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2EFD8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507FD39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2584A83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C9FDCCA" w14:textId="78F7C525" w:rsidR="001B2A60" w:rsidRPr="00EC2BF7" w:rsidRDefault="001B2A60" w:rsidP="001B2A60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Declaration of percentage contribution made by applicant to co-authored scientific publication as well as of keeping affiliation with UL or 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(if applicable) </w:t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a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particular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br/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Polish Academy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of Sciences institute co-forming the </w:t>
      </w:r>
      <w:proofErr w:type="spellStart"/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BioMedChem</w:t>
      </w:r>
      <w:proofErr w:type="spellEnd"/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Doctoral School </w:t>
      </w:r>
    </w:p>
    <w:p w14:paraId="3A5DD422" w14:textId="77777777" w:rsidR="001B2A60" w:rsidRPr="00EC2BF7" w:rsidRDefault="001B2A60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423D4606" w14:textId="77777777" w:rsidR="004C2BE6" w:rsidRPr="00EC2BF7" w:rsidRDefault="004C2BE6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6FBE49E7" w14:textId="2195653C" w:rsidR="00E27470" w:rsidRPr="00EC2BF7" w:rsidRDefault="00E27470" w:rsidP="00E27470">
      <w:pPr>
        <w:tabs>
          <w:tab w:val="left" w:pos="675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proofErr w:type="spellStart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Lodz</w:t>
      </w:r>
      <w:proofErr w:type="spellEnd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date</w:t>
      </w:r>
      <w:proofErr w:type="spellEnd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</w:t>
      </w:r>
    </w:p>
    <w:tbl>
      <w:tblPr>
        <w:tblStyle w:val="Tabela-Siatk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F7" w:rsidRPr="00C50237" w14:paraId="539A35EC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71B54EBA" w14:textId="20F05484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Full name of doctoral student:</w:t>
            </w:r>
          </w:p>
        </w:tc>
      </w:tr>
      <w:tr w:rsidR="00EC2BF7" w:rsidRPr="00C50237" w14:paraId="2CE5A6F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5E137E6B" w14:textId="2D77D3A2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Name of UL Doctoral School:</w:t>
            </w:r>
          </w:p>
        </w:tc>
      </w:tr>
      <w:tr w:rsidR="00EC2BF7" w:rsidRPr="00C50237" w14:paraId="663F0C9E" w14:textId="77777777" w:rsidTr="00AE08F0">
        <w:trPr>
          <w:trHeight w:val="964"/>
        </w:trPr>
        <w:tc>
          <w:tcPr>
            <w:tcW w:w="9062" w:type="dxa"/>
            <w:vAlign w:val="center"/>
          </w:tcPr>
          <w:p w14:paraId="0CC4C214" w14:textId="553E0EFF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Title of scientific publication and publisher details (name of journal</w:t>
            </w:r>
            <w:r w:rsidR="005B024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,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publishin</w:t>
            </w:r>
            <w:r w:rsidR="00DA52AB"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g entity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):</w:t>
            </w:r>
          </w:p>
          <w:p w14:paraId="292ADE4A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6C9E827D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800F74D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81C06D5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C2BF7" w:rsidRPr="00C50237" w14:paraId="2CDDD485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1BD3F154" w14:textId="4C6D2EEA" w:rsidR="00DA52AB" w:rsidRPr="00EC2BF7" w:rsidRDefault="00DA52AB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Score according to the appropriate ministry’s updated listing:</w:t>
            </w:r>
          </w:p>
        </w:tc>
      </w:tr>
      <w:tr w:rsidR="00EC2BF7" w:rsidRPr="00C50237" w14:paraId="1A16C61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224A1D4E" w14:textId="1F66E964" w:rsidR="00DA52AB" w:rsidRPr="00EC2BF7" w:rsidRDefault="00DA52AB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Score according to the applicant’s percentage contribution to scientific publication, by the following formula:</w:t>
            </w:r>
          </w:p>
          <w:p w14:paraId="7E2A39E8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4FC87DF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6F542F6" w14:textId="106C34CC" w:rsidR="00A11D47" w:rsidRPr="00EC2BF7" w:rsidRDefault="00A11D4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Score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=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number of points as in </w:t>
            </w:r>
            <w:r w:rsidR="005B024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A</w:t>
            </w:r>
            <w:r w:rsidR="00C5023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nnex</w:t>
            </w:r>
            <w:r w:rsidR="005B024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to the Rules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x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percentage contribution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</w:tbl>
    <w:p w14:paraId="76BB0BD7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00C237FC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2F8CB395" w14:textId="4BC7BF96" w:rsidR="00A11D47" w:rsidRPr="00EC2BF7" w:rsidRDefault="00A11D4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Declaration of percentage contribution made by applicant to co-authored scientific publication</w:t>
      </w:r>
    </w:p>
    <w:p w14:paraId="2FE87669" w14:textId="772DD834" w:rsidR="00A11D47" w:rsidRPr="00EC2BF7" w:rsidRDefault="00A11D47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 declare that my percentage contribution to the publication referred to above equals ……… %</w:t>
      </w:r>
    </w:p>
    <w:p w14:paraId="71D674DB" w14:textId="77777777" w:rsidR="004C2BE6" w:rsidRPr="00EC2BF7" w:rsidRDefault="004C2BE6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0530F5C0" w14:textId="77777777" w:rsidR="004C2BE6" w:rsidRPr="00EC2BF7" w:rsidRDefault="004C2BE6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28667511" w14:textId="5F335E15" w:rsidR="001B2A60" w:rsidRPr="00EC2BF7" w:rsidRDefault="00046ACC" w:rsidP="00046ACC">
      <w:pPr>
        <w:tabs>
          <w:tab w:val="left" w:pos="234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r w:rsidR="001B2A60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Date and clear signature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of applicant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</w:t>
      </w:r>
      <w:r w:rsidR="001B2A60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……………………………………………..</w:t>
      </w:r>
    </w:p>
    <w:p w14:paraId="0D912789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50201FE0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31784714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33140B63" w14:textId="77777777" w:rsidR="00EC386D" w:rsidRPr="005B0249" w:rsidRDefault="00EC386D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31FDA7DB" w14:textId="77777777" w:rsidR="00EC2BF7" w:rsidRPr="005B0249" w:rsidRDefault="00EC2BF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DD92C20" w14:textId="77777777" w:rsidR="00EC2BF7" w:rsidRPr="005B0249" w:rsidRDefault="00EC2BF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47D71EC4" w14:textId="7B597CC2" w:rsidR="00395BF8" w:rsidRPr="00EC2BF7" w:rsidRDefault="00395BF8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Declaration of keeping affiliation with UL</w:t>
      </w:r>
    </w:p>
    <w:p w14:paraId="20AFDCFD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7720A7F3" w14:textId="23059C39" w:rsidR="00046ACC" w:rsidRPr="00EC2BF7" w:rsidRDefault="00046ACC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 declare that the publication referred to above has been prepared as part of my UL Doctoral School curriculum and it indicates the following affiliation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*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</w:t>
      </w:r>
    </w:p>
    <w:p w14:paraId="05C000B5" w14:textId="4312C246" w:rsidR="004C2BE6" w:rsidRPr="00EC2BF7" w:rsidRDefault="00000000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108841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BF7"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U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L</w:t>
      </w:r>
    </w:p>
    <w:p w14:paraId="31E7D567" w14:textId="2922A4BE" w:rsidR="004C2BE6" w:rsidRPr="00EC2BF7" w:rsidRDefault="00000000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82925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BF7"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C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entre of Molecular and Macromolecular Studies of P</w:t>
      </w:r>
      <w:r w:rsidR="00EC2BF7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olish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</w:t>
      </w:r>
      <w:r w:rsidR="00EC2BF7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cademy of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</w:t>
      </w:r>
      <w:r w:rsidR="00EC2BF7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ciences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in Lodz and </w:t>
      </w:r>
      <w:proofErr w:type="spellStart"/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Doctoral School</w:t>
      </w:r>
    </w:p>
    <w:p w14:paraId="25F2AC5B" w14:textId="5378E26D" w:rsidR="004C2BE6" w:rsidRPr="00EC2BF7" w:rsidRDefault="00000000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108118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BF7"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I</w:t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nstitute of Medical Biology of PAS in Lodz and </w:t>
      </w:r>
      <w:proofErr w:type="spellStart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Doctoral School</w:t>
      </w:r>
    </w:p>
    <w:p w14:paraId="69CAF406" w14:textId="5F93543A" w:rsidR="004C2BE6" w:rsidRPr="00EC2BF7" w:rsidRDefault="00000000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-121589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BF7"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E</w:t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uropean Regional Centre of Ecohydrology of PAS in Lodz and </w:t>
      </w:r>
      <w:proofErr w:type="spellStart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EC2BF7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br/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Doctoral School</w:t>
      </w:r>
    </w:p>
    <w:p w14:paraId="2A0089A2" w14:textId="77777777" w:rsidR="004C2BE6" w:rsidRPr="00EC2BF7" w:rsidRDefault="004C2BE6" w:rsidP="004C2BE6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59056D16" w14:textId="099463B1" w:rsidR="004E550C" w:rsidRPr="00EC2BF7" w:rsidRDefault="004E550C" w:rsidP="004E550C">
      <w:pPr>
        <w:tabs>
          <w:tab w:val="left" w:pos="234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Date and clear signature of applicant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 ………………………………………………</w:t>
      </w:r>
    </w:p>
    <w:p w14:paraId="1A175D90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0D6D2CE4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05FD68F" w14:textId="77777777" w:rsidR="004C2BE6" w:rsidRPr="00EC2BF7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7B6FA79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1B3DB95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157B05A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2B9405EC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8B4020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CBFAC5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4042D2CE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E9DFCD4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DF9429B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E7D1C3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0B1013C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1895A06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1D4F8281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E4E5F0A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FA0C3BE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5824A4F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2697CF5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3DCBCDF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646A8A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FC1E3D2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2FCAD90" w14:textId="77DAC939" w:rsidR="00844E48" w:rsidRPr="00EC2BF7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</w:pPr>
      <w:r w:rsidRPr="00EC2BF7">
        <w:rPr>
          <w:rFonts w:asciiTheme="minorHAnsi" w:eastAsia="Times New Roman" w:hAnsiTheme="minorHAnsi" w:cstheme="minorHAnsi"/>
          <w:i/>
          <w:iCs/>
          <w:color w:val="000000" w:themeColor="text1"/>
          <w:vertAlign w:val="superscript"/>
          <w:lang w:eastAsia="pl-PL"/>
        </w:rPr>
        <w:t>*</w:t>
      </w:r>
      <w:proofErr w:type="spellStart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>mark</w:t>
      </w:r>
      <w:proofErr w:type="spellEnd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 xml:space="preserve"> as </w:t>
      </w:r>
      <w:proofErr w:type="spellStart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>appropriate</w:t>
      </w:r>
      <w:proofErr w:type="spellEnd"/>
    </w:p>
    <w:sectPr w:rsidR="00844E48" w:rsidRPr="00EC2BF7" w:rsidSect="005E30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5ECB" w14:textId="77777777" w:rsidR="004534D4" w:rsidRDefault="004534D4" w:rsidP="005E30AF">
      <w:pPr>
        <w:spacing w:after="0" w:line="240" w:lineRule="auto"/>
      </w:pPr>
      <w:r>
        <w:separator/>
      </w:r>
    </w:p>
  </w:endnote>
  <w:endnote w:type="continuationSeparator" w:id="0">
    <w:p w14:paraId="623B96E0" w14:textId="77777777" w:rsidR="004534D4" w:rsidRDefault="004534D4" w:rsidP="005E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BA15E" w14:textId="77777777" w:rsidR="004534D4" w:rsidRDefault="004534D4" w:rsidP="005E30AF">
      <w:pPr>
        <w:spacing w:after="0" w:line="240" w:lineRule="auto"/>
      </w:pPr>
      <w:r>
        <w:separator/>
      </w:r>
    </w:p>
  </w:footnote>
  <w:footnote w:type="continuationSeparator" w:id="0">
    <w:p w14:paraId="25CCBC8E" w14:textId="77777777" w:rsidR="004534D4" w:rsidRDefault="004534D4" w:rsidP="005E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102D" w14:textId="27265525" w:rsidR="005E30AF" w:rsidRPr="005E30AF" w:rsidRDefault="005E30AF" w:rsidP="005E30AF">
    <w:pPr>
      <w:spacing w:after="0" w:line="240" w:lineRule="auto"/>
      <w:jc w:val="right"/>
      <w:rPr>
        <w:rFonts w:asciiTheme="minorHAnsi" w:eastAsia="Times New Roman" w:hAnsiTheme="minorHAnsi" w:cstheme="minorHAnsi"/>
        <w:b/>
        <w:bCs/>
        <w:i/>
        <w:iCs/>
        <w:sz w:val="18"/>
        <w:szCs w:val="18"/>
        <w:lang w:val="en-US" w:eastAsia="pl-PL"/>
      </w:rPr>
    </w:pPr>
    <w:r w:rsidRPr="005E30AF">
      <w:rPr>
        <w:rFonts w:asciiTheme="minorHAnsi" w:eastAsia="Times New Roman" w:hAnsiTheme="minorHAnsi" w:cstheme="minorHAnsi"/>
        <w:b/>
        <w:bCs/>
        <w:i/>
        <w:iCs/>
        <w:sz w:val="18"/>
        <w:szCs w:val="18"/>
        <w:lang w:val="en-US" w:eastAsia="pl-PL"/>
      </w:rPr>
      <w:t>Annex No. 2 to UL Rector’s Regulation No. 31 of 14.11.2024</w:t>
    </w:r>
  </w:p>
  <w:p w14:paraId="79C574FF" w14:textId="77777777" w:rsidR="005E30AF" w:rsidRPr="005E30AF" w:rsidRDefault="005E30AF" w:rsidP="005E30AF">
    <w:pPr>
      <w:spacing w:after="0" w:line="240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0"/>
        <w:lang w:val="en-US"/>
      </w:rPr>
    </w:pPr>
    <w:r w:rsidRPr="005E30AF">
      <w:rPr>
        <w:rFonts w:asciiTheme="minorHAnsi" w:hAnsiTheme="minorHAnsi" w:cstheme="minorHAnsi"/>
        <w:i/>
        <w:iCs/>
        <w:color w:val="000000" w:themeColor="text1"/>
        <w:sz w:val="20"/>
        <w:szCs w:val="20"/>
        <w:lang w:val="en-US"/>
      </w:rPr>
      <w:t>Annex No. 2 to Rules of Granting the NNRUŁ to Students of University of Lodz Doctoral Schools</w:t>
    </w:r>
  </w:p>
  <w:p w14:paraId="2C2316FF" w14:textId="77777777" w:rsidR="005E30AF" w:rsidRPr="005E30AF" w:rsidRDefault="005E30A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B17DB"/>
    <w:multiLevelType w:val="hybridMultilevel"/>
    <w:tmpl w:val="DC6EF440"/>
    <w:lvl w:ilvl="0" w:tplc="7818CCC8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28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6"/>
    <w:rsid w:val="00046ACC"/>
    <w:rsid w:val="001B2A60"/>
    <w:rsid w:val="00395BF8"/>
    <w:rsid w:val="004534D4"/>
    <w:rsid w:val="004C2BE6"/>
    <w:rsid w:val="004E550C"/>
    <w:rsid w:val="005B0249"/>
    <w:rsid w:val="005E30AF"/>
    <w:rsid w:val="00844E48"/>
    <w:rsid w:val="00893A9E"/>
    <w:rsid w:val="00A11D47"/>
    <w:rsid w:val="00A605EF"/>
    <w:rsid w:val="00B63818"/>
    <w:rsid w:val="00BA5B0B"/>
    <w:rsid w:val="00BB5A88"/>
    <w:rsid w:val="00C50237"/>
    <w:rsid w:val="00DA52AB"/>
    <w:rsid w:val="00DF4596"/>
    <w:rsid w:val="00E27470"/>
    <w:rsid w:val="00EC2BF7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90D4"/>
  <w15:chartTrackingRefBased/>
  <w15:docId w15:val="{8A690695-2236-46AC-870D-82C8BF4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E6"/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E6"/>
    <w:pPr>
      <w:ind w:left="720"/>
      <w:contextualSpacing/>
    </w:pPr>
  </w:style>
  <w:style w:type="table" w:styleId="Tabela-Siatka">
    <w:name w:val="Table Grid"/>
    <w:basedOn w:val="Standardowy"/>
    <w:uiPriority w:val="39"/>
    <w:rsid w:val="004C2B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0A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5E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0AF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Karol Kasiński</cp:lastModifiedBy>
  <cp:revision>3</cp:revision>
  <dcterms:created xsi:type="dcterms:W3CDTF">2024-11-22T14:39:00Z</dcterms:created>
  <dcterms:modified xsi:type="dcterms:W3CDTF">2024-11-22T14:39:00Z</dcterms:modified>
</cp:coreProperties>
</file>