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0AB6" w14:textId="2A12FAF7" w:rsidR="009939BA" w:rsidRDefault="009939BA" w:rsidP="00E64B9F">
      <w:pPr>
        <w:pStyle w:val="paragraph"/>
        <w:spacing w:before="0" w:beforeAutospacing="0" w:after="0" w:afterAutospacing="0"/>
        <w:jc w:val="center"/>
        <w:textAlignment w:val="baseline"/>
        <w:rPr>
          <w:rStyle w:val="normaltextrun"/>
          <w:rFonts w:asciiTheme="minorHAnsi" w:eastAsia="SimSun" w:hAnsiTheme="minorHAnsi" w:cstheme="minorHAnsi"/>
          <w:b/>
          <w:bCs/>
          <w:sz w:val="22"/>
          <w:szCs w:val="22"/>
          <w:lang w:val="en-US"/>
        </w:rPr>
      </w:pPr>
      <w:r>
        <w:rPr>
          <w:noProof/>
        </w:rPr>
        <w:drawing>
          <wp:anchor distT="0" distB="0" distL="114300" distR="114300" simplePos="0" relativeHeight="251658240" behindDoc="0" locked="0" layoutInCell="1" allowOverlap="1" wp14:anchorId="5D1B96BA" wp14:editId="1A13DAB0">
            <wp:simplePos x="0" y="0"/>
            <wp:positionH relativeFrom="margin">
              <wp:posOffset>464820</wp:posOffset>
            </wp:positionH>
            <wp:positionV relativeFrom="paragraph">
              <wp:posOffset>-685800</wp:posOffset>
            </wp:positionV>
            <wp:extent cx="1303020" cy="1331698"/>
            <wp:effectExtent l="0" t="0" r="0" b="1905"/>
            <wp:wrapNone/>
            <wp:docPr id="1" name="Obraz 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logo&#10;&#10;Opis wygenerowany automatyczn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020" cy="13316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9E4F1" w14:textId="4AF7E2BB" w:rsidR="009939BA" w:rsidRDefault="00E64B9F" w:rsidP="00E64B9F">
      <w:pPr>
        <w:pStyle w:val="paragraph"/>
        <w:spacing w:before="0" w:beforeAutospacing="0" w:after="0" w:afterAutospacing="0"/>
        <w:jc w:val="center"/>
        <w:textAlignment w:val="baseline"/>
        <w:rPr>
          <w:rStyle w:val="normaltextrun"/>
          <w:rFonts w:asciiTheme="minorHAnsi" w:eastAsia="SimSun" w:hAnsiTheme="minorHAnsi" w:cstheme="minorHAnsi"/>
          <w:b/>
          <w:bCs/>
          <w:sz w:val="22"/>
          <w:szCs w:val="22"/>
          <w:lang w:val="en-US"/>
        </w:rPr>
      </w:pPr>
      <w:r w:rsidRPr="004F6A9C">
        <w:rPr>
          <w:rStyle w:val="normaltextrun"/>
          <w:rFonts w:asciiTheme="minorHAnsi" w:eastAsia="SimSun" w:hAnsiTheme="minorHAnsi" w:cstheme="minorHAnsi"/>
          <w:b/>
          <w:bCs/>
          <w:sz w:val="22"/>
          <w:szCs w:val="22"/>
          <w:lang w:val="en-US"/>
        </w:rPr>
        <w:t>Data pro</w:t>
      </w:r>
      <w:r w:rsidR="009939BA">
        <w:rPr>
          <w:rStyle w:val="normaltextrun"/>
          <w:rFonts w:asciiTheme="minorHAnsi" w:eastAsia="SimSun" w:hAnsiTheme="minorHAnsi" w:cstheme="minorHAnsi"/>
          <w:b/>
          <w:bCs/>
          <w:sz w:val="22"/>
          <w:szCs w:val="22"/>
          <w:lang w:val="en-US"/>
        </w:rPr>
        <w:t>cessing information clause</w:t>
      </w:r>
    </w:p>
    <w:p w14:paraId="597D382C" w14:textId="260D6DD8" w:rsidR="00E64B9F" w:rsidRPr="004F6A9C" w:rsidRDefault="009939BA" w:rsidP="00E64B9F">
      <w:pPr>
        <w:pStyle w:val="paragraph"/>
        <w:spacing w:before="0" w:beforeAutospacing="0" w:after="0" w:afterAutospacing="0"/>
        <w:jc w:val="center"/>
        <w:textAlignment w:val="baseline"/>
        <w:rPr>
          <w:rFonts w:asciiTheme="minorHAnsi" w:hAnsiTheme="minorHAnsi" w:cstheme="minorHAnsi"/>
          <w:sz w:val="22"/>
          <w:szCs w:val="22"/>
          <w:lang w:val="en-US"/>
        </w:rPr>
      </w:pPr>
      <w:r>
        <w:rPr>
          <w:rStyle w:val="normaltextrun"/>
          <w:rFonts w:asciiTheme="minorHAnsi" w:eastAsia="SimSun" w:hAnsiTheme="minorHAnsi" w:cstheme="minorHAnsi"/>
          <w:b/>
          <w:bCs/>
          <w:sz w:val="22"/>
          <w:szCs w:val="22"/>
          <w:lang w:val="en-US"/>
        </w:rPr>
        <w:t>f</w:t>
      </w:r>
      <w:r w:rsidR="00E64B9F" w:rsidRPr="004F6A9C">
        <w:rPr>
          <w:rStyle w:val="normaltextrun"/>
          <w:rFonts w:asciiTheme="minorHAnsi" w:eastAsia="SimSun" w:hAnsiTheme="minorHAnsi" w:cstheme="minorHAnsi"/>
          <w:b/>
          <w:bCs/>
          <w:sz w:val="22"/>
          <w:szCs w:val="22"/>
          <w:lang w:val="en-US"/>
        </w:rPr>
        <w:t>or</w:t>
      </w:r>
      <w:r>
        <w:rPr>
          <w:rStyle w:val="normaltextrun"/>
          <w:rFonts w:asciiTheme="minorHAnsi" w:eastAsia="SimSun" w:hAnsiTheme="minorHAnsi" w:cstheme="minorHAnsi"/>
          <w:b/>
          <w:bCs/>
          <w:sz w:val="22"/>
          <w:szCs w:val="22"/>
          <w:lang w:val="en-US"/>
        </w:rPr>
        <w:t xml:space="preserve"> candidates to</w:t>
      </w:r>
      <w:r w:rsidR="00E64B9F" w:rsidRPr="004F6A9C">
        <w:rPr>
          <w:rStyle w:val="normaltextrun"/>
          <w:rFonts w:asciiTheme="minorHAnsi" w:eastAsia="SimSun" w:hAnsiTheme="minorHAnsi" w:cstheme="minorHAnsi"/>
          <w:b/>
          <w:bCs/>
          <w:sz w:val="22"/>
          <w:szCs w:val="22"/>
          <w:lang w:val="en-US"/>
        </w:rPr>
        <w:t xml:space="preserve"> </w:t>
      </w:r>
      <w:r>
        <w:rPr>
          <w:rStyle w:val="normaltextrun"/>
          <w:rFonts w:asciiTheme="minorHAnsi" w:eastAsia="SimSun" w:hAnsiTheme="minorHAnsi" w:cstheme="minorHAnsi"/>
          <w:b/>
          <w:bCs/>
          <w:sz w:val="22"/>
          <w:szCs w:val="22"/>
          <w:lang w:val="en-US"/>
        </w:rPr>
        <w:t>UL D</w:t>
      </w:r>
      <w:r w:rsidR="00E64B9F">
        <w:rPr>
          <w:rStyle w:val="normaltextrun"/>
          <w:rFonts w:asciiTheme="minorHAnsi" w:eastAsia="SimSun" w:hAnsiTheme="minorHAnsi" w:cstheme="minorHAnsi"/>
          <w:b/>
          <w:bCs/>
          <w:sz w:val="22"/>
          <w:szCs w:val="22"/>
          <w:lang w:val="en-US"/>
        </w:rPr>
        <w:t xml:space="preserve">octoral </w:t>
      </w:r>
      <w:r>
        <w:rPr>
          <w:rStyle w:val="normaltextrun"/>
          <w:rFonts w:asciiTheme="minorHAnsi" w:eastAsia="SimSun" w:hAnsiTheme="minorHAnsi" w:cstheme="minorHAnsi"/>
          <w:b/>
          <w:bCs/>
          <w:sz w:val="22"/>
          <w:szCs w:val="22"/>
          <w:lang w:val="en-US"/>
        </w:rPr>
        <w:t>S</w:t>
      </w:r>
      <w:r w:rsidR="00E64B9F">
        <w:rPr>
          <w:rStyle w:val="normaltextrun"/>
          <w:rFonts w:asciiTheme="minorHAnsi" w:eastAsia="SimSun" w:hAnsiTheme="minorHAnsi" w:cstheme="minorHAnsi"/>
          <w:b/>
          <w:bCs/>
          <w:sz w:val="22"/>
          <w:szCs w:val="22"/>
          <w:lang w:val="en-US"/>
        </w:rPr>
        <w:t>chools</w:t>
      </w:r>
    </w:p>
    <w:p w14:paraId="33E0D776" w14:textId="77777777" w:rsidR="00E64B9F" w:rsidRPr="004F6A9C" w:rsidRDefault="00E64B9F" w:rsidP="00E64B9F">
      <w:pPr>
        <w:pStyle w:val="paragraph"/>
        <w:numPr>
          <w:ilvl w:val="0"/>
          <w:numId w:val="1"/>
        </w:numPr>
        <w:tabs>
          <w:tab w:val="clear" w:pos="720"/>
        </w:tabs>
        <w:spacing w:after="0"/>
        <w:ind w:left="1134" w:hanging="425"/>
        <w:jc w:val="both"/>
        <w:textAlignment w:val="baseline"/>
        <w:rPr>
          <w:rFonts w:asciiTheme="minorHAnsi" w:hAnsiTheme="minorHAnsi" w:cstheme="minorHAnsi"/>
          <w:sz w:val="22"/>
          <w:szCs w:val="22"/>
          <w:lang w:val="en-US"/>
        </w:rPr>
      </w:pPr>
      <w:r w:rsidRPr="004F6A9C">
        <w:rPr>
          <w:rStyle w:val="eop"/>
          <w:rFonts w:asciiTheme="minorHAnsi" w:hAnsiTheme="minorHAnsi" w:cstheme="minorHAnsi"/>
          <w:sz w:val="22"/>
          <w:szCs w:val="22"/>
          <w:lang w:val="en-US"/>
        </w:rPr>
        <w:t xml:space="preserve">The controller of your personal data is the University of Lodz, with its registered office at </w:t>
      </w:r>
      <w:proofErr w:type="spellStart"/>
      <w:r w:rsidRPr="004F6A9C">
        <w:rPr>
          <w:rStyle w:val="eop"/>
          <w:rFonts w:asciiTheme="minorHAnsi" w:hAnsiTheme="minorHAnsi" w:cstheme="minorHAnsi"/>
          <w:sz w:val="22"/>
          <w:szCs w:val="22"/>
          <w:lang w:val="en-US"/>
        </w:rPr>
        <w:t>ul</w:t>
      </w:r>
      <w:proofErr w:type="spellEnd"/>
      <w:r w:rsidRPr="004F6A9C">
        <w:rPr>
          <w:rStyle w:val="eop"/>
          <w:rFonts w:asciiTheme="minorHAnsi" w:hAnsiTheme="minorHAnsi" w:cstheme="minorHAnsi"/>
          <w:sz w:val="22"/>
          <w:szCs w:val="22"/>
          <w:lang w:val="en-US"/>
        </w:rPr>
        <w:t xml:space="preserve">. </w:t>
      </w:r>
      <w:proofErr w:type="spellStart"/>
      <w:r w:rsidRPr="004F6A9C">
        <w:rPr>
          <w:rStyle w:val="eop"/>
          <w:rFonts w:asciiTheme="minorHAnsi" w:hAnsiTheme="minorHAnsi" w:cstheme="minorHAnsi"/>
          <w:sz w:val="22"/>
          <w:szCs w:val="22"/>
          <w:lang w:val="en-US"/>
        </w:rPr>
        <w:t>Narutowicza</w:t>
      </w:r>
      <w:proofErr w:type="spellEnd"/>
      <w:r w:rsidRPr="004F6A9C">
        <w:rPr>
          <w:rStyle w:val="eop"/>
          <w:rFonts w:asciiTheme="minorHAnsi" w:hAnsiTheme="minorHAnsi" w:cstheme="minorHAnsi"/>
          <w:sz w:val="22"/>
          <w:szCs w:val="22"/>
          <w:lang w:val="en-US"/>
        </w:rPr>
        <w:t xml:space="preserve"> 68, 90-136 Lodz</w:t>
      </w:r>
    </w:p>
    <w:p w14:paraId="53B69DC9" w14:textId="5969BED7" w:rsidR="00E64B9F" w:rsidRDefault="00E64B9F" w:rsidP="00E64B9F">
      <w:pPr>
        <w:pStyle w:val="paragraph"/>
        <w:numPr>
          <w:ilvl w:val="0"/>
          <w:numId w:val="2"/>
        </w:numPr>
        <w:tabs>
          <w:tab w:val="clear" w:pos="720"/>
        </w:tabs>
        <w:spacing w:before="0" w:beforeAutospacing="0" w:after="0" w:afterAutospacing="0"/>
        <w:ind w:left="1134" w:hanging="425"/>
        <w:jc w:val="both"/>
        <w:textAlignment w:val="baseline"/>
        <w:rPr>
          <w:rStyle w:val="eop"/>
          <w:rFonts w:asciiTheme="minorHAnsi" w:hAnsiTheme="minorHAnsi" w:cstheme="minorHAnsi"/>
          <w:sz w:val="22"/>
          <w:szCs w:val="22"/>
          <w:lang w:val="en-US"/>
        </w:rPr>
      </w:pPr>
      <w:r w:rsidRPr="004F6A9C">
        <w:rPr>
          <w:rStyle w:val="eop"/>
          <w:rFonts w:asciiTheme="minorHAnsi" w:hAnsiTheme="minorHAnsi" w:cstheme="minorHAnsi"/>
          <w:sz w:val="22"/>
          <w:szCs w:val="22"/>
          <w:lang w:val="en-US"/>
        </w:rPr>
        <w:t xml:space="preserve">In any case, you may contact the Data Protection Officer by e-mail to: </w:t>
      </w:r>
      <w:hyperlink r:id="rId6" w:history="1">
        <w:r w:rsidRPr="002E7908">
          <w:rPr>
            <w:rStyle w:val="Hipercze"/>
            <w:rFonts w:asciiTheme="minorHAnsi" w:hAnsiTheme="minorHAnsi" w:cstheme="minorHAnsi"/>
            <w:sz w:val="22"/>
            <w:szCs w:val="22"/>
            <w:lang w:val="en-US"/>
          </w:rPr>
          <w:t>iod@uni.lodz.pl</w:t>
        </w:r>
      </w:hyperlink>
    </w:p>
    <w:p w14:paraId="6021C9F6" w14:textId="70DE2D6D" w:rsidR="00E64B9F" w:rsidRPr="00E64B9F" w:rsidRDefault="00E64B9F" w:rsidP="00E64B9F">
      <w:pPr>
        <w:pStyle w:val="paragraph"/>
        <w:numPr>
          <w:ilvl w:val="0"/>
          <w:numId w:val="2"/>
        </w:numPr>
        <w:tabs>
          <w:tab w:val="clear" w:pos="720"/>
        </w:tabs>
        <w:spacing w:before="0" w:beforeAutospacing="0" w:after="0" w:afterAutospacing="0"/>
        <w:ind w:left="1134" w:hanging="425"/>
        <w:jc w:val="both"/>
        <w:textAlignment w:val="baseline"/>
        <w:rPr>
          <w:rFonts w:asciiTheme="minorHAnsi" w:hAnsiTheme="minorHAnsi" w:cstheme="minorHAnsi"/>
          <w:sz w:val="22"/>
          <w:szCs w:val="22"/>
          <w:lang w:val="en-US"/>
        </w:rPr>
      </w:pPr>
      <w:r w:rsidRPr="00E64B9F">
        <w:rPr>
          <w:rStyle w:val="eop"/>
          <w:rFonts w:asciiTheme="minorHAnsi" w:hAnsiTheme="minorHAnsi" w:cstheme="minorHAnsi"/>
          <w:sz w:val="22"/>
          <w:szCs w:val="22"/>
          <w:lang w:val="en-US"/>
        </w:rPr>
        <w:t>Your personal data will be processed for the purpose</w:t>
      </w:r>
      <w:bookmarkStart w:id="0" w:name="_Hlk100747146"/>
      <w:r w:rsidRPr="00E64B9F">
        <w:rPr>
          <w:rStyle w:val="eop"/>
          <w:rFonts w:asciiTheme="minorHAnsi" w:hAnsiTheme="minorHAnsi" w:cstheme="minorHAnsi"/>
          <w:sz w:val="22"/>
          <w:szCs w:val="22"/>
          <w:lang w:val="en-US"/>
        </w:rPr>
        <w:t xml:space="preserve"> of </w:t>
      </w:r>
      <w:r w:rsidRPr="00E64B9F">
        <w:rPr>
          <w:rStyle w:val="normaltextrun"/>
          <w:rFonts w:asciiTheme="minorHAnsi" w:eastAsia="SimSun" w:hAnsiTheme="minorHAnsi" w:cstheme="minorHAnsi"/>
          <w:sz w:val="22"/>
          <w:szCs w:val="22"/>
          <w:lang w:val="en-US"/>
        </w:rPr>
        <w:t xml:space="preserve">holding </w:t>
      </w:r>
      <w:r w:rsidRPr="00E64B9F">
        <w:rPr>
          <w:rStyle w:val="normaltextrun"/>
          <w:rFonts w:asciiTheme="minorHAnsi" w:eastAsia="SimSun" w:hAnsiTheme="minorHAnsi" w:cstheme="minorHAnsi"/>
          <w:sz w:val="22"/>
          <w:szCs w:val="22"/>
          <w:lang w:val="en-US"/>
        </w:rPr>
        <w:t>recruitment</w:t>
      </w:r>
      <w:r w:rsidRPr="00E64B9F">
        <w:rPr>
          <w:rStyle w:val="normaltextrun"/>
          <w:rFonts w:asciiTheme="minorHAnsi" w:eastAsia="SimSun" w:hAnsiTheme="minorHAnsi" w:cstheme="minorHAnsi"/>
          <w:sz w:val="22"/>
          <w:szCs w:val="22"/>
          <w:lang w:val="en-US"/>
        </w:rPr>
        <w:t>/</w:t>
      </w:r>
      <w:r w:rsidRPr="00E64B9F">
        <w:rPr>
          <w:rStyle w:val="normaltextrun"/>
          <w:rFonts w:asciiTheme="minorHAnsi" w:eastAsia="SimSun" w:hAnsiTheme="minorHAnsi" w:cstheme="minorHAnsi"/>
          <w:sz w:val="22"/>
          <w:szCs w:val="22"/>
          <w:lang w:val="en-US"/>
        </w:rPr>
        <w:t>admission</w:t>
      </w:r>
      <w:r w:rsidRPr="00E64B9F">
        <w:rPr>
          <w:rStyle w:val="normaltextrun"/>
          <w:rFonts w:asciiTheme="minorHAnsi" w:eastAsia="SimSun" w:hAnsiTheme="minorHAnsi" w:cstheme="minorHAnsi"/>
          <w:sz w:val="22"/>
          <w:szCs w:val="22"/>
          <w:lang w:val="en-US"/>
        </w:rPr>
        <w:t xml:space="preserve"> of </w:t>
      </w:r>
      <w:r w:rsidRPr="00E64B9F">
        <w:rPr>
          <w:rStyle w:val="normaltextrun"/>
          <w:rFonts w:asciiTheme="minorHAnsi" w:eastAsia="SimSun" w:hAnsiTheme="minorHAnsi" w:cstheme="minorHAnsi"/>
          <w:sz w:val="22"/>
          <w:szCs w:val="22"/>
          <w:lang w:val="en-US"/>
        </w:rPr>
        <w:t>doctoral candidates to the doctoral school</w:t>
      </w:r>
      <w:r>
        <w:rPr>
          <w:rStyle w:val="normaltextrun"/>
          <w:rFonts w:asciiTheme="minorHAnsi" w:eastAsia="SimSun" w:hAnsiTheme="minorHAnsi" w:cstheme="minorHAnsi"/>
          <w:sz w:val="22"/>
          <w:szCs w:val="22"/>
          <w:lang w:val="en-US"/>
        </w:rPr>
        <w:t>;</w:t>
      </w:r>
    </w:p>
    <w:bookmarkEnd w:id="0"/>
    <w:p w14:paraId="0B4DC8B9" w14:textId="5302BCF7" w:rsidR="00E64B9F" w:rsidRPr="004F6A9C" w:rsidRDefault="00E64B9F" w:rsidP="00E64B9F">
      <w:pPr>
        <w:pStyle w:val="paragraph"/>
        <w:numPr>
          <w:ilvl w:val="0"/>
          <w:numId w:val="5"/>
        </w:numPr>
        <w:tabs>
          <w:tab w:val="clear" w:pos="720"/>
        </w:tabs>
        <w:spacing w:before="0" w:beforeAutospacing="0" w:after="0" w:afterAutospacing="0"/>
        <w:ind w:left="1134" w:hanging="425"/>
        <w:jc w:val="both"/>
        <w:textAlignment w:val="baseline"/>
        <w:rPr>
          <w:rFonts w:asciiTheme="minorHAnsi" w:hAnsiTheme="minorHAnsi" w:cstheme="minorHAnsi"/>
          <w:sz w:val="22"/>
          <w:szCs w:val="22"/>
          <w:lang w:val="en-US"/>
        </w:rPr>
      </w:pPr>
      <w:r w:rsidRPr="004F6A9C">
        <w:rPr>
          <w:rStyle w:val="eop"/>
          <w:rFonts w:asciiTheme="minorHAnsi" w:hAnsiTheme="minorHAnsi" w:cstheme="minorHAnsi"/>
          <w:sz w:val="22"/>
          <w:szCs w:val="22"/>
          <w:lang w:val="en-US"/>
        </w:rPr>
        <w:t>Your personal data will be processed according to the</w:t>
      </w:r>
      <w:r>
        <w:rPr>
          <w:rStyle w:val="eop"/>
          <w:rFonts w:asciiTheme="minorHAnsi" w:hAnsiTheme="minorHAnsi" w:cstheme="minorHAnsi"/>
          <w:sz w:val="22"/>
          <w:szCs w:val="22"/>
          <w:lang w:val="en-US"/>
        </w:rPr>
        <w:t xml:space="preserve"> binding legal acts, especially the Law on Higher Education and Science </w:t>
      </w:r>
      <w:r w:rsidRPr="004F6A9C">
        <w:rPr>
          <w:rStyle w:val="eop"/>
          <w:rFonts w:asciiTheme="minorHAnsi" w:hAnsiTheme="minorHAnsi" w:cstheme="minorHAnsi"/>
          <w:sz w:val="22"/>
          <w:szCs w:val="22"/>
          <w:lang w:val="en-US"/>
        </w:rPr>
        <w:t>and/or internal regulations of the University.</w:t>
      </w:r>
    </w:p>
    <w:p w14:paraId="421A1954" w14:textId="77777777" w:rsidR="00E64B9F" w:rsidRPr="004F6A9C" w:rsidRDefault="00E64B9F" w:rsidP="00E64B9F">
      <w:pPr>
        <w:pStyle w:val="paragraph"/>
        <w:numPr>
          <w:ilvl w:val="0"/>
          <w:numId w:val="6"/>
        </w:numPr>
        <w:tabs>
          <w:tab w:val="clear" w:pos="720"/>
        </w:tabs>
        <w:spacing w:before="0" w:beforeAutospacing="0" w:after="0" w:afterAutospacing="0"/>
        <w:ind w:left="1134" w:hanging="425"/>
        <w:jc w:val="both"/>
        <w:textAlignment w:val="baseline"/>
        <w:rPr>
          <w:rFonts w:asciiTheme="minorHAnsi" w:hAnsiTheme="minorHAnsi" w:cstheme="minorHAnsi"/>
          <w:sz w:val="22"/>
          <w:szCs w:val="22"/>
          <w:lang w:val="en-US"/>
        </w:rPr>
      </w:pPr>
      <w:r w:rsidRPr="004F6A9C">
        <w:rPr>
          <w:rStyle w:val="eop"/>
          <w:rFonts w:asciiTheme="minorHAnsi" w:hAnsiTheme="minorHAnsi" w:cstheme="minorHAnsi"/>
          <w:sz w:val="22"/>
          <w:szCs w:val="22"/>
          <w:lang w:val="en-US"/>
        </w:rPr>
        <w:t>Entities authorized under legal provisions or agreements concluded with the University of Lodz may receive your personal data;</w:t>
      </w:r>
    </w:p>
    <w:p w14:paraId="0AD1F778" w14:textId="29F6A967" w:rsidR="00C72275" w:rsidRPr="00C72275" w:rsidRDefault="00E64B9F" w:rsidP="00C72275">
      <w:pPr>
        <w:pStyle w:val="paragraph"/>
        <w:numPr>
          <w:ilvl w:val="0"/>
          <w:numId w:val="7"/>
        </w:numPr>
        <w:tabs>
          <w:tab w:val="clear" w:pos="720"/>
        </w:tabs>
        <w:spacing w:before="0" w:beforeAutospacing="0" w:after="0" w:afterAutospacing="0"/>
        <w:ind w:left="1134" w:hanging="425"/>
        <w:jc w:val="both"/>
        <w:textAlignment w:val="baseline"/>
        <w:rPr>
          <w:rFonts w:asciiTheme="minorHAnsi" w:hAnsiTheme="minorHAnsi" w:cstheme="minorHAnsi"/>
          <w:sz w:val="22"/>
          <w:szCs w:val="22"/>
          <w:lang w:val="en-US"/>
        </w:rPr>
      </w:pPr>
      <w:r w:rsidRPr="00C72275">
        <w:rPr>
          <w:rStyle w:val="normaltextrun"/>
          <w:rFonts w:asciiTheme="minorHAnsi" w:eastAsia="SimSun" w:hAnsiTheme="minorHAnsi" w:cstheme="minorHAnsi"/>
          <w:sz w:val="22"/>
          <w:szCs w:val="22"/>
          <w:lang w:val="en-US"/>
        </w:rPr>
        <w:t xml:space="preserve">Your personal data </w:t>
      </w:r>
      <w:r w:rsidR="00C72275">
        <w:rPr>
          <w:rStyle w:val="normaltextrun"/>
          <w:rFonts w:asciiTheme="minorHAnsi" w:eastAsia="SimSun" w:hAnsiTheme="minorHAnsi" w:cstheme="minorHAnsi"/>
          <w:sz w:val="22"/>
          <w:szCs w:val="22"/>
          <w:lang w:val="en-US"/>
        </w:rPr>
        <w:t>w</w:t>
      </w:r>
      <w:r w:rsidR="00C72275" w:rsidRPr="00C72275">
        <w:rPr>
          <w:rFonts w:asciiTheme="minorHAnsi" w:hAnsiTheme="minorHAnsi" w:cstheme="minorHAnsi"/>
          <w:sz w:val="22"/>
          <w:szCs w:val="22"/>
          <w:lang w:val="en-US"/>
        </w:rPr>
        <w:t xml:space="preserve">ill be stored for the period of time that is necessary to achieve the purpose </w:t>
      </w:r>
      <w:r w:rsidR="00C72275" w:rsidRPr="00C72275">
        <w:rPr>
          <w:rFonts w:asciiTheme="minorHAnsi" w:hAnsiTheme="minorHAnsi" w:cstheme="minorHAnsi"/>
          <w:sz w:val="22"/>
          <w:szCs w:val="22"/>
          <w:lang w:val="en-US"/>
        </w:rPr>
        <w:t>they were collected for</w:t>
      </w:r>
      <w:r w:rsidR="00C72275" w:rsidRPr="00C72275">
        <w:rPr>
          <w:rFonts w:asciiTheme="minorHAnsi" w:hAnsiTheme="minorHAnsi" w:cstheme="minorHAnsi"/>
          <w:sz w:val="22"/>
          <w:szCs w:val="22"/>
          <w:lang w:val="en-US"/>
        </w:rPr>
        <w:t>. I</w:t>
      </w:r>
      <w:r w:rsidR="00C72275" w:rsidRPr="00C72275">
        <w:rPr>
          <w:rFonts w:asciiTheme="minorHAnsi" w:hAnsiTheme="minorHAnsi" w:cstheme="minorHAnsi"/>
          <w:sz w:val="22"/>
          <w:szCs w:val="22"/>
          <w:lang w:val="en-US"/>
        </w:rPr>
        <w:t>f the candidate</w:t>
      </w:r>
      <w:r w:rsidR="00C72275" w:rsidRPr="00C72275">
        <w:rPr>
          <w:rFonts w:asciiTheme="minorHAnsi" w:hAnsiTheme="minorHAnsi" w:cstheme="minorHAnsi"/>
          <w:sz w:val="22"/>
          <w:szCs w:val="22"/>
          <w:lang w:val="en-US"/>
        </w:rPr>
        <w:t>:</w:t>
      </w:r>
    </w:p>
    <w:p w14:paraId="340F5D7C" w14:textId="600DF06B" w:rsidR="00C72275" w:rsidRPr="00C72275" w:rsidRDefault="00C72275" w:rsidP="00C72275">
      <w:pPr>
        <w:pStyle w:val="paragraph"/>
        <w:numPr>
          <w:ilvl w:val="1"/>
          <w:numId w:val="7"/>
        </w:numPr>
        <w:spacing w:after="0"/>
        <w:jc w:val="both"/>
        <w:textAlignment w:val="baseline"/>
        <w:rPr>
          <w:rFonts w:asciiTheme="minorHAnsi" w:hAnsiTheme="minorHAnsi" w:cstheme="minorHAnsi"/>
          <w:sz w:val="22"/>
          <w:szCs w:val="22"/>
          <w:lang w:val="en-US"/>
        </w:rPr>
      </w:pPr>
      <w:r>
        <w:rPr>
          <w:rFonts w:asciiTheme="minorHAnsi" w:hAnsiTheme="minorHAnsi" w:cstheme="minorHAnsi"/>
          <w:sz w:val="22"/>
          <w:szCs w:val="22"/>
          <w:lang w:val="en-US"/>
        </w:rPr>
        <w:t>resigns</w:t>
      </w:r>
      <w:r w:rsidRPr="00C72275">
        <w:rPr>
          <w:rFonts w:asciiTheme="minorHAnsi" w:hAnsiTheme="minorHAnsi" w:cstheme="minorHAnsi"/>
          <w:sz w:val="22"/>
          <w:szCs w:val="22"/>
          <w:lang w:val="en-US"/>
        </w:rPr>
        <w:t xml:space="preserve"> f</w:t>
      </w:r>
      <w:r>
        <w:rPr>
          <w:rFonts w:asciiTheme="minorHAnsi" w:hAnsiTheme="minorHAnsi" w:cstheme="minorHAnsi"/>
          <w:sz w:val="22"/>
          <w:szCs w:val="22"/>
          <w:lang w:val="en-US"/>
        </w:rPr>
        <w:t>rom</w:t>
      </w:r>
      <w:r w:rsidRPr="00C72275">
        <w:rPr>
          <w:rFonts w:asciiTheme="minorHAnsi" w:hAnsiTheme="minorHAnsi" w:cstheme="minorHAnsi"/>
          <w:sz w:val="22"/>
          <w:szCs w:val="22"/>
          <w:lang w:val="en-US"/>
        </w:rPr>
        <w:t xml:space="preserve"> the participation in the recruitment to the doctoral school, </w:t>
      </w:r>
      <w:r>
        <w:rPr>
          <w:rFonts w:asciiTheme="minorHAnsi" w:hAnsiTheme="minorHAnsi" w:cstheme="minorHAnsi"/>
          <w:sz w:val="22"/>
          <w:szCs w:val="22"/>
          <w:lang w:val="en-US"/>
        </w:rPr>
        <w:t>resigns from taking up doctoral studies</w:t>
      </w:r>
      <w:r w:rsidRPr="00C72275">
        <w:rPr>
          <w:rFonts w:asciiTheme="minorHAnsi" w:hAnsiTheme="minorHAnsi" w:cstheme="minorHAnsi"/>
          <w:sz w:val="22"/>
          <w:szCs w:val="22"/>
          <w:lang w:val="en-US"/>
        </w:rPr>
        <w:t xml:space="preserve"> or </w:t>
      </w:r>
      <w:r>
        <w:rPr>
          <w:rFonts w:asciiTheme="minorHAnsi" w:hAnsiTheme="minorHAnsi" w:cstheme="minorHAnsi"/>
          <w:sz w:val="22"/>
          <w:szCs w:val="22"/>
          <w:lang w:val="en-US"/>
        </w:rPr>
        <w:t xml:space="preserve">receives </w:t>
      </w:r>
      <w:r w:rsidRPr="00C72275">
        <w:rPr>
          <w:rFonts w:asciiTheme="minorHAnsi" w:hAnsiTheme="minorHAnsi" w:cstheme="minorHAnsi"/>
          <w:sz w:val="22"/>
          <w:szCs w:val="22"/>
          <w:lang w:val="en-US"/>
        </w:rPr>
        <w:t>refusal</w:t>
      </w:r>
      <w:r>
        <w:rPr>
          <w:rFonts w:asciiTheme="minorHAnsi" w:hAnsiTheme="minorHAnsi" w:cstheme="minorHAnsi"/>
          <w:sz w:val="22"/>
          <w:szCs w:val="22"/>
          <w:lang w:val="en-US"/>
        </w:rPr>
        <w:t xml:space="preserve"> letter</w:t>
      </w:r>
      <w:r w:rsidRPr="00C72275">
        <w:rPr>
          <w:rFonts w:asciiTheme="minorHAnsi" w:hAnsiTheme="minorHAnsi" w:cstheme="minorHAnsi"/>
          <w:sz w:val="22"/>
          <w:szCs w:val="22"/>
          <w:lang w:val="en-US"/>
        </w:rPr>
        <w:t>:</w:t>
      </w:r>
    </w:p>
    <w:p w14:paraId="4C821BF0" w14:textId="697AA4B1" w:rsidR="00C72275" w:rsidRPr="00C72275" w:rsidRDefault="00C72275" w:rsidP="00C72275">
      <w:pPr>
        <w:pStyle w:val="paragraph"/>
        <w:numPr>
          <w:ilvl w:val="0"/>
          <w:numId w:val="11"/>
        </w:numPr>
        <w:spacing w:after="0"/>
        <w:jc w:val="both"/>
        <w:textAlignment w:val="baseline"/>
        <w:rPr>
          <w:rFonts w:asciiTheme="minorHAnsi" w:hAnsiTheme="minorHAnsi" w:cstheme="minorHAnsi"/>
          <w:sz w:val="22"/>
          <w:szCs w:val="22"/>
          <w:lang w:val="en-US"/>
        </w:rPr>
      </w:pPr>
      <w:r w:rsidRPr="00C72275">
        <w:rPr>
          <w:rFonts w:asciiTheme="minorHAnsi" w:hAnsiTheme="minorHAnsi" w:cstheme="minorHAnsi"/>
          <w:sz w:val="22"/>
          <w:szCs w:val="22"/>
          <w:lang w:val="en-US"/>
        </w:rPr>
        <w:t xml:space="preserve">documents collected during recruitment are returned to </w:t>
      </w:r>
      <w:r>
        <w:rPr>
          <w:rFonts w:asciiTheme="minorHAnsi" w:hAnsiTheme="minorHAnsi" w:cstheme="minorHAnsi"/>
          <w:sz w:val="22"/>
          <w:szCs w:val="22"/>
          <w:lang w:val="en-US"/>
        </w:rPr>
        <w:t xml:space="preserve">the </w:t>
      </w:r>
      <w:r w:rsidRPr="00C72275">
        <w:rPr>
          <w:rFonts w:asciiTheme="minorHAnsi" w:hAnsiTheme="minorHAnsi" w:cstheme="minorHAnsi"/>
          <w:sz w:val="22"/>
          <w:szCs w:val="22"/>
          <w:lang w:val="en-US"/>
        </w:rPr>
        <w:t>candidate;</w:t>
      </w:r>
    </w:p>
    <w:p w14:paraId="0019BBE4" w14:textId="77777777" w:rsidR="00C72275" w:rsidRPr="00C72275" w:rsidRDefault="00C72275" w:rsidP="00C72275">
      <w:pPr>
        <w:pStyle w:val="paragraph"/>
        <w:numPr>
          <w:ilvl w:val="0"/>
          <w:numId w:val="11"/>
        </w:numPr>
        <w:spacing w:after="0"/>
        <w:jc w:val="both"/>
        <w:textAlignment w:val="baseline"/>
        <w:rPr>
          <w:rFonts w:asciiTheme="minorHAnsi" w:hAnsiTheme="minorHAnsi" w:cstheme="minorHAnsi"/>
          <w:sz w:val="22"/>
          <w:szCs w:val="22"/>
          <w:lang w:val="en-US"/>
        </w:rPr>
      </w:pPr>
      <w:r w:rsidRPr="00C72275">
        <w:rPr>
          <w:rFonts w:asciiTheme="minorHAnsi" w:hAnsiTheme="minorHAnsi" w:cstheme="minorHAnsi"/>
          <w:sz w:val="22"/>
          <w:szCs w:val="22"/>
          <w:lang w:val="en-US"/>
        </w:rPr>
        <w:t>the data collected in the Online Application System (IRK) are deleted;</w:t>
      </w:r>
    </w:p>
    <w:p w14:paraId="6BDCCA38" w14:textId="3DFD4F40" w:rsidR="00C72275" w:rsidRPr="004F6A9C" w:rsidRDefault="00C72275" w:rsidP="00C72275">
      <w:pPr>
        <w:pStyle w:val="paragraph"/>
        <w:numPr>
          <w:ilvl w:val="1"/>
          <w:numId w:val="7"/>
        </w:numPr>
        <w:spacing w:before="0" w:beforeAutospacing="0" w:after="0" w:afterAutospacing="0"/>
        <w:jc w:val="both"/>
        <w:textAlignment w:val="baseline"/>
        <w:rPr>
          <w:rFonts w:asciiTheme="minorHAnsi" w:hAnsiTheme="minorHAnsi" w:cstheme="minorHAnsi"/>
          <w:sz w:val="22"/>
          <w:szCs w:val="22"/>
          <w:lang w:val="en-US"/>
        </w:rPr>
      </w:pPr>
      <w:r w:rsidRPr="00C72275">
        <w:rPr>
          <w:rFonts w:asciiTheme="minorHAnsi" w:hAnsiTheme="minorHAnsi" w:cstheme="minorHAnsi"/>
          <w:sz w:val="22"/>
          <w:szCs w:val="22"/>
          <w:lang w:val="en-US"/>
        </w:rPr>
        <w:t>gets</w:t>
      </w:r>
      <w:r>
        <w:rPr>
          <w:rFonts w:asciiTheme="minorHAnsi" w:hAnsiTheme="minorHAnsi" w:cstheme="minorHAnsi"/>
          <w:sz w:val="22"/>
          <w:szCs w:val="22"/>
          <w:lang w:val="en-US"/>
        </w:rPr>
        <w:t xml:space="preserve"> admission to </w:t>
      </w:r>
      <w:r w:rsidRPr="00C72275">
        <w:rPr>
          <w:rFonts w:asciiTheme="minorHAnsi" w:hAnsiTheme="minorHAnsi" w:cstheme="minorHAnsi"/>
          <w:sz w:val="22"/>
          <w:szCs w:val="22"/>
          <w:lang w:val="en-US"/>
        </w:rPr>
        <w:t xml:space="preserve">the doctoral school – data collected during recruitment are </w:t>
      </w:r>
      <w:r>
        <w:rPr>
          <w:rFonts w:asciiTheme="minorHAnsi" w:hAnsiTheme="minorHAnsi" w:cstheme="minorHAnsi"/>
          <w:sz w:val="22"/>
          <w:szCs w:val="22"/>
          <w:lang w:val="en-US"/>
        </w:rPr>
        <w:t>transferred</w:t>
      </w:r>
      <w:r w:rsidRPr="00C72275">
        <w:rPr>
          <w:rFonts w:asciiTheme="minorHAnsi" w:hAnsiTheme="minorHAnsi" w:cstheme="minorHAnsi"/>
          <w:sz w:val="22"/>
          <w:szCs w:val="22"/>
          <w:lang w:val="en-US"/>
        </w:rPr>
        <w:t xml:space="preserve"> to </w:t>
      </w:r>
      <w:r>
        <w:rPr>
          <w:rFonts w:asciiTheme="minorHAnsi" w:hAnsiTheme="minorHAnsi" w:cstheme="minorHAnsi"/>
          <w:sz w:val="22"/>
          <w:szCs w:val="22"/>
          <w:lang w:val="en-US"/>
        </w:rPr>
        <w:t>digital</w:t>
      </w:r>
      <w:r w:rsidRPr="00C72275">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data </w:t>
      </w:r>
      <w:r w:rsidRPr="00C72275">
        <w:rPr>
          <w:rFonts w:asciiTheme="minorHAnsi" w:hAnsiTheme="minorHAnsi" w:cstheme="minorHAnsi"/>
          <w:sz w:val="22"/>
          <w:szCs w:val="22"/>
          <w:lang w:val="en-US"/>
        </w:rPr>
        <w:t>systems of the University of Lodz;</w:t>
      </w:r>
    </w:p>
    <w:p w14:paraId="0C32A280" w14:textId="77777777" w:rsidR="00E64B9F" w:rsidRPr="004F6A9C" w:rsidRDefault="00E64B9F" w:rsidP="00E64B9F">
      <w:pPr>
        <w:pStyle w:val="paragraph"/>
        <w:numPr>
          <w:ilvl w:val="0"/>
          <w:numId w:val="8"/>
        </w:numPr>
        <w:tabs>
          <w:tab w:val="clear" w:pos="720"/>
        </w:tabs>
        <w:spacing w:before="0" w:beforeAutospacing="0" w:after="0" w:afterAutospacing="0"/>
        <w:ind w:left="1134" w:hanging="425"/>
        <w:jc w:val="both"/>
        <w:textAlignment w:val="baseline"/>
        <w:rPr>
          <w:rFonts w:asciiTheme="minorHAnsi" w:hAnsiTheme="minorHAnsi" w:cstheme="minorHAnsi"/>
          <w:sz w:val="22"/>
          <w:szCs w:val="22"/>
          <w:lang w:val="en-US"/>
        </w:rPr>
      </w:pPr>
      <w:bookmarkStart w:id="1" w:name="_Hlk100747997"/>
      <w:r w:rsidRPr="004F6A9C">
        <w:rPr>
          <w:rFonts w:asciiTheme="minorHAnsi" w:hAnsiTheme="minorHAnsi" w:cstheme="minorHAnsi"/>
          <w:sz w:val="22"/>
          <w:szCs w:val="22"/>
          <w:lang w:val="en-US"/>
        </w:rPr>
        <w:t>You have the right to:</w:t>
      </w:r>
    </w:p>
    <w:p w14:paraId="0D90C7AB" w14:textId="77777777" w:rsidR="00E64B9F" w:rsidRPr="004F6A9C" w:rsidRDefault="00E64B9F" w:rsidP="00C72275">
      <w:pPr>
        <w:pStyle w:val="paragraph"/>
        <w:numPr>
          <w:ilvl w:val="2"/>
          <w:numId w:val="8"/>
        </w:numPr>
        <w:tabs>
          <w:tab w:val="clear" w:pos="2160"/>
          <w:tab w:val="num" w:pos="1980"/>
        </w:tabs>
        <w:spacing w:after="0"/>
        <w:ind w:left="1440" w:hanging="270"/>
        <w:jc w:val="both"/>
        <w:textAlignment w:val="baseline"/>
        <w:rPr>
          <w:rFonts w:asciiTheme="minorHAnsi" w:hAnsiTheme="minorHAnsi" w:cstheme="minorHAnsi"/>
          <w:sz w:val="22"/>
          <w:szCs w:val="22"/>
          <w:lang w:val="en-US"/>
        </w:rPr>
      </w:pPr>
      <w:r w:rsidRPr="004F6A9C">
        <w:rPr>
          <w:rFonts w:asciiTheme="minorHAnsi" w:hAnsiTheme="minorHAnsi" w:cstheme="minorHAnsi"/>
          <w:sz w:val="22"/>
          <w:szCs w:val="22"/>
          <w:lang w:val="en-US"/>
        </w:rPr>
        <w:t>access your data;</w:t>
      </w:r>
    </w:p>
    <w:p w14:paraId="0648A352" w14:textId="77777777" w:rsidR="00E64B9F" w:rsidRPr="004F6A9C" w:rsidRDefault="00E64B9F" w:rsidP="00C72275">
      <w:pPr>
        <w:pStyle w:val="paragraph"/>
        <w:numPr>
          <w:ilvl w:val="2"/>
          <w:numId w:val="8"/>
        </w:numPr>
        <w:tabs>
          <w:tab w:val="clear" w:pos="2160"/>
          <w:tab w:val="num" w:pos="1980"/>
        </w:tabs>
        <w:spacing w:after="0"/>
        <w:ind w:left="1440" w:hanging="270"/>
        <w:jc w:val="both"/>
        <w:textAlignment w:val="baseline"/>
        <w:rPr>
          <w:rFonts w:asciiTheme="minorHAnsi" w:hAnsiTheme="minorHAnsi" w:cstheme="minorHAnsi"/>
          <w:sz w:val="22"/>
          <w:szCs w:val="22"/>
          <w:lang w:val="en-US"/>
        </w:rPr>
      </w:pPr>
      <w:r w:rsidRPr="004F6A9C">
        <w:rPr>
          <w:rFonts w:asciiTheme="minorHAnsi" w:hAnsiTheme="minorHAnsi" w:cstheme="minorHAnsi"/>
          <w:sz w:val="22"/>
          <w:szCs w:val="22"/>
          <w:lang w:val="en-US"/>
        </w:rPr>
        <w:t>rectify your data when they do not comply with the facts;</w:t>
      </w:r>
    </w:p>
    <w:p w14:paraId="2BAE3D1C" w14:textId="77777777" w:rsidR="00E64B9F" w:rsidRPr="004F6A9C" w:rsidRDefault="00E64B9F" w:rsidP="00C72275">
      <w:pPr>
        <w:pStyle w:val="paragraph"/>
        <w:numPr>
          <w:ilvl w:val="2"/>
          <w:numId w:val="8"/>
        </w:numPr>
        <w:tabs>
          <w:tab w:val="clear" w:pos="2160"/>
          <w:tab w:val="num" w:pos="1980"/>
        </w:tabs>
        <w:spacing w:after="0"/>
        <w:ind w:left="1440" w:hanging="270"/>
        <w:jc w:val="both"/>
        <w:textAlignment w:val="baseline"/>
        <w:rPr>
          <w:rFonts w:asciiTheme="minorHAnsi" w:hAnsiTheme="minorHAnsi" w:cstheme="minorHAnsi"/>
          <w:sz w:val="22"/>
          <w:szCs w:val="22"/>
          <w:lang w:val="en-US"/>
        </w:rPr>
      </w:pPr>
      <w:r w:rsidRPr="004F6A9C">
        <w:rPr>
          <w:rFonts w:asciiTheme="minorHAnsi" w:hAnsiTheme="minorHAnsi" w:cstheme="minorHAnsi"/>
          <w:sz w:val="22"/>
          <w:szCs w:val="22"/>
          <w:lang w:val="en-US"/>
        </w:rPr>
        <w:t>erase, restrict the processing of and transfer your data, in cases provided for by law;</w:t>
      </w:r>
    </w:p>
    <w:p w14:paraId="566B171D" w14:textId="77777777" w:rsidR="00E64B9F" w:rsidRPr="004F6A9C" w:rsidRDefault="00E64B9F" w:rsidP="00C72275">
      <w:pPr>
        <w:pStyle w:val="paragraph"/>
        <w:numPr>
          <w:ilvl w:val="2"/>
          <w:numId w:val="8"/>
        </w:numPr>
        <w:tabs>
          <w:tab w:val="clear" w:pos="2160"/>
          <w:tab w:val="num" w:pos="1980"/>
        </w:tabs>
        <w:spacing w:after="0"/>
        <w:ind w:left="1440" w:hanging="270"/>
        <w:jc w:val="both"/>
        <w:textAlignment w:val="baseline"/>
        <w:rPr>
          <w:rFonts w:asciiTheme="minorHAnsi" w:hAnsiTheme="minorHAnsi" w:cstheme="minorHAnsi"/>
          <w:sz w:val="22"/>
          <w:szCs w:val="22"/>
          <w:lang w:val="en-US"/>
        </w:rPr>
      </w:pPr>
      <w:r w:rsidRPr="004F6A9C">
        <w:rPr>
          <w:rFonts w:asciiTheme="minorHAnsi" w:hAnsiTheme="minorHAnsi" w:cstheme="minorHAnsi"/>
          <w:sz w:val="22"/>
          <w:szCs w:val="22"/>
          <w:lang w:val="en-US"/>
        </w:rPr>
        <w:t>object to the processing of your data;</w:t>
      </w:r>
    </w:p>
    <w:p w14:paraId="6562995C" w14:textId="2D096B65" w:rsidR="00E64B9F" w:rsidRPr="004F6A9C" w:rsidRDefault="00E64B9F" w:rsidP="00C72275">
      <w:pPr>
        <w:pStyle w:val="paragraph"/>
        <w:numPr>
          <w:ilvl w:val="2"/>
          <w:numId w:val="8"/>
        </w:numPr>
        <w:tabs>
          <w:tab w:val="clear" w:pos="2160"/>
          <w:tab w:val="num" w:pos="1980"/>
        </w:tabs>
        <w:spacing w:after="0"/>
        <w:ind w:left="1440" w:hanging="270"/>
        <w:jc w:val="both"/>
        <w:textAlignment w:val="baseline"/>
        <w:rPr>
          <w:rFonts w:asciiTheme="minorHAnsi" w:hAnsiTheme="minorHAnsi" w:cstheme="minorHAnsi"/>
          <w:sz w:val="22"/>
          <w:szCs w:val="22"/>
          <w:lang w:val="en-US"/>
        </w:rPr>
      </w:pPr>
      <w:r w:rsidRPr="004F6A9C">
        <w:rPr>
          <w:rFonts w:asciiTheme="minorHAnsi" w:hAnsiTheme="minorHAnsi" w:cstheme="minorHAnsi"/>
          <w:sz w:val="22"/>
          <w:szCs w:val="22"/>
          <w:lang w:val="en-US"/>
        </w:rPr>
        <w:t xml:space="preserve">lodge a complaint with the supervisory authority, which is the President of the Personal Data Protection Office with its registered office in Warsaw, </w:t>
      </w:r>
      <w:proofErr w:type="spellStart"/>
      <w:r w:rsidRPr="004F6A9C">
        <w:rPr>
          <w:rFonts w:asciiTheme="minorHAnsi" w:hAnsiTheme="minorHAnsi" w:cstheme="minorHAnsi"/>
          <w:sz w:val="22"/>
          <w:szCs w:val="22"/>
          <w:lang w:val="en-US"/>
        </w:rPr>
        <w:t>ul</w:t>
      </w:r>
      <w:proofErr w:type="spellEnd"/>
      <w:r w:rsidRPr="004F6A9C">
        <w:rPr>
          <w:rFonts w:asciiTheme="minorHAnsi" w:hAnsiTheme="minorHAnsi" w:cstheme="minorHAnsi"/>
          <w:sz w:val="22"/>
          <w:szCs w:val="22"/>
          <w:lang w:val="en-US"/>
        </w:rPr>
        <w:t xml:space="preserve">. </w:t>
      </w:r>
      <w:proofErr w:type="spellStart"/>
      <w:r w:rsidRPr="004F6A9C">
        <w:rPr>
          <w:rFonts w:asciiTheme="minorHAnsi" w:hAnsiTheme="minorHAnsi" w:cstheme="minorHAnsi"/>
          <w:sz w:val="22"/>
          <w:szCs w:val="22"/>
          <w:lang w:val="en-US"/>
        </w:rPr>
        <w:t>Stawki</w:t>
      </w:r>
      <w:proofErr w:type="spellEnd"/>
      <w:r w:rsidRPr="004F6A9C">
        <w:rPr>
          <w:rFonts w:asciiTheme="minorHAnsi" w:hAnsiTheme="minorHAnsi" w:cstheme="minorHAnsi"/>
          <w:sz w:val="22"/>
          <w:szCs w:val="22"/>
          <w:lang w:val="en-US"/>
        </w:rPr>
        <w:t xml:space="preserve"> 2.</w:t>
      </w:r>
    </w:p>
    <w:bookmarkEnd w:id="1"/>
    <w:p w14:paraId="12A258DC" w14:textId="77777777" w:rsidR="00E64B9F" w:rsidRPr="004F6A9C" w:rsidRDefault="00E64B9F" w:rsidP="00E64B9F">
      <w:pPr>
        <w:pStyle w:val="paragraph"/>
        <w:numPr>
          <w:ilvl w:val="0"/>
          <w:numId w:val="9"/>
        </w:numPr>
        <w:tabs>
          <w:tab w:val="clear" w:pos="720"/>
        </w:tabs>
        <w:spacing w:before="0" w:beforeAutospacing="0" w:after="0" w:afterAutospacing="0"/>
        <w:ind w:left="1134" w:hanging="425"/>
        <w:jc w:val="both"/>
        <w:textAlignment w:val="baseline"/>
        <w:rPr>
          <w:rStyle w:val="eop"/>
          <w:rFonts w:asciiTheme="minorHAnsi" w:hAnsiTheme="minorHAnsi" w:cstheme="minorHAnsi"/>
          <w:sz w:val="22"/>
          <w:szCs w:val="22"/>
          <w:lang w:val="en-US"/>
        </w:rPr>
      </w:pPr>
      <w:r w:rsidRPr="004F6A9C">
        <w:rPr>
          <w:rStyle w:val="eop"/>
          <w:rFonts w:asciiTheme="minorHAnsi" w:hAnsiTheme="minorHAnsi" w:cstheme="minorHAnsi"/>
          <w:sz w:val="22"/>
          <w:szCs w:val="22"/>
          <w:lang w:val="en-US"/>
        </w:rPr>
        <w:t>The provision of personal data is voluntary, but necessary for the purposes referred to in clause 3 above.</w:t>
      </w:r>
    </w:p>
    <w:p w14:paraId="79379BC0" w14:textId="77777777" w:rsidR="00E64B9F" w:rsidRPr="004F6A9C" w:rsidRDefault="00E64B9F" w:rsidP="00E64B9F">
      <w:pPr>
        <w:pStyle w:val="paragraph"/>
        <w:spacing w:before="0" w:beforeAutospacing="0" w:after="0" w:afterAutospacing="0"/>
        <w:ind w:left="720"/>
        <w:jc w:val="both"/>
        <w:textAlignment w:val="baseline"/>
        <w:rPr>
          <w:rFonts w:asciiTheme="minorHAnsi" w:hAnsiTheme="minorHAnsi" w:cstheme="minorHAnsi"/>
          <w:sz w:val="22"/>
          <w:szCs w:val="22"/>
          <w:lang w:val="en-US"/>
        </w:rPr>
      </w:pPr>
    </w:p>
    <w:p w14:paraId="655F1EEA" w14:textId="37E7DD3E" w:rsidR="00E64B9F" w:rsidRPr="004F6A9C" w:rsidRDefault="00E64B9F" w:rsidP="009939BA">
      <w:pPr>
        <w:pStyle w:val="paragraph"/>
        <w:spacing w:before="0" w:beforeAutospacing="0" w:after="0" w:afterAutospacing="0"/>
        <w:ind w:left="720"/>
        <w:jc w:val="both"/>
        <w:textAlignment w:val="baseline"/>
        <w:rPr>
          <w:rStyle w:val="eop"/>
          <w:rFonts w:asciiTheme="minorHAnsi" w:hAnsiTheme="minorHAnsi" w:cstheme="minorHAnsi"/>
          <w:sz w:val="22"/>
          <w:szCs w:val="22"/>
          <w:lang w:val="en-US"/>
        </w:rPr>
      </w:pPr>
      <w:r w:rsidRPr="004F6A9C">
        <w:rPr>
          <w:rFonts w:asciiTheme="minorHAnsi" w:hAnsiTheme="minorHAnsi" w:cstheme="minorHAnsi"/>
          <w:sz w:val="22"/>
          <w:szCs w:val="22"/>
          <w:lang w:val="en-US"/>
        </w:rPr>
        <w:t>Your personal data will be processed according to Article 6(1)(c) of the Regulation (EU) 2016/679 of the European Parliament and of the Council of 27 April 2016 on the protection of natural persons with regard to the processing of personal data and on the free movement of such data, and repealing Directive 95/46/EC (the General Data Protection Regulation, GDPR)</w:t>
      </w:r>
    </w:p>
    <w:p w14:paraId="7F5CC0AE" w14:textId="77777777" w:rsidR="009275B0" w:rsidRDefault="009275B0"/>
    <w:sectPr w:rsidR="00927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3F3"/>
    <w:multiLevelType w:val="multilevel"/>
    <w:tmpl w:val="56046B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E477C"/>
    <w:multiLevelType w:val="hybridMultilevel"/>
    <w:tmpl w:val="3774D718"/>
    <w:lvl w:ilvl="0" w:tplc="D3C83B56">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A871B59"/>
    <w:multiLevelType w:val="multilevel"/>
    <w:tmpl w:val="C628A4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A583C"/>
    <w:multiLevelType w:val="multilevel"/>
    <w:tmpl w:val="1DC6BD8E"/>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9FA166B"/>
    <w:multiLevelType w:val="hybridMultilevel"/>
    <w:tmpl w:val="96F4A31A"/>
    <w:lvl w:ilvl="0" w:tplc="487E940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1C75895"/>
    <w:multiLevelType w:val="multilevel"/>
    <w:tmpl w:val="04DE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C313AA"/>
    <w:multiLevelType w:val="multilevel"/>
    <w:tmpl w:val="25884B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33242F"/>
    <w:multiLevelType w:val="multilevel"/>
    <w:tmpl w:val="87E2710E"/>
    <w:lvl w:ilvl="0">
      <w:start w:val="6"/>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385BED"/>
    <w:multiLevelType w:val="multilevel"/>
    <w:tmpl w:val="C3589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1F7CC5"/>
    <w:multiLevelType w:val="multilevel"/>
    <w:tmpl w:val="C25AB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20FD2"/>
    <w:multiLevelType w:val="multilevel"/>
    <w:tmpl w:val="57CC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1335700">
    <w:abstractNumId w:val="10"/>
  </w:num>
  <w:num w:numId="2" w16cid:durableId="86511218">
    <w:abstractNumId w:val="9"/>
  </w:num>
  <w:num w:numId="3" w16cid:durableId="1488787373">
    <w:abstractNumId w:val="0"/>
  </w:num>
  <w:num w:numId="4" w16cid:durableId="257451419">
    <w:abstractNumId w:val="5"/>
  </w:num>
  <w:num w:numId="5" w16cid:durableId="883518482">
    <w:abstractNumId w:val="6"/>
  </w:num>
  <w:num w:numId="6" w16cid:durableId="1278950632">
    <w:abstractNumId w:val="8"/>
  </w:num>
  <w:num w:numId="7" w16cid:durableId="1559976438">
    <w:abstractNumId w:val="7"/>
  </w:num>
  <w:num w:numId="8" w16cid:durableId="2051806193">
    <w:abstractNumId w:val="2"/>
  </w:num>
  <w:num w:numId="9" w16cid:durableId="1013189293">
    <w:abstractNumId w:val="3"/>
  </w:num>
  <w:num w:numId="10" w16cid:durableId="1352486452">
    <w:abstractNumId w:val="4"/>
  </w:num>
  <w:num w:numId="11" w16cid:durableId="570702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9F"/>
    <w:rsid w:val="009275B0"/>
    <w:rsid w:val="009939BA"/>
    <w:rsid w:val="00C72275"/>
    <w:rsid w:val="00E6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9021"/>
  <w15:chartTrackingRefBased/>
  <w15:docId w15:val="{D930C8DF-1690-4426-8284-DACDAFE8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E64B9F"/>
    <w:pPr>
      <w:spacing w:before="100" w:beforeAutospacing="1" w:after="100" w:afterAutospacing="1" w:line="240" w:lineRule="auto"/>
    </w:pPr>
    <w:rPr>
      <w:rFonts w:ascii="Times New Roman" w:eastAsia="Times New Roman" w:hAnsi="Times New Roman" w:cs="Times New Roman"/>
      <w:sz w:val="24"/>
      <w:szCs w:val="24"/>
      <w:lang w:val="en-GB" w:eastAsia="pl-PL"/>
    </w:rPr>
  </w:style>
  <w:style w:type="character" w:customStyle="1" w:styleId="normaltextrun">
    <w:name w:val="normaltextrun"/>
    <w:basedOn w:val="Domylnaczcionkaakapitu"/>
    <w:rsid w:val="00E64B9F"/>
  </w:style>
  <w:style w:type="character" w:customStyle="1" w:styleId="eop">
    <w:name w:val="eop"/>
    <w:basedOn w:val="Domylnaczcionkaakapitu"/>
    <w:rsid w:val="00E64B9F"/>
  </w:style>
  <w:style w:type="character" w:styleId="Hipercze">
    <w:name w:val="Hyperlink"/>
    <w:basedOn w:val="Domylnaczcionkaakapitu"/>
    <w:uiPriority w:val="99"/>
    <w:unhideWhenUsed/>
    <w:rsid w:val="00E64B9F"/>
    <w:rPr>
      <w:color w:val="0563C1" w:themeColor="hyperlink"/>
      <w:u w:val="single"/>
    </w:rPr>
  </w:style>
  <w:style w:type="character" w:styleId="Nierozpoznanawzmianka">
    <w:name w:val="Unresolved Mention"/>
    <w:basedOn w:val="Domylnaczcionkaakapitu"/>
    <w:uiPriority w:val="99"/>
    <w:semiHidden/>
    <w:unhideWhenUsed/>
    <w:rsid w:val="00E64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ni.lodz.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326</Words>
  <Characters>1861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Kasiński</dc:creator>
  <cp:keywords/>
  <dc:description/>
  <cp:lastModifiedBy>Karol Kasiński</cp:lastModifiedBy>
  <cp:revision>2</cp:revision>
  <dcterms:created xsi:type="dcterms:W3CDTF">2023-04-25T10:49:00Z</dcterms:created>
  <dcterms:modified xsi:type="dcterms:W3CDTF">2023-04-25T11:15:00Z</dcterms:modified>
</cp:coreProperties>
</file>