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DCB8C1" w14:textId="77777777" w:rsidR="00394B4E" w:rsidRPr="006475A3" w:rsidRDefault="00394B4E" w:rsidP="00E15363">
      <w:pPr>
        <w:spacing w:line="68" w:lineRule="exact"/>
        <w:jc w:val="right"/>
        <w:rPr>
          <w:rFonts w:asciiTheme="minorHAnsi" w:hAnsiTheme="minorHAnsi" w:cstheme="minorHAnsi"/>
          <w:sz w:val="24"/>
          <w:szCs w:val="24"/>
        </w:rPr>
      </w:pPr>
      <w:bookmarkStart w:id="0" w:name="page1"/>
      <w:bookmarkEnd w:id="0"/>
    </w:p>
    <w:p w14:paraId="23A8AF90" w14:textId="77777777" w:rsidR="00394B4E" w:rsidRPr="006475A3" w:rsidRDefault="00394B4E" w:rsidP="000C7FAD">
      <w:pPr>
        <w:spacing w:line="200" w:lineRule="exact"/>
        <w:jc w:val="center"/>
        <w:rPr>
          <w:rFonts w:asciiTheme="minorHAnsi" w:hAnsiTheme="minorHAnsi" w:cstheme="minorHAnsi"/>
          <w:sz w:val="24"/>
          <w:szCs w:val="24"/>
        </w:rPr>
      </w:pPr>
    </w:p>
    <w:p w14:paraId="1963ED13" w14:textId="77777777" w:rsidR="000C7FAD" w:rsidRPr="006475A3" w:rsidRDefault="00E15363" w:rsidP="000C7FAD">
      <w:pPr>
        <w:spacing w:line="276" w:lineRule="auto"/>
        <w:jc w:val="center"/>
        <w:rPr>
          <w:rFonts w:asciiTheme="minorHAnsi" w:hAnsiTheme="minorHAnsi" w:cstheme="minorHAnsi"/>
          <w:b/>
          <w:bCs/>
          <w:i/>
          <w:sz w:val="24"/>
          <w:szCs w:val="24"/>
        </w:rPr>
      </w:pPr>
      <w:r w:rsidRPr="006475A3">
        <w:rPr>
          <w:rFonts w:asciiTheme="minorHAnsi" w:hAnsiTheme="minorHAnsi" w:cstheme="minorHAnsi"/>
          <w:b/>
          <w:i/>
          <w:sz w:val="24"/>
          <w:szCs w:val="24"/>
          <w:lang w:bidi="en-US"/>
        </w:rPr>
        <w:t>Consolidated text with amendments introduced under resolution</w:t>
      </w:r>
    </w:p>
    <w:p w14:paraId="298AA980" w14:textId="1895ECB0" w:rsidR="00394B4E" w:rsidRPr="006475A3" w:rsidRDefault="00E15363" w:rsidP="000C7FAD">
      <w:pPr>
        <w:spacing w:line="276" w:lineRule="auto"/>
        <w:jc w:val="center"/>
        <w:rPr>
          <w:rFonts w:asciiTheme="minorHAnsi" w:hAnsiTheme="minorHAnsi" w:cstheme="minorHAnsi"/>
          <w:b/>
          <w:bCs/>
          <w:i/>
          <w:sz w:val="24"/>
          <w:szCs w:val="24"/>
        </w:rPr>
      </w:pPr>
      <w:r w:rsidRPr="006475A3">
        <w:rPr>
          <w:rFonts w:asciiTheme="minorHAnsi" w:hAnsiTheme="minorHAnsi" w:cstheme="minorHAnsi"/>
          <w:b/>
          <w:i/>
          <w:sz w:val="24"/>
          <w:szCs w:val="24"/>
          <w:lang w:bidi="en-US"/>
        </w:rPr>
        <w:t>no.</w:t>
      </w:r>
      <w:r w:rsidR="000D33E0" w:rsidRPr="006475A3">
        <w:rPr>
          <w:rFonts w:asciiTheme="minorHAnsi" w:hAnsiTheme="minorHAnsi" w:cstheme="minorHAnsi"/>
          <w:b/>
          <w:i/>
          <w:sz w:val="24"/>
          <w:szCs w:val="24"/>
          <w:lang w:bidi="en-US"/>
        </w:rPr>
        <w:t xml:space="preserve"> </w:t>
      </w:r>
      <w:r w:rsidR="00E72A0E">
        <w:rPr>
          <w:rFonts w:asciiTheme="minorHAnsi" w:hAnsiTheme="minorHAnsi" w:cstheme="minorHAnsi"/>
          <w:b/>
          <w:i/>
          <w:sz w:val="24"/>
          <w:szCs w:val="24"/>
          <w:lang w:bidi="en-US"/>
        </w:rPr>
        <w:t>478</w:t>
      </w:r>
      <w:r w:rsidR="000D33E0" w:rsidRPr="006475A3">
        <w:rPr>
          <w:rFonts w:asciiTheme="minorHAnsi" w:hAnsiTheme="minorHAnsi" w:cstheme="minorHAnsi"/>
          <w:b/>
          <w:i/>
          <w:sz w:val="24"/>
          <w:szCs w:val="24"/>
          <w:lang w:bidi="en-US"/>
        </w:rPr>
        <w:t xml:space="preserve"> </w:t>
      </w:r>
      <w:r w:rsidRPr="006475A3">
        <w:rPr>
          <w:rFonts w:asciiTheme="minorHAnsi" w:hAnsiTheme="minorHAnsi" w:cstheme="minorHAnsi"/>
          <w:b/>
          <w:i/>
          <w:sz w:val="24"/>
          <w:szCs w:val="24"/>
          <w:lang w:bidi="en-US"/>
        </w:rPr>
        <w:t>of the Senate of the University of Lodz of</w:t>
      </w:r>
      <w:r w:rsidR="000D33E0" w:rsidRPr="006475A3">
        <w:rPr>
          <w:rFonts w:asciiTheme="minorHAnsi" w:hAnsiTheme="minorHAnsi" w:cstheme="minorHAnsi"/>
          <w:b/>
          <w:i/>
          <w:sz w:val="24"/>
          <w:szCs w:val="24"/>
          <w:lang w:bidi="en-US"/>
        </w:rPr>
        <w:t xml:space="preserve"> </w:t>
      </w:r>
      <w:r w:rsidR="00965C92">
        <w:rPr>
          <w:rFonts w:asciiTheme="minorHAnsi" w:hAnsiTheme="minorHAnsi" w:cstheme="minorHAnsi"/>
          <w:b/>
          <w:i/>
          <w:sz w:val="24"/>
          <w:szCs w:val="24"/>
          <w:lang w:bidi="en-US"/>
        </w:rPr>
        <w:t xml:space="preserve">17 </w:t>
      </w:r>
      <w:r w:rsidRPr="006475A3">
        <w:rPr>
          <w:rFonts w:asciiTheme="minorHAnsi" w:hAnsiTheme="minorHAnsi" w:cstheme="minorHAnsi"/>
          <w:b/>
          <w:i/>
          <w:sz w:val="24"/>
          <w:szCs w:val="24"/>
          <w:lang w:bidi="en-US"/>
        </w:rPr>
        <w:t xml:space="preserve">April </w:t>
      </w:r>
      <w:r w:rsidRPr="00965C92">
        <w:rPr>
          <w:rFonts w:asciiTheme="minorHAnsi" w:hAnsiTheme="minorHAnsi" w:cstheme="minorHAnsi"/>
          <w:b/>
          <w:i/>
          <w:sz w:val="24"/>
          <w:szCs w:val="24"/>
          <w:lang w:bidi="en-US"/>
        </w:rPr>
        <w:t>202</w:t>
      </w:r>
      <w:r w:rsidR="00CF2895" w:rsidRPr="00965C92">
        <w:rPr>
          <w:rFonts w:asciiTheme="minorHAnsi" w:hAnsiTheme="minorHAnsi" w:cstheme="minorHAnsi"/>
          <w:b/>
          <w:i/>
          <w:sz w:val="24"/>
          <w:szCs w:val="24"/>
          <w:lang w:bidi="en-US"/>
        </w:rPr>
        <w:t>3</w:t>
      </w:r>
    </w:p>
    <w:p w14:paraId="479564CC" w14:textId="77777777" w:rsidR="00394B4E" w:rsidRPr="006475A3" w:rsidRDefault="00394B4E" w:rsidP="00FB4B8C">
      <w:pPr>
        <w:spacing w:line="200" w:lineRule="exact"/>
        <w:jc w:val="both"/>
        <w:rPr>
          <w:rFonts w:asciiTheme="minorHAnsi" w:hAnsiTheme="minorHAnsi" w:cstheme="minorHAnsi"/>
          <w:sz w:val="24"/>
          <w:szCs w:val="24"/>
        </w:rPr>
      </w:pPr>
    </w:p>
    <w:p w14:paraId="4948C305" w14:textId="77777777" w:rsidR="00394B4E" w:rsidRPr="006475A3" w:rsidRDefault="00394B4E" w:rsidP="00FB4B8C">
      <w:pPr>
        <w:spacing w:line="200" w:lineRule="exact"/>
        <w:jc w:val="both"/>
        <w:rPr>
          <w:rFonts w:asciiTheme="minorHAnsi" w:hAnsiTheme="minorHAnsi" w:cstheme="minorHAnsi"/>
          <w:sz w:val="24"/>
          <w:szCs w:val="24"/>
        </w:rPr>
      </w:pPr>
    </w:p>
    <w:p w14:paraId="076E79A7" w14:textId="77777777" w:rsidR="00394B4E" w:rsidRPr="006475A3" w:rsidRDefault="00394B4E" w:rsidP="00FB4B8C">
      <w:pPr>
        <w:spacing w:line="200" w:lineRule="exact"/>
        <w:jc w:val="both"/>
        <w:rPr>
          <w:rFonts w:asciiTheme="minorHAnsi" w:hAnsiTheme="minorHAnsi" w:cstheme="minorHAnsi"/>
          <w:sz w:val="24"/>
          <w:szCs w:val="24"/>
        </w:rPr>
      </w:pPr>
    </w:p>
    <w:p w14:paraId="343D9F2F" w14:textId="77777777" w:rsidR="00394B4E" w:rsidRPr="006475A3" w:rsidRDefault="00394B4E" w:rsidP="00FB4B8C">
      <w:pPr>
        <w:spacing w:line="318" w:lineRule="exact"/>
        <w:jc w:val="both"/>
        <w:rPr>
          <w:rFonts w:asciiTheme="minorHAnsi" w:hAnsiTheme="minorHAnsi" w:cstheme="minorHAnsi"/>
          <w:sz w:val="24"/>
          <w:szCs w:val="24"/>
        </w:rPr>
      </w:pPr>
    </w:p>
    <w:p w14:paraId="3B10ABA9" w14:textId="77777777" w:rsidR="00394B4E" w:rsidRPr="006475A3" w:rsidRDefault="0051568B" w:rsidP="002A0DE6">
      <w:pPr>
        <w:ind w:right="40"/>
        <w:jc w:val="center"/>
        <w:rPr>
          <w:rFonts w:asciiTheme="minorHAnsi" w:hAnsiTheme="minorHAnsi" w:cstheme="minorHAnsi"/>
          <w:sz w:val="32"/>
          <w:szCs w:val="32"/>
        </w:rPr>
      </w:pPr>
      <w:r w:rsidRPr="006475A3">
        <w:rPr>
          <w:rFonts w:asciiTheme="minorHAnsi" w:eastAsia="Calibri" w:hAnsiTheme="minorHAnsi" w:cstheme="minorHAnsi"/>
          <w:b/>
          <w:sz w:val="32"/>
          <w:szCs w:val="32"/>
          <w:lang w:bidi="en-US"/>
        </w:rPr>
        <w:t>REGULATIONS</w:t>
      </w:r>
    </w:p>
    <w:p w14:paraId="09964738" w14:textId="77777777" w:rsidR="00394B4E" w:rsidRPr="006475A3" w:rsidRDefault="00394B4E" w:rsidP="002A0DE6">
      <w:pPr>
        <w:spacing w:line="197" w:lineRule="exact"/>
        <w:jc w:val="center"/>
        <w:rPr>
          <w:rFonts w:asciiTheme="minorHAnsi" w:hAnsiTheme="minorHAnsi" w:cstheme="minorHAnsi"/>
          <w:sz w:val="32"/>
          <w:szCs w:val="32"/>
        </w:rPr>
      </w:pPr>
    </w:p>
    <w:p w14:paraId="6536D422" w14:textId="77777777" w:rsidR="00394B4E" w:rsidRPr="006475A3" w:rsidRDefault="0051568B" w:rsidP="002A0DE6">
      <w:pPr>
        <w:ind w:right="40"/>
        <w:jc w:val="center"/>
        <w:rPr>
          <w:rFonts w:asciiTheme="minorHAnsi" w:hAnsiTheme="minorHAnsi" w:cstheme="minorHAnsi"/>
          <w:sz w:val="32"/>
          <w:szCs w:val="32"/>
        </w:rPr>
      </w:pPr>
      <w:r w:rsidRPr="006475A3">
        <w:rPr>
          <w:rFonts w:asciiTheme="minorHAnsi" w:eastAsia="Calibri" w:hAnsiTheme="minorHAnsi" w:cstheme="minorHAnsi"/>
          <w:b/>
          <w:sz w:val="32"/>
          <w:szCs w:val="32"/>
          <w:lang w:bidi="en-US"/>
        </w:rPr>
        <w:t>of the BioMedChem Doctoral School</w:t>
      </w:r>
    </w:p>
    <w:p w14:paraId="0374FD50" w14:textId="77777777" w:rsidR="00394B4E" w:rsidRPr="006475A3" w:rsidRDefault="00394B4E" w:rsidP="002A0DE6">
      <w:pPr>
        <w:spacing w:line="195" w:lineRule="exact"/>
        <w:jc w:val="center"/>
        <w:rPr>
          <w:rFonts w:asciiTheme="minorHAnsi" w:hAnsiTheme="minorHAnsi" w:cstheme="minorHAnsi"/>
          <w:sz w:val="32"/>
          <w:szCs w:val="32"/>
        </w:rPr>
      </w:pPr>
    </w:p>
    <w:p w14:paraId="3A269B30" w14:textId="77777777" w:rsidR="00394B4E" w:rsidRPr="006475A3" w:rsidRDefault="0051568B" w:rsidP="002A0DE6">
      <w:pPr>
        <w:ind w:right="40"/>
        <w:jc w:val="center"/>
        <w:rPr>
          <w:rFonts w:asciiTheme="minorHAnsi" w:hAnsiTheme="minorHAnsi" w:cstheme="minorHAnsi"/>
          <w:sz w:val="32"/>
          <w:szCs w:val="32"/>
        </w:rPr>
      </w:pPr>
      <w:r w:rsidRPr="006475A3">
        <w:rPr>
          <w:rFonts w:asciiTheme="minorHAnsi" w:eastAsia="Calibri" w:hAnsiTheme="minorHAnsi" w:cstheme="minorHAnsi"/>
          <w:b/>
          <w:sz w:val="32"/>
          <w:szCs w:val="32"/>
          <w:lang w:bidi="en-US"/>
        </w:rPr>
        <w:t>of the University of Lodz</w:t>
      </w:r>
    </w:p>
    <w:p w14:paraId="761C51F5" w14:textId="77777777" w:rsidR="00394B4E" w:rsidRPr="006475A3" w:rsidRDefault="00394B4E" w:rsidP="002A0DE6">
      <w:pPr>
        <w:spacing w:line="208" w:lineRule="exact"/>
        <w:jc w:val="center"/>
        <w:rPr>
          <w:rFonts w:asciiTheme="minorHAnsi" w:hAnsiTheme="minorHAnsi" w:cstheme="minorHAnsi"/>
          <w:sz w:val="32"/>
          <w:szCs w:val="32"/>
        </w:rPr>
      </w:pPr>
    </w:p>
    <w:p w14:paraId="378115D2" w14:textId="77777777" w:rsidR="00394B4E" w:rsidRPr="006475A3" w:rsidRDefault="0051568B" w:rsidP="002A0DE6">
      <w:pPr>
        <w:ind w:right="40"/>
        <w:jc w:val="center"/>
        <w:rPr>
          <w:rFonts w:asciiTheme="minorHAnsi" w:hAnsiTheme="minorHAnsi" w:cstheme="minorHAnsi"/>
          <w:sz w:val="32"/>
          <w:szCs w:val="32"/>
        </w:rPr>
      </w:pPr>
      <w:r w:rsidRPr="006475A3">
        <w:rPr>
          <w:rFonts w:asciiTheme="minorHAnsi" w:eastAsia="Calibri" w:hAnsiTheme="minorHAnsi" w:cstheme="minorHAnsi"/>
          <w:b/>
          <w:sz w:val="32"/>
          <w:szCs w:val="32"/>
          <w:lang w:bidi="en-US"/>
        </w:rPr>
        <w:t>and Lodz Institutes of the Polish Academy of Sciences</w:t>
      </w:r>
    </w:p>
    <w:p w14:paraId="6E2EEFD4" w14:textId="77777777" w:rsidR="00394B4E" w:rsidRPr="006475A3" w:rsidRDefault="0051568B" w:rsidP="00FB4B8C">
      <w:pPr>
        <w:spacing w:line="20" w:lineRule="exact"/>
        <w:jc w:val="both"/>
        <w:rPr>
          <w:rFonts w:asciiTheme="minorHAnsi" w:hAnsiTheme="minorHAnsi" w:cstheme="minorHAnsi"/>
          <w:sz w:val="24"/>
          <w:szCs w:val="24"/>
        </w:rPr>
      </w:pPr>
      <w:r w:rsidRPr="006475A3">
        <w:rPr>
          <w:rFonts w:asciiTheme="minorHAnsi" w:hAnsiTheme="minorHAnsi" w:cstheme="minorHAnsi"/>
          <w:noProof/>
          <w:sz w:val="24"/>
          <w:szCs w:val="24"/>
          <w:lang w:bidi="en-US"/>
        </w:rPr>
        <w:drawing>
          <wp:anchor distT="0" distB="0" distL="114300" distR="114300" simplePos="0" relativeHeight="251655680" behindDoc="1" locked="0" layoutInCell="0" allowOverlap="1" wp14:anchorId="15376325" wp14:editId="08E34F65">
            <wp:simplePos x="0" y="0"/>
            <wp:positionH relativeFrom="column">
              <wp:posOffset>1403350</wp:posOffset>
            </wp:positionH>
            <wp:positionV relativeFrom="paragraph">
              <wp:posOffset>407035</wp:posOffset>
            </wp:positionV>
            <wp:extent cx="2924810" cy="97980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2924810" cy="979805"/>
                    </a:xfrm>
                    <a:prstGeom prst="rect">
                      <a:avLst/>
                    </a:prstGeom>
                    <a:noFill/>
                  </pic:spPr>
                </pic:pic>
              </a:graphicData>
            </a:graphic>
          </wp:anchor>
        </w:drawing>
      </w:r>
    </w:p>
    <w:p w14:paraId="19B3905A" w14:textId="77777777" w:rsidR="00394B4E" w:rsidRPr="006475A3" w:rsidRDefault="00394B4E" w:rsidP="00FB4B8C">
      <w:pPr>
        <w:spacing w:line="200" w:lineRule="exact"/>
        <w:jc w:val="both"/>
        <w:rPr>
          <w:rFonts w:asciiTheme="minorHAnsi" w:hAnsiTheme="minorHAnsi" w:cstheme="minorHAnsi"/>
          <w:sz w:val="24"/>
          <w:szCs w:val="24"/>
        </w:rPr>
      </w:pPr>
    </w:p>
    <w:p w14:paraId="18B59BBF" w14:textId="77777777" w:rsidR="00394B4E" w:rsidRPr="006475A3" w:rsidRDefault="00394B4E" w:rsidP="00FB4B8C">
      <w:pPr>
        <w:spacing w:line="200" w:lineRule="exact"/>
        <w:jc w:val="both"/>
        <w:rPr>
          <w:rFonts w:asciiTheme="minorHAnsi" w:hAnsiTheme="minorHAnsi" w:cstheme="minorHAnsi"/>
          <w:sz w:val="24"/>
          <w:szCs w:val="24"/>
        </w:rPr>
      </w:pPr>
    </w:p>
    <w:p w14:paraId="0A24BA11" w14:textId="77777777" w:rsidR="00394B4E" w:rsidRPr="006475A3" w:rsidRDefault="00394B4E" w:rsidP="00FB4B8C">
      <w:pPr>
        <w:spacing w:line="200" w:lineRule="exact"/>
        <w:jc w:val="both"/>
        <w:rPr>
          <w:rFonts w:asciiTheme="minorHAnsi" w:hAnsiTheme="minorHAnsi" w:cstheme="minorHAnsi"/>
          <w:sz w:val="24"/>
          <w:szCs w:val="24"/>
        </w:rPr>
      </w:pPr>
    </w:p>
    <w:p w14:paraId="3E02E32F" w14:textId="77777777" w:rsidR="00394B4E" w:rsidRPr="006475A3" w:rsidRDefault="00394B4E" w:rsidP="00FB4B8C">
      <w:pPr>
        <w:spacing w:line="200" w:lineRule="exact"/>
        <w:jc w:val="both"/>
        <w:rPr>
          <w:rFonts w:asciiTheme="minorHAnsi" w:hAnsiTheme="minorHAnsi" w:cstheme="minorHAnsi"/>
          <w:sz w:val="24"/>
          <w:szCs w:val="24"/>
        </w:rPr>
      </w:pPr>
    </w:p>
    <w:p w14:paraId="0FD26715" w14:textId="77777777" w:rsidR="00394B4E" w:rsidRPr="006475A3" w:rsidRDefault="00394B4E" w:rsidP="00FB4B8C">
      <w:pPr>
        <w:spacing w:line="200" w:lineRule="exact"/>
        <w:jc w:val="both"/>
        <w:rPr>
          <w:rFonts w:asciiTheme="minorHAnsi" w:hAnsiTheme="minorHAnsi" w:cstheme="minorHAnsi"/>
          <w:sz w:val="24"/>
          <w:szCs w:val="24"/>
        </w:rPr>
      </w:pPr>
    </w:p>
    <w:p w14:paraId="15C93E6A" w14:textId="77777777" w:rsidR="00394B4E" w:rsidRPr="006475A3" w:rsidRDefault="00394B4E" w:rsidP="00FB4B8C">
      <w:pPr>
        <w:spacing w:line="200" w:lineRule="exact"/>
        <w:jc w:val="both"/>
        <w:rPr>
          <w:rFonts w:asciiTheme="minorHAnsi" w:hAnsiTheme="minorHAnsi" w:cstheme="minorHAnsi"/>
          <w:sz w:val="24"/>
          <w:szCs w:val="24"/>
        </w:rPr>
      </w:pPr>
    </w:p>
    <w:p w14:paraId="646C1B4F" w14:textId="77777777" w:rsidR="00394B4E" w:rsidRPr="006475A3" w:rsidRDefault="00394B4E" w:rsidP="00FB4B8C">
      <w:pPr>
        <w:spacing w:line="200" w:lineRule="exact"/>
        <w:jc w:val="both"/>
        <w:rPr>
          <w:rFonts w:asciiTheme="minorHAnsi" w:hAnsiTheme="minorHAnsi" w:cstheme="minorHAnsi"/>
          <w:sz w:val="24"/>
          <w:szCs w:val="24"/>
        </w:rPr>
      </w:pPr>
    </w:p>
    <w:p w14:paraId="22608563" w14:textId="77777777" w:rsidR="00394B4E" w:rsidRPr="006475A3" w:rsidRDefault="00394B4E" w:rsidP="00FB4B8C">
      <w:pPr>
        <w:spacing w:line="200" w:lineRule="exact"/>
        <w:jc w:val="both"/>
        <w:rPr>
          <w:rFonts w:asciiTheme="minorHAnsi" w:hAnsiTheme="minorHAnsi" w:cstheme="minorHAnsi"/>
          <w:sz w:val="24"/>
          <w:szCs w:val="24"/>
        </w:rPr>
      </w:pPr>
    </w:p>
    <w:p w14:paraId="6BE9D8B7" w14:textId="77777777" w:rsidR="00394B4E" w:rsidRPr="006475A3" w:rsidRDefault="00394B4E" w:rsidP="00FB4B8C">
      <w:pPr>
        <w:spacing w:line="200" w:lineRule="exact"/>
        <w:jc w:val="both"/>
        <w:rPr>
          <w:rFonts w:asciiTheme="minorHAnsi" w:hAnsiTheme="minorHAnsi" w:cstheme="minorHAnsi"/>
          <w:sz w:val="24"/>
          <w:szCs w:val="24"/>
        </w:rPr>
      </w:pPr>
    </w:p>
    <w:p w14:paraId="052BD5B3" w14:textId="77777777" w:rsidR="00394B4E" w:rsidRPr="006475A3" w:rsidRDefault="00394B4E" w:rsidP="00FB4B8C">
      <w:pPr>
        <w:spacing w:line="200" w:lineRule="exact"/>
        <w:jc w:val="both"/>
        <w:rPr>
          <w:rFonts w:asciiTheme="minorHAnsi" w:hAnsiTheme="minorHAnsi" w:cstheme="minorHAnsi"/>
          <w:sz w:val="24"/>
          <w:szCs w:val="24"/>
        </w:rPr>
      </w:pPr>
    </w:p>
    <w:p w14:paraId="7DB1F92F" w14:textId="77777777" w:rsidR="00394B4E" w:rsidRPr="006475A3" w:rsidRDefault="00394B4E" w:rsidP="00FB4B8C">
      <w:pPr>
        <w:spacing w:line="200" w:lineRule="exact"/>
        <w:jc w:val="both"/>
        <w:rPr>
          <w:rFonts w:asciiTheme="minorHAnsi" w:hAnsiTheme="minorHAnsi" w:cstheme="minorHAnsi"/>
          <w:sz w:val="24"/>
          <w:szCs w:val="24"/>
        </w:rPr>
      </w:pPr>
    </w:p>
    <w:p w14:paraId="2FB17304" w14:textId="77777777" w:rsidR="00394B4E" w:rsidRPr="006475A3" w:rsidRDefault="00394B4E" w:rsidP="00FB4B8C">
      <w:pPr>
        <w:spacing w:line="200" w:lineRule="exact"/>
        <w:jc w:val="both"/>
        <w:rPr>
          <w:rFonts w:asciiTheme="minorHAnsi" w:hAnsiTheme="minorHAnsi" w:cstheme="minorHAnsi"/>
          <w:sz w:val="24"/>
          <w:szCs w:val="24"/>
        </w:rPr>
      </w:pPr>
    </w:p>
    <w:p w14:paraId="45962C81" w14:textId="77777777" w:rsidR="00394B4E" w:rsidRPr="006475A3" w:rsidRDefault="00394B4E" w:rsidP="00FB4B8C">
      <w:pPr>
        <w:spacing w:line="200" w:lineRule="exact"/>
        <w:jc w:val="both"/>
        <w:rPr>
          <w:rFonts w:asciiTheme="minorHAnsi" w:hAnsiTheme="minorHAnsi" w:cstheme="minorHAnsi"/>
          <w:sz w:val="24"/>
          <w:szCs w:val="24"/>
        </w:rPr>
      </w:pPr>
    </w:p>
    <w:p w14:paraId="2D3638B7" w14:textId="77777777" w:rsidR="00394B4E" w:rsidRPr="006475A3" w:rsidRDefault="00394B4E" w:rsidP="00FB4B8C">
      <w:pPr>
        <w:spacing w:line="200" w:lineRule="exact"/>
        <w:jc w:val="both"/>
        <w:rPr>
          <w:rFonts w:asciiTheme="minorHAnsi" w:hAnsiTheme="minorHAnsi" w:cstheme="minorHAnsi"/>
          <w:sz w:val="24"/>
          <w:szCs w:val="24"/>
        </w:rPr>
      </w:pPr>
    </w:p>
    <w:p w14:paraId="142A94E2" w14:textId="77777777" w:rsidR="00394B4E" w:rsidRPr="006475A3" w:rsidRDefault="00394B4E" w:rsidP="00FB4B8C">
      <w:pPr>
        <w:spacing w:line="200" w:lineRule="exact"/>
        <w:jc w:val="both"/>
        <w:rPr>
          <w:rFonts w:asciiTheme="minorHAnsi" w:hAnsiTheme="minorHAnsi" w:cstheme="minorHAnsi"/>
          <w:sz w:val="24"/>
          <w:szCs w:val="24"/>
        </w:rPr>
      </w:pPr>
    </w:p>
    <w:p w14:paraId="409E51C2" w14:textId="77777777" w:rsidR="00394B4E" w:rsidRPr="006475A3" w:rsidRDefault="00394B4E" w:rsidP="00FB4B8C">
      <w:pPr>
        <w:spacing w:line="200" w:lineRule="exact"/>
        <w:jc w:val="both"/>
        <w:rPr>
          <w:rFonts w:asciiTheme="minorHAnsi" w:hAnsiTheme="minorHAnsi" w:cstheme="minorHAnsi"/>
          <w:sz w:val="24"/>
          <w:szCs w:val="24"/>
        </w:rPr>
      </w:pPr>
    </w:p>
    <w:p w14:paraId="14B34709" w14:textId="77777777" w:rsidR="00394B4E" w:rsidRPr="006475A3" w:rsidRDefault="00394B4E" w:rsidP="00FB4B8C">
      <w:pPr>
        <w:spacing w:line="200" w:lineRule="exact"/>
        <w:jc w:val="both"/>
        <w:rPr>
          <w:rFonts w:asciiTheme="minorHAnsi" w:hAnsiTheme="minorHAnsi" w:cstheme="minorHAnsi"/>
          <w:sz w:val="24"/>
          <w:szCs w:val="24"/>
        </w:rPr>
      </w:pPr>
    </w:p>
    <w:p w14:paraId="3CB8E9A7" w14:textId="77777777" w:rsidR="00394B4E" w:rsidRPr="006475A3" w:rsidRDefault="00394B4E" w:rsidP="00FB4B8C">
      <w:pPr>
        <w:spacing w:line="200" w:lineRule="exact"/>
        <w:jc w:val="both"/>
        <w:rPr>
          <w:rFonts w:asciiTheme="minorHAnsi" w:hAnsiTheme="minorHAnsi" w:cstheme="minorHAnsi"/>
          <w:sz w:val="24"/>
          <w:szCs w:val="24"/>
        </w:rPr>
      </w:pPr>
    </w:p>
    <w:p w14:paraId="1CE88D27" w14:textId="77777777" w:rsidR="00394B4E" w:rsidRPr="006475A3" w:rsidRDefault="00394B4E" w:rsidP="00FB4B8C">
      <w:pPr>
        <w:spacing w:line="200" w:lineRule="exact"/>
        <w:jc w:val="both"/>
        <w:rPr>
          <w:rFonts w:asciiTheme="minorHAnsi" w:hAnsiTheme="minorHAnsi" w:cstheme="minorHAnsi"/>
          <w:sz w:val="24"/>
          <w:szCs w:val="24"/>
        </w:rPr>
      </w:pPr>
    </w:p>
    <w:p w14:paraId="207BD0B6" w14:textId="77777777" w:rsidR="00394B4E" w:rsidRPr="006475A3" w:rsidRDefault="00394B4E" w:rsidP="00FB4B8C">
      <w:pPr>
        <w:spacing w:line="200" w:lineRule="exact"/>
        <w:jc w:val="both"/>
        <w:rPr>
          <w:rFonts w:asciiTheme="minorHAnsi" w:hAnsiTheme="minorHAnsi" w:cstheme="minorHAnsi"/>
          <w:sz w:val="24"/>
          <w:szCs w:val="24"/>
        </w:rPr>
      </w:pPr>
    </w:p>
    <w:p w14:paraId="49028ACB" w14:textId="77777777" w:rsidR="00394B4E" w:rsidRPr="006475A3" w:rsidRDefault="00394B4E" w:rsidP="00FB4B8C">
      <w:pPr>
        <w:spacing w:line="200" w:lineRule="exact"/>
        <w:jc w:val="both"/>
        <w:rPr>
          <w:rFonts w:asciiTheme="minorHAnsi" w:hAnsiTheme="minorHAnsi" w:cstheme="minorHAnsi"/>
          <w:sz w:val="24"/>
          <w:szCs w:val="24"/>
        </w:rPr>
      </w:pPr>
    </w:p>
    <w:p w14:paraId="01935BD3" w14:textId="77777777" w:rsidR="00394B4E" w:rsidRPr="006475A3" w:rsidRDefault="00394B4E" w:rsidP="00FB4B8C">
      <w:pPr>
        <w:spacing w:line="200" w:lineRule="exact"/>
        <w:jc w:val="both"/>
        <w:rPr>
          <w:rFonts w:asciiTheme="minorHAnsi" w:hAnsiTheme="minorHAnsi" w:cstheme="minorHAnsi"/>
          <w:sz w:val="24"/>
          <w:szCs w:val="24"/>
        </w:rPr>
      </w:pPr>
    </w:p>
    <w:p w14:paraId="0D366B79" w14:textId="77777777" w:rsidR="00394B4E" w:rsidRPr="006475A3" w:rsidRDefault="00394B4E" w:rsidP="00FB4B8C">
      <w:pPr>
        <w:spacing w:line="200" w:lineRule="exact"/>
        <w:jc w:val="both"/>
        <w:rPr>
          <w:rFonts w:asciiTheme="minorHAnsi" w:hAnsiTheme="minorHAnsi" w:cstheme="minorHAnsi"/>
          <w:sz w:val="24"/>
          <w:szCs w:val="24"/>
        </w:rPr>
      </w:pPr>
    </w:p>
    <w:p w14:paraId="7BC5AED0" w14:textId="77777777" w:rsidR="00394B4E" w:rsidRPr="006475A3" w:rsidRDefault="00394B4E" w:rsidP="00FB4B8C">
      <w:pPr>
        <w:spacing w:line="200" w:lineRule="exact"/>
        <w:jc w:val="both"/>
        <w:rPr>
          <w:rFonts w:asciiTheme="minorHAnsi" w:hAnsiTheme="minorHAnsi" w:cstheme="minorHAnsi"/>
          <w:sz w:val="24"/>
          <w:szCs w:val="24"/>
        </w:rPr>
      </w:pPr>
    </w:p>
    <w:p w14:paraId="69D04D32" w14:textId="77777777" w:rsidR="00394B4E" w:rsidRPr="006475A3" w:rsidRDefault="00394B4E" w:rsidP="00FB4B8C">
      <w:pPr>
        <w:spacing w:line="200" w:lineRule="exact"/>
        <w:jc w:val="both"/>
        <w:rPr>
          <w:rFonts w:asciiTheme="minorHAnsi" w:hAnsiTheme="minorHAnsi" w:cstheme="minorHAnsi"/>
          <w:sz w:val="24"/>
          <w:szCs w:val="24"/>
        </w:rPr>
      </w:pPr>
    </w:p>
    <w:p w14:paraId="772E617C" w14:textId="77777777" w:rsidR="00394B4E" w:rsidRPr="006475A3" w:rsidRDefault="00394B4E" w:rsidP="00FB4B8C">
      <w:pPr>
        <w:spacing w:line="200" w:lineRule="exact"/>
        <w:jc w:val="both"/>
        <w:rPr>
          <w:rFonts w:asciiTheme="minorHAnsi" w:hAnsiTheme="minorHAnsi" w:cstheme="minorHAnsi"/>
          <w:sz w:val="24"/>
          <w:szCs w:val="24"/>
        </w:rPr>
      </w:pPr>
    </w:p>
    <w:p w14:paraId="495EC895" w14:textId="77777777" w:rsidR="00394B4E" w:rsidRPr="006475A3" w:rsidRDefault="00394B4E" w:rsidP="00FB4B8C">
      <w:pPr>
        <w:spacing w:line="200" w:lineRule="exact"/>
        <w:jc w:val="both"/>
        <w:rPr>
          <w:rFonts w:asciiTheme="minorHAnsi" w:hAnsiTheme="minorHAnsi" w:cstheme="minorHAnsi"/>
          <w:sz w:val="24"/>
          <w:szCs w:val="24"/>
        </w:rPr>
      </w:pPr>
    </w:p>
    <w:p w14:paraId="5441E3C1" w14:textId="77777777" w:rsidR="00394B4E" w:rsidRPr="006475A3" w:rsidRDefault="00394B4E" w:rsidP="00FB4B8C">
      <w:pPr>
        <w:spacing w:line="200" w:lineRule="exact"/>
        <w:jc w:val="both"/>
        <w:rPr>
          <w:rFonts w:asciiTheme="minorHAnsi" w:hAnsiTheme="minorHAnsi" w:cstheme="minorHAnsi"/>
          <w:sz w:val="24"/>
          <w:szCs w:val="24"/>
        </w:rPr>
      </w:pPr>
    </w:p>
    <w:p w14:paraId="7ECB44F7" w14:textId="77777777" w:rsidR="00394B4E" w:rsidRPr="006475A3" w:rsidRDefault="00394B4E" w:rsidP="00FB4B8C">
      <w:pPr>
        <w:spacing w:line="200" w:lineRule="exact"/>
        <w:jc w:val="both"/>
        <w:rPr>
          <w:rFonts w:asciiTheme="minorHAnsi" w:hAnsiTheme="minorHAnsi" w:cstheme="minorHAnsi"/>
          <w:sz w:val="24"/>
          <w:szCs w:val="24"/>
        </w:rPr>
      </w:pPr>
    </w:p>
    <w:p w14:paraId="5721C079" w14:textId="77777777" w:rsidR="00394B4E" w:rsidRPr="006475A3" w:rsidRDefault="00394B4E" w:rsidP="00FB4B8C">
      <w:pPr>
        <w:spacing w:line="200" w:lineRule="exact"/>
        <w:jc w:val="both"/>
        <w:rPr>
          <w:rFonts w:asciiTheme="minorHAnsi" w:hAnsiTheme="minorHAnsi" w:cstheme="minorHAnsi"/>
          <w:sz w:val="24"/>
          <w:szCs w:val="24"/>
        </w:rPr>
      </w:pPr>
    </w:p>
    <w:p w14:paraId="44E1CED4" w14:textId="77777777" w:rsidR="00394B4E" w:rsidRPr="006475A3" w:rsidRDefault="00394B4E" w:rsidP="00FB4B8C">
      <w:pPr>
        <w:spacing w:line="200" w:lineRule="exact"/>
        <w:jc w:val="both"/>
        <w:rPr>
          <w:rFonts w:asciiTheme="minorHAnsi" w:hAnsiTheme="minorHAnsi" w:cstheme="minorHAnsi"/>
          <w:sz w:val="24"/>
          <w:szCs w:val="24"/>
        </w:rPr>
      </w:pPr>
    </w:p>
    <w:p w14:paraId="25C871EF" w14:textId="77777777" w:rsidR="00394B4E" w:rsidRPr="006475A3" w:rsidRDefault="00394B4E" w:rsidP="00FB4B8C">
      <w:pPr>
        <w:spacing w:line="200" w:lineRule="exact"/>
        <w:jc w:val="both"/>
        <w:rPr>
          <w:rFonts w:asciiTheme="minorHAnsi" w:hAnsiTheme="minorHAnsi" w:cstheme="minorHAnsi"/>
          <w:sz w:val="24"/>
          <w:szCs w:val="24"/>
        </w:rPr>
      </w:pPr>
    </w:p>
    <w:p w14:paraId="15C7AC47" w14:textId="77777777" w:rsidR="00394B4E" w:rsidRPr="006475A3" w:rsidRDefault="00394B4E" w:rsidP="00FB4B8C">
      <w:pPr>
        <w:spacing w:line="200" w:lineRule="exact"/>
        <w:jc w:val="both"/>
        <w:rPr>
          <w:rFonts w:asciiTheme="minorHAnsi" w:hAnsiTheme="minorHAnsi" w:cstheme="minorHAnsi"/>
          <w:sz w:val="24"/>
          <w:szCs w:val="24"/>
        </w:rPr>
      </w:pPr>
    </w:p>
    <w:p w14:paraId="2828DA17" w14:textId="77777777" w:rsidR="00394B4E" w:rsidRPr="006475A3" w:rsidRDefault="00394B4E" w:rsidP="00FB4B8C">
      <w:pPr>
        <w:spacing w:line="200" w:lineRule="exact"/>
        <w:jc w:val="both"/>
        <w:rPr>
          <w:rFonts w:asciiTheme="minorHAnsi" w:hAnsiTheme="minorHAnsi" w:cstheme="minorHAnsi"/>
          <w:sz w:val="24"/>
          <w:szCs w:val="24"/>
        </w:rPr>
      </w:pPr>
    </w:p>
    <w:p w14:paraId="424363F8" w14:textId="77777777" w:rsidR="00394B4E" w:rsidRPr="006475A3" w:rsidRDefault="00394B4E" w:rsidP="00FB4B8C">
      <w:pPr>
        <w:spacing w:line="200" w:lineRule="exact"/>
        <w:jc w:val="both"/>
        <w:rPr>
          <w:rFonts w:asciiTheme="minorHAnsi" w:hAnsiTheme="minorHAnsi" w:cstheme="minorHAnsi"/>
          <w:sz w:val="24"/>
          <w:szCs w:val="24"/>
        </w:rPr>
      </w:pPr>
    </w:p>
    <w:p w14:paraId="2E5F031A" w14:textId="77777777" w:rsidR="00394B4E" w:rsidRPr="006475A3" w:rsidRDefault="00394B4E" w:rsidP="00FB4B8C">
      <w:pPr>
        <w:spacing w:line="200" w:lineRule="exact"/>
        <w:jc w:val="both"/>
        <w:rPr>
          <w:rFonts w:asciiTheme="minorHAnsi" w:hAnsiTheme="minorHAnsi" w:cstheme="minorHAnsi"/>
          <w:sz w:val="24"/>
          <w:szCs w:val="24"/>
        </w:rPr>
      </w:pPr>
    </w:p>
    <w:p w14:paraId="0E06C667" w14:textId="77777777" w:rsidR="00394B4E" w:rsidRPr="006475A3" w:rsidRDefault="00394B4E" w:rsidP="00FB4B8C">
      <w:pPr>
        <w:spacing w:line="200" w:lineRule="exact"/>
        <w:jc w:val="both"/>
        <w:rPr>
          <w:rFonts w:asciiTheme="minorHAnsi" w:hAnsiTheme="minorHAnsi" w:cstheme="minorHAnsi"/>
          <w:sz w:val="24"/>
          <w:szCs w:val="24"/>
        </w:rPr>
      </w:pPr>
    </w:p>
    <w:p w14:paraId="34F61B9C" w14:textId="77777777" w:rsidR="00394B4E" w:rsidRPr="006475A3" w:rsidRDefault="00394B4E" w:rsidP="00FB4B8C">
      <w:pPr>
        <w:spacing w:line="200" w:lineRule="exact"/>
        <w:jc w:val="both"/>
        <w:rPr>
          <w:rFonts w:asciiTheme="minorHAnsi" w:hAnsiTheme="minorHAnsi" w:cstheme="minorHAnsi"/>
          <w:sz w:val="24"/>
          <w:szCs w:val="24"/>
        </w:rPr>
      </w:pPr>
    </w:p>
    <w:p w14:paraId="608E005E" w14:textId="77777777" w:rsidR="00394B4E" w:rsidRPr="006475A3" w:rsidRDefault="00394B4E" w:rsidP="00FB4B8C">
      <w:pPr>
        <w:spacing w:line="200" w:lineRule="exact"/>
        <w:jc w:val="both"/>
        <w:rPr>
          <w:rFonts w:asciiTheme="minorHAnsi" w:hAnsiTheme="minorHAnsi" w:cstheme="minorHAnsi"/>
          <w:sz w:val="24"/>
          <w:szCs w:val="24"/>
        </w:rPr>
      </w:pPr>
    </w:p>
    <w:p w14:paraId="42B1080A" w14:textId="77777777" w:rsidR="00394B4E" w:rsidRPr="006475A3" w:rsidRDefault="00394B4E" w:rsidP="00FB4B8C">
      <w:pPr>
        <w:spacing w:line="200" w:lineRule="exact"/>
        <w:jc w:val="both"/>
        <w:rPr>
          <w:rFonts w:asciiTheme="minorHAnsi" w:hAnsiTheme="minorHAnsi" w:cstheme="minorHAnsi"/>
          <w:sz w:val="24"/>
          <w:szCs w:val="24"/>
        </w:rPr>
      </w:pPr>
    </w:p>
    <w:p w14:paraId="1C8E4512" w14:textId="77777777" w:rsidR="00394B4E" w:rsidRPr="006475A3" w:rsidRDefault="00394B4E" w:rsidP="00FB4B8C">
      <w:pPr>
        <w:spacing w:line="200" w:lineRule="exact"/>
        <w:jc w:val="both"/>
        <w:rPr>
          <w:rFonts w:asciiTheme="minorHAnsi" w:hAnsiTheme="minorHAnsi" w:cstheme="minorHAnsi"/>
          <w:sz w:val="24"/>
          <w:szCs w:val="24"/>
        </w:rPr>
      </w:pPr>
    </w:p>
    <w:p w14:paraId="18FC8A6D" w14:textId="77777777" w:rsidR="00394B4E" w:rsidRPr="006475A3" w:rsidRDefault="00394B4E" w:rsidP="00FB4B8C">
      <w:pPr>
        <w:spacing w:line="200" w:lineRule="exact"/>
        <w:jc w:val="both"/>
        <w:rPr>
          <w:rFonts w:asciiTheme="minorHAnsi" w:hAnsiTheme="minorHAnsi" w:cstheme="minorHAnsi"/>
          <w:sz w:val="24"/>
          <w:szCs w:val="24"/>
        </w:rPr>
      </w:pPr>
    </w:p>
    <w:p w14:paraId="2B5724A2" w14:textId="77777777" w:rsidR="00394B4E" w:rsidRPr="006475A3" w:rsidRDefault="00394B4E" w:rsidP="00FB4B8C">
      <w:pPr>
        <w:spacing w:line="200" w:lineRule="exact"/>
        <w:jc w:val="both"/>
        <w:rPr>
          <w:rFonts w:asciiTheme="minorHAnsi" w:hAnsiTheme="minorHAnsi" w:cstheme="minorHAnsi"/>
          <w:sz w:val="24"/>
          <w:szCs w:val="24"/>
        </w:rPr>
      </w:pPr>
    </w:p>
    <w:p w14:paraId="492514B2" w14:textId="77777777" w:rsidR="00394B4E" w:rsidRPr="006475A3" w:rsidRDefault="00394B4E" w:rsidP="00FB4B8C">
      <w:pPr>
        <w:spacing w:line="200" w:lineRule="exact"/>
        <w:jc w:val="both"/>
        <w:rPr>
          <w:rFonts w:asciiTheme="minorHAnsi" w:hAnsiTheme="minorHAnsi" w:cstheme="minorHAnsi"/>
          <w:sz w:val="24"/>
          <w:szCs w:val="24"/>
        </w:rPr>
      </w:pPr>
    </w:p>
    <w:p w14:paraId="2E97D332" w14:textId="77777777" w:rsidR="00394B4E" w:rsidRPr="006475A3" w:rsidRDefault="00394B4E" w:rsidP="00FB4B8C">
      <w:pPr>
        <w:spacing w:line="200" w:lineRule="exact"/>
        <w:jc w:val="both"/>
        <w:rPr>
          <w:rFonts w:asciiTheme="minorHAnsi" w:hAnsiTheme="minorHAnsi" w:cstheme="minorHAnsi"/>
          <w:sz w:val="24"/>
          <w:szCs w:val="24"/>
        </w:rPr>
      </w:pPr>
    </w:p>
    <w:p w14:paraId="118DF989" w14:textId="77777777" w:rsidR="00394B4E" w:rsidRPr="006475A3" w:rsidRDefault="00394B4E" w:rsidP="00FB4B8C">
      <w:pPr>
        <w:spacing w:line="200" w:lineRule="exact"/>
        <w:jc w:val="both"/>
        <w:rPr>
          <w:rFonts w:asciiTheme="minorHAnsi" w:hAnsiTheme="minorHAnsi" w:cstheme="minorHAnsi"/>
          <w:sz w:val="24"/>
          <w:szCs w:val="24"/>
        </w:rPr>
      </w:pPr>
    </w:p>
    <w:p w14:paraId="0EAAC47B" w14:textId="77777777" w:rsidR="00394B4E" w:rsidRPr="006475A3" w:rsidRDefault="00394B4E" w:rsidP="00FB4B8C">
      <w:pPr>
        <w:spacing w:line="200" w:lineRule="exact"/>
        <w:jc w:val="both"/>
        <w:rPr>
          <w:rFonts w:asciiTheme="minorHAnsi" w:hAnsiTheme="minorHAnsi" w:cstheme="minorHAnsi"/>
          <w:sz w:val="24"/>
          <w:szCs w:val="24"/>
        </w:rPr>
      </w:pPr>
    </w:p>
    <w:p w14:paraId="48404FA4" w14:textId="77777777" w:rsidR="00394B4E" w:rsidRPr="006475A3" w:rsidRDefault="00394B4E" w:rsidP="00FB4B8C">
      <w:pPr>
        <w:spacing w:line="200" w:lineRule="exact"/>
        <w:jc w:val="both"/>
        <w:rPr>
          <w:rFonts w:asciiTheme="minorHAnsi" w:hAnsiTheme="minorHAnsi" w:cstheme="minorHAnsi"/>
          <w:sz w:val="24"/>
          <w:szCs w:val="24"/>
        </w:rPr>
      </w:pPr>
    </w:p>
    <w:p w14:paraId="663C1FD1" w14:textId="77777777" w:rsidR="00394B4E" w:rsidRPr="006475A3" w:rsidRDefault="00394B4E" w:rsidP="00FB4B8C">
      <w:pPr>
        <w:spacing w:line="200" w:lineRule="exact"/>
        <w:jc w:val="both"/>
        <w:rPr>
          <w:rFonts w:asciiTheme="minorHAnsi" w:hAnsiTheme="minorHAnsi" w:cstheme="minorHAnsi"/>
          <w:sz w:val="24"/>
          <w:szCs w:val="24"/>
        </w:rPr>
      </w:pPr>
    </w:p>
    <w:p w14:paraId="2B9D7B94" w14:textId="77777777" w:rsidR="00394B4E" w:rsidRPr="006475A3" w:rsidRDefault="00394B4E" w:rsidP="00FB4B8C">
      <w:pPr>
        <w:spacing w:line="305" w:lineRule="exact"/>
        <w:jc w:val="both"/>
        <w:rPr>
          <w:rFonts w:asciiTheme="minorHAnsi" w:hAnsiTheme="minorHAnsi" w:cstheme="minorHAnsi"/>
          <w:sz w:val="24"/>
          <w:szCs w:val="24"/>
        </w:rPr>
      </w:pPr>
    </w:p>
    <w:p w14:paraId="539AB0C2" w14:textId="77777777" w:rsidR="00394B4E" w:rsidRPr="006475A3" w:rsidRDefault="00394B4E" w:rsidP="00FB4B8C">
      <w:pPr>
        <w:jc w:val="both"/>
        <w:rPr>
          <w:rFonts w:asciiTheme="minorHAnsi" w:hAnsiTheme="minorHAnsi" w:cstheme="minorHAnsi"/>
          <w:sz w:val="24"/>
          <w:szCs w:val="24"/>
        </w:rPr>
        <w:sectPr w:rsidR="00394B4E" w:rsidRPr="006475A3">
          <w:footerReference w:type="default" r:id="rId9"/>
          <w:pgSz w:w="11900" w:h="16838"/>
          <w:pgMar w:top="1440" w:right="1406" w:bottom="418" w:left="1440" w:header="0" w:footer="0" w:gutter="0"/>
          <w:cols w:space="708" w:equalWidth="0">
            <w:col w:w="9060"/>
          </w:cols>
        </w:sectPr>
      </w:pPr>
    </w:p>
    <w:p w14:paraId="707BF411" w14:textId="77777777" w:rsidR="00394B4E" w:rsidRPr="006475A3" w:rsidRDefault="00394B4E" w:rsidP="00FB4B8C">
      <w:pPr>
        <w:spacing w:line="200" w:lineRule="exact"/>
        <w:jc w:val="both"/>
        <w:rPr>
          <w:rFonts w:asciiTheme="minorHAnsi" w:hAnsiTheme="minorHAnsi" w:cstheme="minorHAnsi"/>
          <w:sz w:val="24"/>
          <w:szCs w:val="24"/>
        </w:rPr>
      </w:pPr>
      <w:bookmarkStart w:id="1" w:name="page2"/>
      <w:bookmarkEnd w:id="1"/>
    </w:p>
    <w:tbl>
      <w:tblPr>
        <w:tblStyle w:val="Tabela-Siatka1"/>
        <w:tblW w:w="0" w:type="auto"/>
        <w:tblInd w:w="1129" w:type="dxa"/>
        <w:tblLayout w:type="fixed"/>
        <w:tblLook w:val="04A0" w:firstRow="1" w:lastRow="0" w:firstColumn="1" w:lastColumn="0" w:noHBand="0" w:noVBand="1"/>
      </w:tblPr>
      <w:tblGrid>
        <w:gridCol w:w="621"/>
        <w:gridCol w:w="5859"/>
        <w:gridCol w:w="784"/>
      </w:tblGrid>
      <w:tr w:rsidR="006475A3" w:rsidRPr="006475A3" w14:paraId="44FD0154" w14:textId="77777777" w:rsidTr="007E7624">
        <w:trPr>
          <w:trHeight w:val="513"/>
        </w:trPr>
        <w:tc>
          <w:tcPr>
            <w:tcW w:w="7264" w:type="dxa"/>
            <w:gridSpan w:val="3"/>
            <w:tcBorders>
              <w:top w:val="single" w:sz="4" w:space="0" w:color="auto"/>
              <w:left w:val="single" w:sz="4" w:space="0" w:color="auto"/>
              <w:bottom w:val="single" w:sz="4" w:space="0" w:color="auto"/>
              <w:right w:val="single" w:sz="4" w:space="0" w:color="auto"/>
            </w:tcBorders>
          </w:tcPr>
          <w:p w14:paraId="5E4F181A" w14:textId="77777777" w:rsidR="000D5559" w:rsidRPr="006475A3" w:rsidRDefault="000D5559" w:rsidP="000D5559">
            <w:pPr>
              <w:jc w:val="center"/>
              <w:rPr>
                <w:rFonts w:eastAsia="Times New Roman" w:cstheme="minorHAnsi"/>
              </w:rPr>
            </w:pPr>
          </w:p>
          <w:p w14:paraId="1B5C74E4" w14:textId="77777777" w:rsidR="000D5559" w:rsidRPr="006475A3" w:rsidRDefault="000D5559" w:rsidP="000D5559">
            <w:pPr>
              <w:jc w:val="center"/>
              <w:rPr>
                <w:rFonts w:cstheme="minorHAnsi"/>
              </w:rPr>
            </w:pPr>
            <w:r w:rsidRPr="006475A3">
              <w:rPr>
                <w:rFonts w:cstheme="minorHAnsi"/>
                <w:lang w:bidi="en-US"/>
              </w:rPr>
              <w:t>TABLE OF CONTENTS</w:t>
            </w:r>
          </w:p>
        </w:tc>
      </w:tr>
      <w:tr w:rsidR="006475A3" w:rsidRPr="006475A3" w14:paraId="6EE7F801" w14:textId="77777777" w:rsidTr="007E7624">
        <w:trPr>
          <w:trHeight w:val="617"/>
        </w:trPr>
        <w:tc>
          <w:tcPr>
            <w:tcW w:w="621" w:type="dxa"/>
            <w:tcBorders>
              <w:top w:val="single" w:sz="4" w:space="0" w:color="auto"/>
              <w:left w:val="single" w:sz="4" w:space="0" w:color="auto"/>
              <w:bottom w:val="single" w:sz="4" w:space="0" w:color="auto"/>
              <w:right w:val="single" w:sz="4" w:space="0" w:color="auto"/>
            </w:tcBorders>
          </w:tcPr>
          <w:p w14:paraId="3928DDB1" w14:textId="77777777" w:rsidR="000D5559" w:rsidRPr="006475A3" w:rsidRDefault="000D5559" w:rsidP="000D5559">
            <w:pPr>
              <w:rPr>
                <w:rFonts w:eastAsia="Times New Roman" w:cstheme="minorHAnsi"/>
              </w:rPr>
            </w:pPr>
          </w:p>
          <w:p w14:paraId="6FCD9189" w14:textId="77777777" w:rsidR="000D5559" w:rsidRPr="006475A3" w:rsidRDefault="000D5559" w:rsidP="000D5559">
            <w:pPr>
              <w:rPr>
                <w:rFonts w:cstheme="minorHAnsi"/>
              </w:rPr>
            </w:pPr>
            <w:r w:rsidRPr="006475A3">
              <w:rPr>
                <w:rFonts w:cstheme="minorHAnsi"/>
                <w:lang w:bidi="en-US"/>
              </w:rPr>
              <w:t>§ 1</w:t>
            </w:r>
          </w:p>
        </w:tc>
        <w:tc>
          <w:tcPr>
            <w:tcW w:w="5859" w:type="dxa"/>
            <w:tcBorders>
              <w:top w:val="single" w:sz="4" w:space="0" w:color="auto"/>
              <w:left w:val="single" w:sz="4" w:space="0" w:color="auto"/>
              <w:bottom w:val="single" w:sz="4" w:space="0" w:color="auto"/>
              <w:right w:val="single" w:sz="4" w:space="0" w:color="auto"/>
            </w:tcBorders>
          </w:tcPr>
          <w:p w14:paraId="3C55247D" w14:textId="77777777" w:rsidR="000D5559" w:rsidRPr="006475A3" w:rsidRDefault="000D5559" w:rsidP="000D5559">
            <w:pPr>
              <w:rPr>
                <w:rFonts w:eastAsia="Times New Roman" w:cstheme="minorHAnsi"/>
              </w:rPr>
            </w:pPr>
          </w:p>
          <w:p w14:paraId="2965A2A8" w14:textId="77777777" w:rsidR="000D5559" w:rsidRPr="006475A3" w:rsidRDefault="000D5559" w:rsidP="000D5559">
            <w:pPr>
              <w:rPr>
                <w:rFonts w:cstheme="minorHAnsi"/>
              </w:rPr>
            </w:pPr>
            <w:r w:rsidRPr="006475A3">
              <w:rPr>
                <w:rFonts w:eastAsia="Times New Roman" w:cstheme="minorHAnsi"/>
                <w:lang w:bidi="en-US"/>
              </w:rPr>
              <w:t>GENERAL PROVISIONS</w:t>
            </w:r>
          </w:p>
        </w:tc>
        <w:tc>
          <w:tcPr>
            <w:tcW w:w="784" w:type="dxa"/>
            <w:tcBorders>
              <w:top w:val="single" w:sz="4" w:space="0" w:color="auto"/>
              <w:left w:val="single" w:sz="4" w:space="0" w:color="auto"/>
              <w:bottom w:val="single" w:sz="4" w:space="0" w:color="auto"/>
              <w:right w:val="single" w:sz="4" w:space="0" w:color="auto"/>
            </w:tcBorders>
          </w:tcPr>
          <w:p w14:paraId="3B1DD94E" w14:textId="77777777" w:rsidR="000D5559" w:rsidRPr="006475A3" w:rsidRDefault="000D5559" w:rsidP="000D5559">
            <w:pPr>
              <w:rPr>
                <w:rFonts w:eastAsia="Times New Roman" w:cstheme="minorHAnsi"/>
              </w:rPr>
            </w:pPr>
          </w:p>
          <w:p w14:paraId="032649C0" w14:textId="77777777" w:rsidR="000D5559" w:rsidRPr="006475A3" w:rsidRDefault="000D5559" w:rsidP="000D5559">
            <w:pPr>
              <w:rPr>
                <w:rFonts w:cstheme="minorHAnsi"/>
              </w:rPr>
            </w:pPr>
            <w:r w:rsidRPr="006475A3">
              <w:rPr>
                <w:rFonts w:cstheme="minorHAnsi"/>
                <w:lang w:bidi="en-US"/>
              </w:rPr>
              <w:t>p.  3</w:t>
            </w:r>
          </w:p>
        </w:tc>
      </w:tr>
      <w:tr w:rsidR="006475A3" w:rsidRPr="006475A3" w14:paraId="5C426395" w14:textId="77777777" w:rsidTr="007E7624">
        <w:trPr>
          <w:trHeight w:val="583"/>
        </w:trPr>
        <w:tc>
          <w:tcPr>
            <w:tcW w:w="621" w:type="dxa"/>
            <w:tcBorders>
              <w:top w:val="single" w:sz="4" w:space="0" w:color="auto"/>
              <w:left w:val="single" w:sz="4" w:space="0" w:color="auto"/>
              <w:bottom w:val="single" w:sz="4" w:space="0" w:color="auto"/>
              <w:right w:val="single" w:sz="4" w:space="0" w:color="auto"/>
            </w:tcBorders>
          </w:tcPr>
          <w:p w14:paraId="5422337A" w14:textId="77777777" w:rsidR="000D5559" w:rsidRPr="006475A3" w:rsidRDefault="000D5559" w:rsidP="000D5559">
            <w:pPr>
              <w:rPr>
                <w:rFonts w:eastAsia="Times New Roman" w:cstheme="minorHAnsi"/>
              </w:rPr>
            </w:pPr>
          </w:p>
          <w:p w14:paraId="3F1DBC7E" w14:textId="77777777" w:rsidR="000D5559" w:rsidRPr="006475A3" w:rsidRDefault="000D5559" w:rsidP="000D5559">
            <w:pPr>
              <w:rPr>
                <w:rFonts w:cstheme="minorHAnsi"/>
              </w:rPr>
            </w:pPr>
            <w:r w:rsidRPr="006475A3">
              <w:rPr>
                <w:rFonts w:cstheme="minorHAnsi"/>
                <w:lang w:bidi="en-US"/>
              </w:rPr>
              <w:t>§ 2</w:t>
            </w:r>
          </w:p>
        </w:tc>
        <w:tc>
          <w:tcPr>
            <w:tcW w:w="5859" w:type="dxa"/>
            <w:tcBorders>
              <w:top w:val="single" w:sz="4" w:space="0" w:color="auto"/>
              <w:left w:val="single" w:sz="4" w:space="0" w:color="auto"/>
              <w:bottom w:val="single" w:sz="4" w:space="0" w:color="auto"/>
              <w:right w:val="single" w:sz="4" w:space="0" w:color="auto"/>
            </w:tcBorders>
          </w:tcPr>
          <w:p w14:paraId="72D4FA33" w14:textId="77777777" w:rsidR="000D5559" w:rsidRPr="006475A3" w:rsidRDefault="000D5559" w:rsidP="000D5559">
            <w:pPr>
              <w:rPr>
                <w:rFonts w:eastAsia="Times New Roman" w:cstheme="minorHAnsi"/>
              </w:rPr>
            </w:pPr>
          </w:p>
          <w:p w14:paraId="6F8F5ADB" w14:textId="77777777" w:rsidR="000D5559" w:rsidRPr="006475A3" w:rsidRDefault="000D5559" w:rsidP="000D5559">
            <w:pPr>
              <w:rPr>
                <w:rFonts w:cstheme="minorHAnsi"/>
              </w:rPr>
            </w:pPr>
            <w:r w:rsidRPr="006475A3">
              <w:rPr>
                <w:rFonts w:cstheme="minorHAnsi"/>
                <w:lang w:bidi="en-US"/>
              </w:rPr>
              <w:t>SCHOOL ORGANISATION</w:t>
            </w:r>
          </w:p>
        </w:tc>
        <w:tc>
          <w:tcPr>
            <w:tcW w:w="784" w:type="dxa"/>
            <w:tcBorders>
              <w:top w:val="single" w:sz="4" w:space="0" w:color="auto"/>
              <w:left w:val="single" w:sz="4" w:space="0" w:color="auto"/>
              <w:bottom w:val="single" w:sz="4" w:space="0" w:color="auto"/>
              <w:right w:val="single" w:sz="4" w:space="0" w:color="auto"/>
            </w:tcBorders>
          </w:tcPr>
          <w:p w14:paraId="699D65CA" w14:textId="77777777" w:rsidR="000D5559" w:rsidRPr="006475A3" w:rsidRDefault="000D5559" w:rsidP="000D5559">
            <w:pPr>
              <w:rPr>
                <w:rFonts w:eastAsia="Times New Roman" w:cstheme="minorHAnsi"/>
              </w:rPr>
            </w:pPr>
          </w:p>
          <w:p w14:paraId="5656D551" w14:textId="77777777" w:rsidR="000D5559" w:rsidRPr="006475A3" w:rsidRDefault="000D5559" w:rsidP="000D5559">
            <w:pPr>
              <w:rPr>
                <w:rFonts w:cstheme="minorHAnsi"/>
              </w:rPr>
            </w:pPr>
            <w:r w:rsidRPr="006475A3">
              <w:rPr>
                <w:rFonts w:cstheme="minorHAnsi"/>
                <w:lang w:bidi="en-US"/>
              </w:rPr>
              <w:t>p.  4</w:t>
            </w:r>
          </w:p>
        </w:tc>
      </w:tr>
      <w:tr w:rsidR="006475A3" w:rsidRPr="006475A3" w14:paraId="3DD1DA86" w14:textId="77777777" w:rsidTr="007E7624">
        <w:trPr>
          <w:trHeight w:val="617"/>
        </w:trPr>
        <w:tc>
          <w:tcPr>
            <w:tcW w:w="621" w:type="dxa"/>
            <w:tcBorders>
              <w:top w:val="single" w:sz="4" w:space="0" w:color="auto"/>
              <w:left w:val="single" w:sz="4" w:space="0" w:color="auto"/>
              <w:bottom w:val="single" w:sz="4" w:space="0" w:color="auto"/>
              <w:right w:val="single" w:sz="4" w:space="0" w:color="auto"/>
            </w:tcBorders>
          </w:tcPr>
          <w:p w14:paraId="79F33F31" w14:textId="77777777" w:rsidR="000D5559" w:rsidRPr="006475A3" w:rsidRDefault="000D5559" w:rsidP="000D5559">
            <w:pPr>
              <w:rPr>
                <w:rFonts w:eastAsia="Times New Roman" w:cstheme="minorHAnsi"/>
              </w:rPr>
            </w:pPr>
          </w:p>
          <w:p w14:paraId="03CC2281" w14:textId="77777777" w:rsidR="000D5559" w:rsidRPr="006475A3" w:rsidRDefault="000D5559" w:rsidP="000D5559">
            <w:pPr>
              <w:rPr>
                <w:rFonts w:cstheme="minorHAnsi"/>
              </w:rPr>
            </w:pPr>
            <w:r w:rsidRPr="006475A3">
              <w:rPr>
                <w:rFonts w:cstheme="minorHAnsi"/>
                <w:lang w:bidi="en-US"/>
              </w:rPr>
              <w:t>§ 3</w:t>
            </w:r>
          </w:p>
        </w:tc>
        <w:tc>
          <w:tcPr>
            <w:tcW w:w="5859" w:type="dxa"/>
            <w:tcBorders>
              <w:top w:val="single" w:sz="4" w:space="0" w:color="auto"/>
              <w:left w:val="single" w:sz="4" w:space="0" w:color="auto"/>
              <w:bottom w:val="single" w:sz="4" w:space="0" w:color="auto"/>
              <w:right w:val="single" w:sz="4" w:space="0" w:color="auto"/>
            </w:tcBorders>
          </w:tcPr>
          <w:p w14:paraId="49547153" w14:textId="77777777" w:rsidR="000D5559" w:rsidRPr="006475A3" w:rsidRDefault="000D5559" w:rsidP="000D5559">
            <w:pPr>
              <w:rPr>
                <w:rFonts w:eastAsia="Times New Roman" w:cstheme="minorHAnsi"/>
              </w:rPr>
            </w:pPr>
          </w:p>
          <w:p w14:paraId="478C5B69" w14:textId="77777777" w:rsidR="000D5559" w:rsidRPr="006475A3" w:rsidRDefault="000D5559" w:rsidP="000D5559">
            <w:pPr>
              <w:rPr>
                <w:rFonts w:cstheme="minorHAnsi"/>
              </w:rPr>
            </w:pPr>
            <w:r w:rsidRPr="006475A3">
              <w:rPr>
                <w:rFonts w:cstheme="minorHAnsi"/>
                <w:lang w:bidi="en-US"/>
              </w:rPr>
              <w:t>RECRUITMENT TO THE DOCTORAL SCHOOL</w:t>
            </w:r>
          </w:p>
        </w:tc>
        <w:tc>
          <w:tcPr>
            <w:tcW w:w="784" w:type="dxa"/>
            <w:tcBorders>
              <w:top w:val="single" w:sz="4" w:space="0" w:color="auto"/>
              <w:left w:val="single" w:sz="4" w:space="0" w:color="auto"/>
              <w:bottom w:val="single" w:sz="4" w:space="0" w:color="auto"/>
              <w:right w:val="single" w:sz="4" w:space="0" w:color="auto"/>
            </w:tcBorders>
          </w:tcPr>
          <w:p w14:paraId="6E9BB850" w14:textId="77777777" w:rsidR="000D5559" w:rsidRPr="006475A3" w:rsidRDefault="000D5559" w:rsidP="000D5559">
            <w:pPr>
              <w:rPr>
                <w:rFonts w:eastAsia="Times New Roman" w:cstheme="minorHAnsi"/>
              </w:rPr>
            </w:pPr>
          </w:p>
          <w:p w14:paraId="66FAC7DA" w14:textId="27B10D9A" w:rsidR="000D5559" w:rsidRPr="006475A3" w:rsidRDefault="000D5559" w:rsidP="000D5559">
            <w:pPr>
              <w:rPr>
                <w:rFonts w:cstheme="minorHAnsi"/>
              </w:rPr>
            </w:pPr>
            <w:r w:rsidRPr="006475A3">
              <w:rPr>
                <w:rFonts w:cstheme="minorHAnsi"/>
                <w:lang w:bidi="en-US"/>
              </w:rPr>
              <w:t xml:space="preserve">p.  </w:t>
            </w:r>
            <w:r w:rsidR="00FD0F7D">
              <w:rPr>
                <w:rFonts w:cstheme="minorHAnsi"/>
                <w:lang w:bidi="en-US"/>
              </w:rPr>
              <w:t>10</w:t>
            </w:r>
          </w:p>
        </w:tc>
      </w:tr>
      <w:tr w:rsidR="006475A3" w:rsidRPr="006475A3" w14:paraId="2D6BA1FE" w14:textId="77777777" w:rsidTr="007E7624">
        <w:trPr>
          <w:trHeight w:val="583"/>
        </w:trPr>
        <w:tc>
          <w:tcPr>
            <w:tcW w:w="621" w:type="dxa"/>
            <w:tcBorders>
              <w:top w:val="single" w:sz="4" w:space="0" w:color="auto"/>
              <w:left w:val="single" w:sz="4" w:space="0" w:color="auto"/>
              <w:bottom w:val="single" w:sz="4" w:space="0" w:color="auto"/>
              <w:right w:val="single" w:sz="4" w:space="0" w:color="auto"/>
            </w:tcBorders>
          </w:tcPr>
          <w:p w14:paraId="36B928D6" w14:textId="77777777" w:rsidR="000D5559" w:rsidRPr="006475A3" w:rsidRDefault="000D5559" w:rsidP="000D5559">
            <w:pPr>
              <w:rPr>
                <w:rFonts w:eastAsia="Times New Roman" w:cstheme="minorHAnsi"/>
              </w:rPr>
            </w:pPr>
          </w:p>
          <w:p w14:paraId="786071A1" w14:textId="77777777" w:rsidR="000D5559" w:rsidRPr="006475A3" w:rsidRDefault="000D5559" w:rsidP="000D5559">
            <w:pPr>
              <w:rPr>
                <w:rFonts w:cstheme="minorHAnsi"/>
              </w:rPr>
            </w:pPr>
            <w:r w:rsidRPr="006475A3">
              <w:rPr>
                <w:rFonts w:cstheme="minorHAnsi"/>
                <w:lang w:bidi="en-US"/>
              </w:rPr>
              <w:t>§ 4</w:t>
            </w:r>
          </w:p>
        </w:tc>
        <w:tc>
          <w:tcPr>
            <w:tcW w:w="5859" w:type="dxa"/>
            <w:tcBorders>
              <w:top w:val="single" w:sz="4" w:space="0" w:color="auto"/>
              <w:left w:val="single" w:sz="4" w:space="0" w:color="auto"/>
              <w:bottom w:val="single" w:sz="4" w:space="0" w:color="auto"/>
              <w:right w:val="single" w:sz="4" w:space="0" w:color="auto"/>
            </w:tcBorders>
          </w:tcPr>
          <w:p w14:paraId="26F4302A" w14:textId="77777777" w:rsidR="000D5559" w:rsidRPr="006475A3" w:rsidRDefault="000D5559" w:rsidP="000D5559">
            <w:pPr>
              <w:rPr>
                <w:rFonts w:eastAsia="Times New Roman" w:cstheme="minorHAnsi"/>
              </w:rPr>
            </w:pPr>
          </w:p>
          <w:p w14:paraId="00E88CB6" w14:textId="77777777" w:rsidR="000D5559" w:rsidRPr="006475A3" w:rsidRDefault="000D5559" w:rsidP="000D5559">
            <w:pPr>
              <w:rPr>
                <w:rFonts w:cstheme="minorHAnsi"/>
              </w:rPr>
            </w:pPr>
            <w:r w:rsidRPr="006475A3">
              <w:rPr>
                <w:rFonts w:cstheme="minorHAnsi"/>
                <w:lang w:bidi="en-US"/>
              </w:rPr>
              <w:t>STUDY ORGANISATION IN THE DOCTORAL SCHOOL</w:t>
            </w:r>
          </w:p>
        </w:tc>
        <w:tc>
          <w:tcPr>
            <w:tcW w:w="784" w:type="dxa"/>
            <w:tcBorders>
              <w:top w:val="single" w:sz="4" w:space="0" w:color="auto"/>
              <w:left w:val="single" w:sz="4" w:space="0" w:color="auto"/>
              <w:bottom w:val="single" w:sz="4" w:space="0" w:color="auto"/>
              <w:right w:val="single" w:sz="4" w:space="0" w:color="auto"/>
            </w:tcBorders>
          </w:tcPr>
          <w:p w14:paraId="746AC03C" w14:textId="77777777" w:rsidR="000D5559" w:rsidRPr="006475A3" w:rsidRDefault="000D5559" w:rsidP="000D5559">
            <w:pPr>
              <w:rPr>
                <w:rFonts w:eastAsia="Times New Roman" w:cstheme="minorHAnsi"/>
              </w:rPr>
            </w:pPr>
          </w:p>
          <w:p w14:paraId="3E5DBEC0" w14:textId="5BB2705A" w:rsidR="000D5559" w:rsidRPr="006475A3" w:rsidRDefault="000D5559" w:rsidP="000D5559">
            <w:pPr>
              <w:rPr>
                <w:rFonts w:cstheme="minorHAnsi"/>
              </w:rPr>
            </w:pPr>
            <w:r w:rsidRPr="006475A3">
              <w:rPr>
                <w:rFonts w:cstheme="minorHAnsi"/>
                <w:lang w:bidi="en-US"/>
              </w:rPr>
              <w:t>p.  1</w:t>
            </w:r>
            <w:r w:rsidR="00FD0F7D">
              <w:rPr>
                <w:rFonts w:cstheme="minorHAnsi"/>
                <w:lang w:bidi="en-US"/>
              </w:rPr>
              <w:t>1</w:t>
            </w:r>
          </w:p>
        </w:tc>
      </w:tr>
      <w:tr w:rsidR="006475A3" w:rsidRPr="006475A3" w14:paraId="3373AF3A" w14:textId="77777777" w:rsidTr="007E7624">
        <w:trPr>
          <w:trHeight w:val="617"/>
        </w:trPr>
        <w:tc>
          <w:tcPr>
            <w:tcW w:w="621" w:type="dxa"/>
            <w:tcBorders>
              <w:top w:val="single" w:sz="4" w:space="0" w:color="auto"/>
              <w:left w:val="single" w:sz="4" w:space="0" w:color="auto"/>
              <w:bottom w:val="single" w:sz="4" w:space="0" w:color="auto"/>
              <w:right w:val="single" w:sz="4" w:space="0" w:color="auto"/>
            </w:tcBorders>
          </w:tcPr>
          <w:p w14:paraId="153269BD" w14:textId="77777777" w:rsidR="000D5559" w:rsidRPr="006475A3" w:rsidRDefault="000D5559" w:rsidP="000D5559">
            <w:pPr>
              <w:rPr>
                <w:rFonts w:eastAsia="Times New Roman" w:cstheme="minorHAnsi"/>
              </w:rPr>
            </w:pPr>
          </w:p>
          <w:p w14:paraId="4A0F30AE" w14:textId="77777777" w:rsidR="000D5559" w:rsidRPr="006475A3" w:rsidRDefault="000D5559" w:rsidP="000D5559">
            <w:pPr>
              <w:rPr>
                <w:rFonts w:cstheme="minorHAnsi"/>
              </w:rPr>
            </w:pPr>
            <w:r w:rsidRPr="006475A3">
              <w:rPr>
                <w:rFonts w:cstheme="minorHAnsi"/>
                <w:lang w:bidi="en-US"/>
              </w:rPr>
              <w:t>§ 5</w:t>
            </w:r>
          </w:p>
        </w:tc>
        <w:tc>
          <w:tcPr>
            <w:tcW w:w="5859" w:type="dxa"/>
            <w:tcBorders>
              <w:top w:val="single" w:sz="4" w:space="0" w:color="auto"/>
              <w:left w:val="single" w:sz="4" w:space="0" w:color="auto"/>
              <w:bottom w:val="single" w:sz="4" w:space="0" w:color="auto"/>
              <w:right w:val="single" w:sz="4" w:space="0" w:color="auto"/>
            </w:tcBorders>
          </w:tcPr>
          <w:p w14:paraId="43CB65D1" w14:textId="77777777" w:rsidR="000D5559" w:rsidRPr="006475A3" w:rsidRDefault="000D5559" w:rsidP="000D5559">
            <w:pPr>
              <w:rPr>
                <w:rFonts w:eastAsia="Times New Roman" w:cstheme="minorHAnsi"/>
              </w:rPr>
            </w:pPr>
          </w:p>
          <w:p w14:paraId="6D0DDE43" w14:textId="77777777" w:rsidR="000D5559" w:rsidRPr="006475A3" w:rsidRDefault="000D5559" w:rsidP="000D5559">
            <w:pPr>
              <w:rPr>
                <w:rFonts w:cstheme="minorHAnsi"/>
              </w:rPr>
            </w:pPr>
            <w:r w:rsidRPr="006475A3">
              <w:rPr>
                <w:rFonts w:cstheme="minorHAnsi"/>
                <w:lang w:bidi="en-US"/>
              </w:rPr>
              <w:t>SCIENTIFIC SUPERVISION</w:t>
            </w:r>
          </w:p>
        </w:tc>
        <w:tc>
          <w:tcPr>
            <w:tcW w:w="784" w:type="dxa"/>
            <w:tcBorders>
              <w:top w:val="single" w:sz="4" w:space="0" w:color="auto"/>
              <w:left w:val="single" w:sz="4" w:space="0" w:color="auto"/>
              <w:bottom w:val="single" w:sz="4" w:space="0" w:color="auto"/>
              <w:right w:val="single" w:sz="4" w:space="0" w:color="auto"/>
            </w:tcBorders>
          </w:tcPr>
          <w:p w14:paraId="48149A4A" w14:textId="77777777" w:rsidR="000D5559" w:rsidRPr="006475A3" w:rsidRDefault="000D5559" w:rsidP="000D5559">
            <w:pPr>
              <w:rPr>
                <w:rFonts w:eastAsia="Times New Roman" w:cstheme="minorHAnsi"/>
              </w:rPr>
            </w:pPr>
          </w:p>
          <w:p w14:paraId="596FDCBA" w14:textId="3BEC1ECC" w:rsidR="000D5559" w:rsidRPr="006475A3" w:rsidRDefault="000D5559" w:rsidP="000D5559">
            <w:pPr>
              <w:rPr>
                <w:rFonts w:cstheme="minorHAnsi"/>
              </w:rPr>
            </w:pPr>
            <w:r w:rsidRPr="006475A3">
              <w:rPr>
                <w:rFonts w:cstheme="minorHAnsi"/>
                <w:lang w:bidi="en-US"/>
              </w:rPr>
              <w:t>p. 1</w:t>
            </w:r>
            <w:r w:rsidR="000735AF">
              <w:rPr>
                <w:rFonts w:cstheme="minorHAnsi"/>
                <w:lang w:bidi="en-US"/>
              </w:rPr>
              <w:t>3</w:t>
            </w:r>
          </w:p>
        </w:tc>
      </w:tr>
      <w:tr w:rsidR="006475A3" w:rsidRPr="006475A3" w14:paraId="50379119" w14:textId="77777777" w:rsidTr="007E7624">
        <w:trPr>
          <w:trHeight w:val="583"/>
        </w:trPr>
        <w:tc>
          <w:tcPr>
            <w:tcW w:w="621" w:type="dxa"/>
            <w:tcBorders>
              <w:top w:val="single" w:sz="4" w:space="0" w:color="auto"/>
              <w:left w:val="single" w:sz="4" w:space="0" w:color="auto"/>
              <w:bottom w:val="single" w:sz="4" w:space="0" w:color="auto"/>
              <w:right w:val="single" w:sz="4" w:space="0" w:color="auto"/>
            </w:tcBorders>
          </w:tcPr>
          <w:p w14:paraId="78160DDF" w14:textId="77777777" w:rsidR="000D5559" w:rsidRPr="006475A3" w:rsidRDefault="000D5559" w:rsidP="000D5559">
            <w:pPr>
              <w:rPr>
                <w:rFonts w:eastAsia="Times New Roman" w:cstheme="minorHAnsi"/>
              </w:rPr>
            </w:pPr>
          </w:p>
          <w:p w14:paraId="011F20FF" w14:textId="77777777" w:rsidR="000D5559" w:rsidRPr="006475A3" w:rsidRDefault="000D5559" w:rsidP="000D5559">
            <w:pPr>
              <w:rPr>
                <w:rFonts w:cstheme="minorHAnsi"/>
              </w:rPr>
            </w:pPr>
            <w:r w:rsidRPr="006475A3">
              <w:rPr>
                <w:rFonts w:cstheme="minorHAnsi"/>
                <w:lang w:bidi="en-US"/>
              </w:rPr>
              <w:t>§ 6</w:t>
            </w:r>
          </w:p>
        </w:tc>
        <w:tc>
          <w:tcPr>
            <w:tcW w:w="5859" w:type="dxa"/>
            <w:tcBorders>
              <w:top w:val="single" w:sz="4" w:space="0" w:color="auto"/>
              <w:left w:val="single" w:sz="4" w:space="0" w:color="auto"/>
              <w:bottom w:val="single" w:sz="4" w:space="0" w:color="auto"/>
              <w:right w:val="single" w:sz="4" w:space="0" w:color="auto"/>
            </w:tcBorders>
          </w:tcPr>
          <w:p w14:paraId="22418937" w14:textId="77777777" w:rsidR="000D5559" w:rsidRPr="006475A3" w:rsidRDefault="000D5559" w:rsidP="000D5559">
            <w:pPr>
              <w:rPr>
                <w:rFonts w:eastAsia="Times New Roman" w:cstheme="minorHAnsi"/>
              </w:rPr>
            </w:pPr>
          </w:p>
          <w:p w14:paraId="4739CDC3" w14:textId="77777777" w:rsidR="000D5559" w:rsidRPr="006475A3" w:rsidRDefault="000D5559" w:rsidP="000D5559">
            <w:pPr>
              <w:rPr>
                <w:rFonts w:cstheme="minorHAnsi"/>
              </w:rPr>
            </w:pPr>
            <w:r w:rsidRPr="006475A3">
              <w:rPr>
                <w:rFonts w:cstheme="minorHAnsi"/>
                <w:lang w:bidi="en-US"/>
              </w:rPr>
              <w:t>STUDIES</w:t>
            </w:r>
          </w:p>
        </w:tc>
        <w:tc>
          <w:tcPr>
            <w:tcW w:w="784" w:type="dxa"/>
            <w:tcBorders>
              <w:top w:val="single" w:sz="4" w:space="0" w:color="auto"/>
              <w:left w:val="single" w:sz="4" w:space="0" w:color="auto"/>
              <w:bottom w:val="single" w:sz="4" w:space="0" w:color="auto"/>
              <w:right w:val="single" w:sz="4" w:space="0" w:color="auto"/>
            </w:tcBorders>
          </w:tcPr>
          <w:p w14:paraId="0F977B76" w14:textId="77777777" w:rsidR="000D5559" w:rsidRPr="006475A3" w:rsidRDefault="000D5559" w:rsidP="000D5559">
            <w:pPr>
              <w:rPr>
                <w:rFonts w:eastAsia="Times New Roman" w:cstheme="minorHAnsi"/>
              </w:rPr>
            </w:pPr>
          </w:p>
          <w:p w14:paraId="41680FEB" w14:textId="2AFE38FD" w:rsidR="000D5559" w:rsidRPr="006475A3" w:rsidRDefault="000D5559" w:rsidP="000D5559">
            <w:pPr>
              <w:rPr>
                <w:rFonts w:cstheme="minorHAnsi"/>
              </w:rPr>
            </w:pPr>
            <w:r w:rsidRPr="006475A3">
              <w:rPr>
                <w:rFonts w:cstheme="minorHAnsi"/>
                <w:lang w:bidi="en-US"/>
              </w:rPr>
              <w:t>p. 1</w:t>
            </w:r>
            <w:r w:rsidR="000735AF">
              <w:rPr>
                <w:rFonts w:cstheme="minorHAnsi"/>
                <w:lang w:bidi="en-US"/>
              </w:rPr>
              <w:t>7</w:t>
            </w:r>
          </w:p>
        </w:tc>
      </w:tr>
      <w:tr w:rsidR="006475A3" w:rsidRPr="006475A3" w14:paraId="4673B5FA" w14:textId="77777777" w:rsidTr="007E7624">
        <w:trPr>
          <w:trHeight w:val="617"/>
        </w:trPr>
        <w:tc>
          <w:tcPr>
            <w:tcW w:w="621" w:type="dxa"/>
            <w:tcBorders>
              <w:top w:val="single" w:sz="4" w:space="0" w:color="auto"/>
              <w:left w:val="single" w:sz="4" w:space="0" w:color="auto"/>
              <w:bottom w:val="single" w:sz="4" w:space="0" w:color="auto"/>
              <w:right w:val="single" w:sz="4" w:space="0" w:color="auto"/>
            </w:tcBorders>
          </w:tcPr>
          <w:p w14:paraId="7EC6470B" w14:textId="77777777" w:rsidR="000D5559" w:rsidRPr="006475A3" w:rsidRDefault="000D5559" w:rsidP="000D5559">
            <w:pPr>
              <w:rPr>
                <w:rFonts w:eastAsia="Times New Roman" w:cstheme="minorHAnsi"/>
              </w:rPr>
            </w:pPr>
          </w:p>
          <w:p w14:paraId="17A05E78" w14:textId="77777777" w:rsidR="000D5559" w:rsidRPr="006475A3" w:rsidRDefault="000D5559" w:rsidP="000D5559">
            <w:pPr>
              <w:rPr>
                <w:rFonts w:cstheme="minorHAnsi"/>
              </w:rPr>
            </w:pPr>
            <w:r w:rsidRPr="006475A3">
              <w:rPr>
                <w:rFonts w:cstheme="minorHAnsi"/>
                <w:lang w:bidi="en-US"/>
              </w:rPr>
              <w:t>§ 7</w:t>
            </w:r>
          </w:p>
        </w:tc>
        <w:tc>
          <w:tcPr>
            <w:tcW w:w="5859" w:type="dxa"/>
            <w:tcBorders>
              <w:top w:val="single" w:sz="4" w:space="0" w:color="auto"/>
              <w:left w:val="single" w:sz="4" w:space="0" w:color="auto"/>
              <w:bottom w:val="single" w:sz="4" w:space="0" w:color="auto"/>
              <w:right w:val="single" w:sz="4" w:space="0" w:color="auto"/>
            </w:tcBorders>
          </w:tcPr>
          <w:p w14:paraId="7E54E39A" w14:textId="77777777" w:rsidR="000D5559" w:rsidRPr="006475A3" w:rsidRDefault="000D5559" w:rsidP="000D5559">
            <w:pPr>
              <w:rPr>
                <w:rFonts w:eastAsia="Times New Roman" w:cstheme="minorHAnsi"/>
              </w:rPr>
            </w:pPr>
          </w:p>
          <w:p w14:paraId="19AC8C20" w14:textId="77777777" w:rsidR="000D5559" w:rsidRPr="006475A3" w:rsidRDefault="000D5559" w:rsidP="000D5559">
            <w:pPr>
              <w:rPr>
                <w:rFonts w:cstheme="minorHAnsi"/>
              </w:rPr>
            </w:pPr>
            <w:r w:rsidRPr="006475A3">
              <w:rPr>
                <w:rFonts w:cstheme="minorHAnsi"/>
                <w:lang w:bidi="en-US"/>
              </w:rPr>
              <w:t>COURSE OF STUDY DOCUMENTATION</w:t>
            </w:r>
          </w:p>
        </w:tc>
        <w:tc>
          <w:tcPr>
            <w:tcW w:w="784" w:type="dxa"/>
            <w:tcBorders>
              <w:top w:val="single" w:sz="4" w:space="0" w:color="auto"/>
              <w:left w:val="single" w:sz="4" w:space="0" w:color="auto"/>
              <w:bottom w:val="single" w:sz="4" w:space="0" w:color="auto"/>
              <w:right w:val="single" w:sz="4" w:space="0" w:color="auto"/>
            </w:tcBorders>
          </w:tcPr>
          <w:p w14:paraId="0B8860CC" w14:textId="77777777" w:rsidR="000D5559" w:rsidRPr="006475A3" w:rsidRDefault="000D5559" w:rsidP="000D5559">
            <w:pPr>
              <w:rPr>
                <w:rFonts w:eastAsia="Times New Roman" w:cstheme="minorHAnsi"/>
              </w:rPr>
            </w:pPr>
          </w:p>
          <w:p w14:paraId="09F63C4B" w14:textId="3A8A93F2" w:rsidR="000D5559" w:rsidRPr="006475A3" w:rsidRDefault="000D5559" w:rsidP="000D5559">
            <w:pPr>
              <w:rPr>
                <w:rFonts w:cstheme="minorHAnsi"/>
              </w:rPr>
            </w:pPr>
            <w:r w:rsidRPr="006475A3">
              <w:rPr>
                <w:rFonts w:cstheme="minorHAnsi"/>
                <w:lang w:bidi="en-US"/>
              </w:rPr>
              <w:t>p. 2</w:t>
            </w:r>
            <w:r w:rsidR="000735AF">
              <w:rPr>
                <w:rFonts w:cstheme="minorHAnsi"/>
                <w:lang w:bidi="en-US"/>
              </w:rPr>
              <w:t>3</w:t>
            </w:r>
          </w:p>
        </w:tc>
      </w:tr>
      <w:tr w:rsidR="006475A3" w:rsidRPr="006475A3" w14:paraId="72A8F480" w14:textId="77777777" w:rsidTr="007E7624">
        <w:trPr>
          <w:trHeight w:val="617"/>
        </w:trPr>
        <w:tc>
          <w:tcPr>
            <w:tcW w:w="621" w:type="dxa"/>
            <w:tcBorders>
              <w:top w:val="single" w:sz="4" w:space="0" w:color="auto"/>
              <w:left w:val="single" w:sz="4" w:space="0" w:color="auto"/>
              <w:bottom w:val="single" w:sz="4" w:space="0" w:color="auto"/>
              <w:right w:val="single" w:sz="4" w:space="0" w:color="auto"/>
            </w:tcBorders>
          </w:tcPr>
          <w:p w14:paraId="60192284" w14:textId="77777777" w:rsidR="000D5559" w:rsidRPr="006475A3" w:rsidRDefault="000D5559" w:rsidP="000D5559">
            <w:pPr>
              <w:rPr>
                <w:rFonts w:eastAsia="Times New Roman" w:cstheme="minorHAnsi"/>
              </w:rPr>
            </w:pPr>
          </w:p>
          <w:p w14:paraId="3F4E14F8" w14:textId="77777777" w:rsidR="000D5559" w:rsidRPr="006475A3" w:rsidRDefault="000D5559" w:rsidP="000D5559">
            <w:pPr>
              <w:rPr>
                <w:rFonts w:cstheme="minorHAnsi"/>
              </w:rPr>
            </w:pPr>
            <w:r w:rsidRPr="006475A3">
              <w:rPr>
                <w:rFonts w:cstheme="minorHAnsi"/>
                <w:lang w:bidi="en-US"/>
              </w:rPr>
              <w:t>§ 8</w:t>
            </w:r>
          </w:p>
        </w:tc>
        <w:tc>
          <w:tcPr>
            <w:tcW w:w="5859" w:type="dxa"/>
            <w:tcBorders>
              <w:top w:val="single" w:sz="4" w:space="0" w:color="auto"/>
              <w:left w:val="single" w:sz="4" w:space="0" w:color="auto"/>
              <w:bottom w:val="single" w:sz="4" w:space="0" w:color="auto"/>
              <w:right w:val="single" w:sz="4" w:space="0" w:color="auto"/>
            </w:tcBorders>
          </w:tcPr>
          <w:p w14:paraId="318740F7" w14:textId="77777777" w:rsidR="000D5559" w:rsidRPr="006475A3" w:rsidRDefault="000D5559" w:rsidP="000D5559">
            <w:pPr>
              <w:rPr>
                <w:rFonts w:eastAsia="Times New Roman" w:cstheme="minorHAnsi"/>
              </w:rPr>
            </w:pPr>
          </w:p>
          <w:p w14:paraId="2CD41986" w14:textId="77777777" w:rsidR="000D5559" w:rsidRPr="006475A3" w:rsidRDefault="000D5559" w:rsidP="000D5559">
            <w:pPr>
              <w:rPr>
                <w:rFonts w:cstheme="minorHAnsi"/>
              </w:rPr>
            </w:pPr>
            <w:r w:rsidRPr="006475A3">
              <w:rPr>
                <w:rFonts w:eastAsia="Times New Roman" w:cstheme="minorHAnsi"/>
                <w:lang w:bidi="en-US"/>
              </w:rPr>
              <w:t>MID-TERM EVALUATION</w:t>
            </w:r>
          </w:p>
        </w:tc>
        <w:tc>
          <w:tcPr>
            <w:tcW w:w="784" w:type="dxa"/>
            <w:tcBorders>
              <w:top w:val="single" w:sz="4" w:space="0" w:color="auto"/>
              <w:left w:val="single" w:sz="4" w:space="0" w:color="auto"/>
              <w:bottom w:val="single" w:sz="4" w:space="0" w:color="auto"/>
              <w:right w:val="single" w:sz="4" w:space="0" w:color="auto"/>
            </w:tcBorders>
          </w:tcPr>
          <w:p w14:paraId="5FE402B1" w14:textId="77777777" w:rsidR="000D5559" w:rsidRPr="006475A3" w:rsidRDefault="000D5559" w:rsidP="000D5559">
            <w:pPr>
              <w:rPr>
                <w:rFonts w:eastAsia="Times New Roman" w:cstheme="minorHAnsi"/>
              </w:rPr>
            </w:pPr>
          </w:p>
          <w:p w14:paraId="49483869" w14:textId="37843EB8" w:rsidR="000D5559" w:rsidRPr="006475A3" w:rsidRDefault="000D5559" w:rsidP="000D5559">
            <w:pPr>
              <w:rPr>
                <w:rFonts w:cstheme="minorHAnsi"/>
              </w:rPr>
            </w:pPr>
            <w:r w:rsidRPr="006475A3">
              <w:rPr>
                <w:rFonts w:cstheme="minorHAnsi"/>
                <w:lang w:bidi="en-US"/>
              </w:rPr>
              <w:t>p. 2</w:t>
            </w:r>
            <w:r w:rsidR="000735AF">
              <w:rPr>
                <w:rFonts w:cstheme="minorHAnsi"/>
                <w:lang w:bidi="en-US"/>
              </w:rPr>
              <w:t>7</w:t>
            </w:r>
          </w:p>
        </w:tc>
      </w:tr>
      <w:tr w:rsidR="006475A3" w:rsidRPr="006475A3" w14:paraId="07F67E5F" w14:textId="77777777" w:rsidTr="007E7624">
        <w:trPr>
          <w:trHeight w:val="583"/>
        </w:trPr>
        <w:tc>
          <w:tcPr>
            <w:tcW w:w="621" w:type="dxa"/>
            <w:tcBorders>
              <w:top w:val="single" w:sz="4" w:space="0" w:color="auto"/>
              <w:left w:val="single" w:sz="4" w:space="0" w:color="auto"/>
              <w:bottom w:val="single" w:sz="4" w:space="0" w:color="auto"/>
              <w:right w:val="single" w:sz="4" w:space="0" w:color="auto"/>
            </w:tcBorders>
          </w:tcPr>
          <w:p w14:paraId="56B8C2F7" w14:textId="77777777" w:rsidR="000D5559" w:rsidRPr="006475A3" w:rsidRDefault="000D5559" w:rsidP="000D5559">
            <w:pPr>
              <w:rPr>
                <w:rFonts w:eastAsia="Times New Roman" w:cstheme="minorHAnsi"/>
              </w:rPr>
            </w:pPr>
          </w:p>
          <w:p w14:paraId="091C704D" w14:textId="77777777" w:rsidR="000D5559" w:rsidRPr="006475A3" w:rsidRDefault="000D5559" w:rsidP="000D5559">
            <w:pPr>
              <w:rPr>
                <w:rFonts w:cstheme="minorHAnsi"/>
              </w:rPr>
            </w:pPr>
            <w:r w:rsidRPr="006475A3">
              <w:rPr>
                <w:rFonts w:cstheme="minorHAnsi"/>
                <w:lang w:bidi="en-US"/>
              </w:rPr>
              <w:t>§ 9</w:t>
            </w:r>
          </w:p>
        </w:tc>
        <w:tc>
          <w:tcPr>
            <w:tcW w:w="5859" w:type="dxa"/>
            <w:tcBorders>
              <w:top w:val="single" w:sz="4" w:space="0" w:color="auto"/>
              <w:left w:val="single" w:sz="4" w:space="0" w:color="auto"/>
              <w:bottom w:val="single" w:sz="4" w:space="0" w:color="auto"/>
              <w:right w:val="single" w:sz="4" w:space="0" w:color="auto"/>
            </w:tcBorders>
          </w:tcPr>
          <w:p w14:paraId="230CE309" w14:textId="77777777" w:rsidR="000D5559" w:rsidRPr="006475A3" w:rsidRDefault="000D5559" w:rsidP="000D5559">
            <w:pPr>
              <w:rPr>
                <w:rFonts w:eastAsia="Times New Roman" w:cstheme="minorHAnsi"/>
              </w:rPr>
            </w:pPr>
          </w:p>
          <w:p w14:paraId="406E986D" w14:textId="1E450507" w:rsidR="000D5559" w:rsidRPr="006475A3" w:rsidRDefault="00760870" w:rsidP="000D5559">
            <w:pPr>
              <w:rPr>
                <w:rFonts w:cstheme="minorHAnsi"/>
              </w:rPr>
            </w:pPr>
            <w:r w:rsidRPr="00E72A0E">
              <w:rPr>
                <w:rFonts w:eastAsia="Times New Roman" w:cstheme="minorHAnsi"/>
                <w:lang w:bidi="en-US"/>
              </w:rPr>
              <w:t>CURRICULUM COMPLETION</w:t>
            </w:r>
          </w:p>
        </w:tc>
        <w:tc>
          <w:tcPr>
            <w:tcW w:w="784" w:type="dxa"/>
            <w:tcBorders>
              <w:top w:val="single" w:sz="4" w:space="0" w:color="auto"/>
              <w:left w:val="single" w:sz="4" w:space="0" w:color="auto"/>
              <w:bottom w:val="single" w:sz="4" w:space="0" w:color="auto"/>
              <w:right w:val="single" w:sz="4" w:space="0" w:color="auto"/>
            </w:tcBorders>
          </w:tcPr>
          <w:p w14:paraId="6DDA645D" w14:textId="77777777" w:rsidR="000D5559" w:rsidRPr="006475A3" w:rsidRDefault="000D5559" w:rsidP="000D5559">
            <w:pPr>
              <w:rPr>
                <w:rFonts w:eastAsia="Times New Roman" w:cstheme="minorHAnsi"/>
              </w:rPr>
            </w:pPr>
          </w:p>
          <w:p w14:paraId="6E492AA9" w14:textId="71F206D5" w:rsidR="000D5559" w:rsidRPr="006475A3" w:rsidRDefault="000D5559" w:rsidP="000D5559">
            <w:pPr>
              <w:rPr>
                <w:rFonts w:cstheme="minorHAnsi"/>
              </w:rPr>
            </w:pPr>
            <w:r w:rsidRPr="006475A3">
              <w:rPr>
                <w:rFonts w:cstheme="minorHAnsi"/>
                <w:lang w:bidi="en-US"/>
              </w:rPr>
              <w:t>p. 2</w:t>
            </w:r>
            <w:r w:rsidR="000735AF">
              <w:rPr>
                <w:rFonts w:cstheme="minorHAnsi"/>
                <w:lang w:bidi="en-US"/>
              </w:rPr>
              <w:t>9</w:t>
            </w:r>
          </w:p>
        </w:tc>
      </w:tr>
      <w:tr w:rsidR="006475A3" w:rsidRPr="006475A3" w14:paraId="7CEE03F2" w14:textId="77777777" w:rsidTr="007E7624">
        <w:trPr>
          <w:trHeight w:val="617"/>
        </w:trPr>
        <w:tc>
          <w:tcPr>
            <w:tcW w:w="621" w:type="dxa"/>
            <w:tcBorders>
              <w:top w:val="single" w:sz="4" w:space="0" w:color="auto"/>
              <w:left w:val="single" w:sz="4" w:space="0" w:color="auto"/>
              <w:bottom w:val="single" w:sz="4" w:space="0" w:color="auto"/>
              <w:right w:val="single" w:sz="4" w:space="0" w:color="auto"/>
            </w:tcBorders>
          </w:tcPr>
          <w:p w14:paraId="165AC86C" w14:textId="77777777" w:rsidR="000D5559" w:rsidRPr="006475A3" w:rsidRDefault="000D5559" w:rsidP="000D5559">
            <w:pPr>
              <w:rPr>
                <w:rFonts w:eastAsia="Times New Roman" w:cstheme="minorHAnsi"/>
              </w:rPr>
            </w:pPr>
          </w:p>
          <w:p w14:paraId="33C79CC5" w14:textId="77777777" w:rsidR="000D5559" w:rsidRPr="006475A3" w:rsidRDefault="000D5559" w:rsidP="000D5559">
            <w:pPr>
              <w:rPr>
                <w:rFonts w:cstheme="minorHAnsi"/>
              </w:rPr>
            </w:pPr>
            <w:r w:rsidRPr="006475A3">
              <w:rPr>
                <w:rFonts w:cstheme="minorHAnsi"/>
                <w:lang w:bidi="en-US"/>
              </w:rPr>
              <w:t>§ 10</w:t>
            </w:r>
          </w:p>
        </w:tc>
        <w:tc>
          <w:tcPr>
            <w:tcW w:w="5859" w:type="dxa"/>
            <w:tcBorders>
              <w:top w:val="single" w:sz="4" w:space="0" w:color="auto"/>
              <w:left w:val="single" w:sz="4" w:space="0" w:color="auto"/>
              <w:bottom w:val="single" w:sz="4" w:space="0" w:color="auto"/>
              <w:right w:val="single" w:sz="4" w:space="0" w:color="auto"/>
            </w:tcBorders>
          </w:tcPr>
          <w:p w14:paraId="0BD5FAA0" w14:textId="77777777" w:rsidR="000D5559" w:rsidRPr="006475A3" w:rsidRDefault="000D5559" w:rsidP="000D5559">
            <w:pPr>
              <w:rPr>
                <w:rFonts w:eastAsia="Times New Roman" w:cstheme="minorHAnsi"/>
              </w:rPr>
            </w:pPr>
          </w:p>
          <w:p w14:paraId="2AFC836C" w14:textId="77777777" w:rsidR="000D5559" w:rsidRPr="006475A3" w:rsidRDefault="000D5559" w:rsidP="000D5559">
            <w:pPr>
              <w:rPr>
                <w:rFonts w:cstheme="minorHAnsi"/>
              </w:rPr>
            </w:pPr>
            <w:r w:rsidRPr="006475A3">
              <w:rPr>
                <w:rFonts w:cstheme="minorHAnsi"/>
                <w:lang w:bidi="en-US"/>
              </w:rPr>
              <w:t>DOCTORAL STUDENT’S RIGHTS</w:t>
            </w:r>
          </w:p>
        </w:tc>
        <w:tc>
          <w:tcPr>
            <w:tcW w:w="784" w:type="dxa"/>
            <w:tcBorders>
              <w:top w:val="single" w:sz="4" w:space="0" w:color="auto"/>
              <w:left w:val="single" w:sz="4" w:space="0" w:color="auto"/>
              <w:bottom w:val="single" w:sz="4" w:space="0" w:color="auto"/>
              <w:right w:val="single" w:sz="4" w:space="0" w:color="auto"/>
            </w:tcBorders>
          </w:tcPr>
          <w:p w14:paraId="344AA206" w14:textId="77777777" w:rsidR="000D5559" w:rsidRPr="006475A3" w:rsidRDefault="000D5559" w:rsidP="000D5559">
            <w:pPr>
              <w:rPr>
                <w:rFonts w:eastAsia="Times New Roman" w:cstheme="minorHAnsi"/>
              </w:rPr>
            </w:pPr>
          </w:p>
          <w:p w14:paraId="2E368737" w14:textId="0BCAE381" w:rsidR="000D5559" w:rsidRPr="006475A3" w:rsidRDefault="000D5559" w:rsidP="000D5559">
            <w:pPr>
              <w:rPr>
                <w:rFonts w:cstheme="minorHAnsi"/>
              </w:rPr>
            </w:pPr>
            <w:r w:rsidRPr="006475A3">
              <w:rPr>
                <w:rFonts w:cstheme="minorHAnsi"/>
                <w:lang w:bidi="en-US"/>
              </w:rPr>
              <w:t xml:space="preserve">p. </w:t>
            </w:r>
            <w:r w:rsidR="000735AF" w:rsidRPr="000735AF">
              <w:rPr>
                <w:rFonts w:cstheme="minorHAnsi"/>
                <w:lang w:bidi="en-US"/>
              </w:rPr>
              <w:t>30</w:t>
            </w:r>
          </w:p>
        </w:tc>
      </w:tr>
      <w:tr w:rsidR="006475A3" w:rsidRPr="006475A3" w14:paraId="64CA1020" w14:textId="77777777" w:rsidTr="007E7624">
        <w:trPr>
          <w:trHeight w:val="583"/>
        </w:trPr>
        <w:tc>
          <w:tcPr>
            <w:tcW w:w="621" w:type="dxa"/>
            <w:tcBorders>
              <w:top w:val="single" w:sz="4" w:space="0" w:color="auto"/>
              <w:left w:val="single" w:sz="4" w:space="0" w:color="auto"/>
              <w:bottom w:val="single" w:sz="4" w:space="0" w:color="auto"/>
              <w:right w:val="single" w:sz="4" w:space="0" w:color="auto"/>
            </w:tcBorders>
          </w:tcPr>
          <w:p w14:paraId="521A593E" w14:textId="77777777" w:rsidR="000D5559" w:rsidRPr="006475A3" w:rsidRDefault="000D5559" w:rsidP="000D5559">
            <w:pPr>
              <w:rPr>
                <w:rFonts w:eastAsia="Times New Roman" w:cstheme="minorHAnsi"/>
              </w:rPr>
            </w:pPr>
          </w:p>
          <w:p w14:paraId="57DE82F4" w14:textId="77777777" w:rsidR="000D5559" w:rsidRPr="006475A3" w:rsidRDefault="000D5559" w:rsidP="000D5559">
            <w:pPr>
              <w:rPr>
                <w:rFonts w:cstheme="minorHAnsi"/>
              </w:rPr>
            </w:pPr>
            <w:r w:rsidRPr="006475A3">
              <w:rPr>
                <w:rFonts w:cstheme="minorHAnsi"/>
                <w:lang w:bidi="en-US"/>
              </w:rPr>
              <w:t>§ 11</w:t>
            </w:r>
          </w:p>
        </w:tc>
        <w:tc>
          <w:tcPr>
            <w:tcW w:w="5859" w:type="dxa"/>
            <w:tcBorders>
              <w:top w:val="single" w:sz="4" w:space="0" w:color="auto"/>
              <w:left w:val="single" w:sz="4" w:space="0" w:color="auto"/>
              <w:bottom w:val="single" w:sz="4" w:space="0" w:color="auto"/>
              <w:right w:val="single" w:sz="4" w:space="0" w:color="auto"/>
            </w:tcBorders>
          </w:tcPr>
          <w:p w14:paraId="0E52A5E8" w14:textId="77777777" w:rsidR="000D5559" w:rsidRPr="006475A3" w:rsidRDefault="000D5559" w:rsidP="000D5559">
            <w:pPr>
              <w:rPr>
                <w:rFonts w:eastAsia="Times New Roman" w:cstheme="minorHAnsi"/>
              </w:rPr>
            </w:pPr>
          </w:p>
          <w:p w14:paraId="13B371E7" w14:textId="77777777" w:rsidR="000D5559" w:rsidRPr="006475A3" w:rsidRDefault="000D5559" w:rsidP="000D5559">
            <w:pPr>
              <w:rPr>
                <w:rFonts w:cstheme="minorHAnsi"/>
              </w:rPr>
            </w:pPr>
            <w:r w:rsidRPr="006475A3">
              <w:rPr>
                <w:rFonts w:cstheme="minorHAnsi"/>
                <w:lang w:bidi="en-US"/>
              </w:rPr>
              <w:t>DOCTORAL STUDENT’S DUTIES</w:t>
            </w:r>
          </w:p>
        </w:tc>
        <w:tc>
          <w:tcPr>
            <w:tcW w:w="784" w:type="dxa"/>
            <w:tcBorders>
              <w:top w:val="single" w:sz="4" w:space="0" w:color="auto"/>
              <w:left w:val="single" w:sz="4" w:space="0" w:color="auto"/>
              <w:bottom w:val="single" w:sz="4" w:space="0" w:color="auto"/>
              <w:right w:val="single" w:sz="4" w:space="0" w:color="auto"/>
            </w:tcBorders>
          </w:tcPr>
          <w:p w14:paraId="66255C5E" w14:textId="77777777" w:rsidR="000D5559" w:rsidRPr="006475A3" w:rsidRDefault="000D5559" w:rsidP="000D5559">
            <w:pPr>
              <w:rPr>
                <w:rFonts w:eastAsia="Times New Roman" w:cstheme="minorHAnsi"/>
              </w:rPr>
            </w:pPr>
          </w:p>
          <w:p w14:paraId="42557DDB" w14:textId="225F60CB" w:rsidR="000D5559" w:rsidRPr="006475A3" w:rsidRDefault="000D5559" w:rsidP="000D5559">
            <w:pPr>
              <w:rPr>
                <w:rFonts w:cstheme="minorHAnsi"/>
              </w:rPr>
            </w:pPr>
            <w:r w:rsidRPr="006475A3">
              <w:rPr>
                <w:rFonts w:cstheme="minorHAnsi"/>
                <w:lang w:bidi="en-US"/>
              </w:rPr>
              <w:t>p. 3</w:t>
            </w:r>
            <w:r w:rsidR="000735AF">
              <w:rPr>
                <w:rFonts w:cstheme="minorHAnsi"/>
                <w:lang w:bidi="en-US"/>
              </w:rPr>
              <w:t>3</w:t>
            </w:r>
          </w:p>
        </w:tc>
      </w:tr>
      <w:tr w:rsidR="006475A3" w:rsidRPr="006475A3" w14:paraId="4D51D328" w14:textId="77777777" w:rsidTr="007E7624">
        <w:trPr>
          <w:trHeight w:val="617"/>
        </w:trPr>
        <w:tc>
          <w:tcPr>
            <w:tcW w:w="621" w:type="dxa"/>
            <w:tcBorders>
              <w:top w:val="single" w:sz="4" w:space="0" w:color="auto"/>
              <w:left w:val="single" w:sz="4" w:space="0" w:color="auto"/>
              <w:bottom w:val="single" w:sz="4" w:space="0" w:color="auto"/>
              <w:right w:val="single" w:sz="4" w:space="0" w:color="auto"/>
            </w:tcBorders>
          </w:tcPr>
          <w:p w14:paraId="36D98619" w14:textId="77777777" w:rsidR="000D5559" w:rsidRPr="006475A3" w:rsidRDefault="000D5559" w:rsidP="000D5559">
            <w:pPr>
              <w:rPr>
                <w:rFonts w:eastAsia="Times New Roman" w:cstheme="minorHAnsi"/>
              </w:rPr>
            </w:pPr>
          </w:p>
          <w:p w14:paraId="51FA4B31" w14:textId="77777777" w:rsidR="000D5559" w:rsidRPr="006475A3" w:rsidRDefault="000D5559" w:rsidP="000D5559">
            <w:pPr>
              <w:rPr>
                <w:rFonts w:cstheme="minorHAnsi"/>
              </w:rPr>
            </w:pPr>
            <w:r w:rsidRPr="006475A3">
              <w:rPr>
                <w:rFonts w:cstheme="minorHAnsi"/>
                <w:lang w:bidi="en-US"/>
              </w:rPr>
              <w:t>§ 12</w:t>
            </w:r>
          </w:p>
        </w:tc>
        <w:tc>
          <w:tcPr>
            <w:tcW w:w="5859" w:type="dxa"/>
            <w:tcBorders>
              <w:top w:val="single" w:sz="4" w:space="0" w:color="auto"/>
              <w:left w:val="single" w:sz="4" w:space="0" w:color="auto"/>
              <w:bottom w:val="single" w:sz="4" w:space="0" w:color="auto"/>
              <w:right w:val="single" w:sz="4" w:space="0" w:color="auto"/>
            </w:tcBorders>
          </w:tcPr>
          <w:p w14:paraId="0A23760A" w14:textId="77777777" w:rsidR="000D5559" w:rsidRPr="006475A3" w:rsidRDefault="000D5559" w:rsidP="000D5559">
            <w:pPr>
              <w:rPr>
                <w:rFonts w:eastAsia="Times New Roman" w:cstheme="minorHAnsi"/>
              </w:rPr>
            </w:pPr>
          </w:p>
          <w:p w14:paraId="0D740BF1" w14:textId="77777777" w:rsidR="000D5559" w:rsidRPr="006475A3" w:rsidRDefault="000D5559" w:rsidP="000D5559">
            <w:pPr>
              <w:rPr>
                <w:rFonts w:cstheme="minorHAnsi"/>
              </w:rPr>
            </w:pPr>
            <w:r w:rsidRPr="006475A3">
              <w:rPr>
                <w:rFonts w:eastAsia="Times New Roman" w:cstheme="minorHAnsi"/>
                <w:lang w:bidi="en-US"/>
              </w:rPr>
              <w:t>REMOVAL FROM THE LIST OF DOCTORAL STUDENTS</w:t>
            </w:r>
          </w:p>
        </w:tc>
        <w:tc>
          <w:tcPr>
            <w:tcW w:w="784" w:type="dxa"/>
            <w:tcBorders>
              <w:top w:val="single" w:sz="4" w:space="0" w:color="auto"/>
              <w:left w:val="single" w:sz="4" w:space="0" w:color="auto"/>
              <w:bottom w:val="single" w:sz="4" w:space="0" w:color="auto"/>
              <w:right w:val="single" w:sz="4" w:space="0" w:color="auto"/>
            </w:tcBorders>
          </w:tcPr>
          <w:p w14:paraId="37FAD9C5" w14:textId="77777777" w:rsidR="000D5559" w:rsidRPr="006475A3" w:rsidRDefault="000D5559" w:rsidP="000D5559">
            <w:pPr>
              <w:rPr>
                <w:rFonts w:eastAsia="Times New Roman" w:cstheme="minorHAnsi"/>
              </w:rPr>
            </w:pPr>
          </w:p>
          <w:p w14:paraId="2D811D67" w14:textId="69F62A08" w:rsidR="000D5559" w:rsidRPr="006475A3" w:rsidRDefault="000D5559" w:rsidP="000D5559">
            <w:pPr>
              <w:rPr>
                <w:rFonts w:cstheme="minorHAnsi"/>
              </w:rPr>
            </w:pPr>
            <w:r w:rsidRPr="006475A3">
              <w:rPr>
                <w:rFonts w:cstheme="minorHAnsi"/>
                <w:lang w:bidi="en-US"/>
              </w:rPr>
              <w:t>p. 3</w:t>
            </w:r>
            <w:r w:rsidR="000735AF">
              <w:rPr>
                <w:rFonts w:cstheme="minorHAnsi"/>
                <w:lang w:bidi="en-US"/>
              </w:rPr>
              <w:t>5</w:t>
            </w:r>
          </w:p>
        </w:tc>
      </w:tr>
      <w:tr w:rsidR="006475A3" w:rsidRPr="006475A3" w14:paraId="2944E5E6" w14:textId="77777777" w:rsidTr="007E7624">
        <w:trPr>
          <w:trHeight w:val="583"/>
        </w:trPr>
        <w:tc>
          <w:tcPr>
            <w:tcW w:w="621" w:type="dxa"/>
            <w:tcBorders>
              <w:top w:val="single" w:sz="4" w:space="0" w:color="auto"/>
              <w:left w:val="single" w:sz="4" w:space="0" w:color="auto"/>
              <w:bottom w:val="single" w:sz="4" w:space="0" w:color="auto"/>
              <w:right w:val="single" w:sz="4" w:space="0" w:color="auto"/>
            </w:tcBorders>
          </w:tcPr>
          <w:p w14:paraId="571E7E18" w14:textId="77777777" w:rsidR="000D5559" w:rsidRPr="006475A3" w:rsidRDefault="000D5559" w:rsidP="000D5559">
            <w:pPr>
              <w:rPr>
                <w:rFonts w:eastAsia="Times New Roman" w:cstheme="minorHAnsi"/>
              </w:rPr>
            </w:pPr>
          </w:p>
          <w:p w14:paraId="47D85362" w14:textId="77777777" w:rsidR="000D5559" w:rsidRPr="006475A3" w:rsidRDefault="000D5559" w:rsidP="000D5559">
            <w:pPr>
              <w:rPr>
                <w:rFonts w:cstheme="minorHAnsi"/>
              </w:rPr>
            </w:pPr>
            <w:r w:rsidRPr="006475A3">
              <w:rPr>
                <w:rFonts w:cstheme="minorHAnsi"/>
                <w:lang w:bidi="en-US"/>
              </w:rPr>
              <w:t>§ 13</w:t>
            </w:r>
          </w:p>
        </w:tc>
        <w:tc>
          <w:tcPr>
            <w:tcW w:w="5859" w:type="dxa"/>
            <w:tcBorders>
              <w:top w:val="single" w:sz="4" w:space="0" w:color="auto"/>
              <w:left w:val="single" w:sz="4" w:space="0" w:color="auto"/>
              <w:bottom w:val="single" w:sz="4" w:space="0" w:color="auto"/>
              <w:right w:val="single" w:sz="4" w:space="0" w:color="auto"/>
            </w:tcBorders>
          </w:tcPr>
          <w:p w14:paraId="5103A952" w14:textId="77777777" w:rsidR="000D5559" w:rsidRPr="006475A3" w:rsidRDefault="000D5559" w:rsidP="000D5559">
            <w:pPr>
              <w:rPr>
                <w:rFonts w:eastAsia="Times New Roman" w:cstheme="minorHAnsi"/>
              </w:rPr>
            </w:pPr>
          </w:p>
          <w:p w14:paraId="14839D03" w14:textId="77777777" w:rsidR="000D5559" w:rsidRPr="006475A3" w:rsidRDefault="000D5559" w:rsidP="000D5559">
            <w:pPr>
              <w:rPr>
                <w:rFonts w:cstheme="minorHAnsi"/>
              </w:rPr>
            </w:pPr>
            <w:r w:rsidRPr="006475A3">
              <w:rPr>
                <w:rFonts w:cstheme="minorHAnsi"/>
                <w:lang w:bidi="en-US"/>
              </w:rPr>
              <w:t>TRANSFER</w:t>
            </w:r>
          </w:p>
        </w:tc>
        <w:tc>
          <w:tcPr>
            <w:tcW w:w="784" w:type="dxa"/>
            <w:tcBorders>
              <w:top w:val="single" w:sz="4" w:space="0" w:color="auto"/>
              <w:left w:val="single" w:sz="4" w:space="0" w:color="auto"/>
              <w:bottom w:val="single" w:sz="4" w:space="0" w:color="auto"/>
              <w:right w:val="single" w:sz="4" w:space="0" w:color="auto"/>
            </w:tcBorders>
          </w:tcPr>
          <w:p w14:paraId="182B36FC" w14:textId="77777777" w:rsidR="000D5559" w:rsidRPr="006475A3" w:rsidRDefault="000D5559" w:rsidP="000D5559">
            <w:pPr>
              <w:rPr>
                <w:rFonts w:eastAsia="Times New Roman" w:cstheme="minorHAnsi"/>
              </w:rPr>
            </w:pPr>
          </w:p>
          <w:p w14:paraId="4CE9328B" w14:textId="70D764D8" w:rsidR="000D5559" w:rsidRPr="006475A3" w:rsidRDefault="000D5559" w:rsidP="000D5559">
            <w:pPr>
              <w:rPr>
                <w:rFonts w:cstheme="minorHAnsi"/>
              </w:rPr>
            </w:pPr>
            <w:r w:rsidRPr="006475A3">
              <w:rPr>
                <w:rFonts w:cstheme="minorHAnsi"/>
                <w:lang w:bidi="en-US"/>
              </w:rPr>
              <w:t>p. 3</w:t>
            </w:r>
            <w:r w:rsidR="00BD0BC9">
              <w:rPr>
                <w:rFonts w:cstheme="minorHAnsi"/>
                <w:lang w:bidi="en-US"/>
              </w:rPr>
              <w:t>6</w:t>
            </w:r>
          </w:p>
        </w:tc>
      </w:tr>
      <w:tr w:rsidR="006475A3" w:rsidRPr="006475A3" w14:paraId="7E709969" w14:textId="77777777" w:rsidTr="007E7624">
        <w:trPr>
          <w:trHeight w:val="617"/>
        </w:trPr>
        <w:tc>
          <w:tcPr>
            <w:tcW w:w="621" w:type="dxa"/>
            <w:tcBorders>
              <w:top w:val="single" w:sz="4" w:space="0" w:color="auto"/>
              <w:left w:val="single" w:sz="4" w:space="0" w:color="auto"/>
              <w:bottom w:val="single" w:sz="4" w:space="0" w:color="auto"/>
              <w:right w:val="single" w:sz="4" w:space="0" w:color="auto"/>
            </w:tcBorders>
          </w:tcPr>
          <w:p w14:paraId="53347581" w14:textId="77777777" w:rsidR="000D5559" w:rsidRPr="006475A3" w:rsidRDefault="000D5559" w:rsidP="000D5559">
            <w:pPr>
              <w:rPr>
                <w:rFonts w:eastAsia="Times New Roman" w:cstheme="minorHAnsi"/>
              </w:rPr>
            </w:pPr>
          </w:p>
          <w:p w14:paraId="1E8CC49C" w14:textId="77777777" w:rsidR="000D5559" w:rsidRPr="006475A3" w:rsidRDefault="000D5559" w:rsidP="000D5559">
            <w:pPr>
              <w:rPr>
                <w:rFonts w:cstheme="minorHAnsi"/>
              </w:rPr>
            </w:pPr>
            <w:r w:rsidRPr="006475A3">
              <w:rPr>
                <w:rFonts w:cstheme="minorHAnsi"/>
                <w:lang w:bidi="en-US"/>
              </w:rPr>
              <w:t>§ 14</w:t>
            </w:r>
          </w:p>
        </w:tc>
        <w:tc>
          <w:tcPr>
            <w:tcW w:w="5859" w:type="dxa"/>
            <w:tcBorders>
              <w:top w:val="single" w:sz="4" w:space="0" w:color="auto"/>
              <w:left w:val="single" w:sz="4" w:space="0" w:color="auto"/>
              <w:bottom w:val="single" w:sz="4" w:space="0" w:color="auto"/>
              <w:right w:val="single" w:sz="4" w:space="0" w:color="auto"/>
            </w:tcBorders>
          </w:tcPr>
          <w:p w14:paraId="195F59FC" w14:textId="77777777" w:rsidR="000D5559" w:rsidRPr="006475A3" w:rsidRDefault="000D5559" w:rsidP="000D5559">
            <w:pPr>
              <w:rPr>
                <w:rFonts w:eastAsia="Times New Roman" w:cstheme="minorHAnsi"/>
              </w:rPr>
            </w:pPr>
          </w:p>
          <w:p w14:paraId="7A0BCCB2" w14:textId="77777777" w:rsidR="000D5559" w:rsidRPr="006475A3" w:rsidRDefault="000D5559" w:rsidP="000D5559">
            <w:pPr>
              <w:rPr>
                <w:rFonts w:cstheme="minorHAnsi"/>
              </w:rPr>
            </w:pPr>
            <w:r w:rsidRPr="006475A3">
              <w:rPr>
                <w:rFonts w:eastAsia="Times New Roman" w:cstheme="minorHAnsi"/>
                <w:lang w:bidi="en-US"/>
              </w:rPr>
              <w:t>EMPLOYMENT OF DOCTORAL STUDENTS</w:t>
            </w:r>
          </w:p>
        </w:tc>
        <w:tc>
          <w:tcPr>
            <w:tcW w:w="784" w:type="dxa"/>
            <w:tcBorders>
              <w:top w:val="single" w:sz="4" w:space="0" w:color="auto"/>
              <w:left w:val="single" w:sz="4" w:space="0" w:color="auto"/>
              <w:bottom w:val="single" w:sz="4" w:space="0" w:color="auto"/>
              <w:right w:val="single" w:sz="4" w:space="0" w:color="auto"/>
            </w:tcBorders>
          </w:tcPr>
          <w:p w14:paraId="31B8B2B0" w14:textId="77777777" w:rsidR="000D5559" w:rsidRPr="006475A3" w:rsidRDefault="000D5559" w:rsidP="000D5559">
            <w:pPr>
              <w:rPr>
                <w:rFonts w:eastAsia="Times New Roman" w:cstheme="minorHAnsi"/>
              </w:rPr>
            </w:pPr>
          </w:p>
          <w:p w14:paraId="15ABE4AE" w14:textId="6DEC603B" w:rsidR="000D5559" w:rsidRPr="006475A3" w:rsidRDefault="000D5559" w:rsidP="000D5559">
            <w:pPr>
              <w:rPr>
                <w:rFonts w:cstheme="minorHAnsi"/>
              </w:rPr>
            </w:pPr>
            <w:r w:rsidRPr="006475A3">
              <w:rPr>
                <w:rFonts w:cstheme="minorHAnsi"/>
                <w:lang w:bidi="en-US"/>
              </w:rPr>
              <w:t>p. 3</w:t>
            </w:r>
            <w:r w:rsidR="00BD0BC9">
              <w:rPr>
                <w:rFonts w:cstheme="minorHAnsi"/>
                <w:lang w:bidi="en-US"/>
              </w:rPr>
              <w:t>9</w:t>
            </w:r>
          </w:p>
        </w:tc>
      </w:tr>
      <w:tr w:rsidR="000D5559" w:rsidRPr="006475A3" w14:paraId="4D44F50E" w14:textId="77777777" w:rsidTr="007E7624">
        <w:trPr>
          <w:trHeight w:val="617"/>
        </w:trPr>
        <w:tc>
          <w:tcPr>
            <w:tcW w:w="621" w:type="dxa"/>
            <w:tcBorders>
              <w:top w:val="single" w:sz="4" w:space="0" w:color="auto"/>
              <w:left w:val="single" w:sz="4" w:space="0" w:color="auto"/>
              <w:bottom w:val="single" w:sz="4" w:space="0" w:color="auto"/>
              <w:right w:val="single" w:sz="4" w:space="0" w:color="auto"/>
            </w:tcBorders>
          </w:tcPr>
          <w:p w14:paraId="40BA45CF" w14:textId="77777777" w:rsidR="000D5559" w:rsidRPr="006475A3" w:rsidRDefault="000D5559" w:rsidP="000D5559">
            <w:pPr>
              <w:rPr>
                <w:rFonts w:eastAsia="Times New Roman" w:cstheme="minorHAnsi"/>
              </w:rPr>
            </w:pPr>
          </w:p>
          <w:p w14:paraId="4514E8FF" w14:textId="77777777" w:rsidR="000D5559" w:rsidRPr="006475A3" w:rsidRDefault="000D5559" w:rsidP="000D5559">
            <w:pPr>
              <w:rPr>
                <w:rFonts w:cstheme="minorHAnsi"/>
              </w:rPr>
            </w:pPr>
            <w:r w:rsidRPr="006475A3">
              <w:rPr>
                <w:rFonts w:cstheme="minorHAnsi"/>
                <w:lang w:bidi="en-US"/>
              </w:rPr>
              <w:t>§ 15</w:t>
            </w:r>
          </w:p>
        </w:tc>
        <w:tc>
          <w:tcPr>
            <w:tcW w:w="5859" w:type="dxa"/>
            <w:tcBorders>
              <w:top w:val="single" w:sz="4" w:space="0" w:color="auto"/>
              <w:left w:val="single" w:sz="4" w:space="0" w:color="auto"/>
              <w:bottom w:val="single" w:sz="4" w:space="0" w:color="auto"/>
              <w:right w:val="single" w:sz="4" w:space="0" w:color="auto"/>
            </w:tcBorders>
          </w:tcPr>
          <w:p w14:paraId="4E3B4D76" w14:textId="77777777" w:rsidR="000D5559" w:rsidRPr="006475A3" w:rsidRDefault="000D5559" w:rsidP="000D5559">
            <w:pPr>
              <w:rPr>
                <w:rFonts w:eastAsia="Times New Roman" w:cstheme="minorHAnsi"/>
              </w:rPr>
            </w:pPr>
          </w:p>
          <w:p w14:paraId="54178501" w14:textId="77777777" w:rsidR="000D5559" w:rsidRPr="006475A3" w:rsidRDefault="000D5559" w:rsidP="000D5559">
            <w:pPr>
              <w:rPr>
                <w:rFonts w:cstheme="minorHAnsi"/>
              </w:rPr>
            </w:pPr>
            <w:r w:rsidRPr="006475A3">
              <w:rPr>
                <w:rFonts w:eastAsia="Times New Roman" w:cstheme="minorHAnsi"/>
                <w:lang w:bidi="en-US"/>
              </w:rPr>
              <w:t>DISCIPLINARY LIABILITY OF DOCTORAL STUDENTS</w:t>
            </w:r>
          </w:p>
        </w:tc>
        <w:tc>
          <w:tcPr>
            <w:tcW w:w="784" w:type="dxa"/>
            <w:tcBorders>
              <w:top w:val="single" w:sz="4" w:space="0" w:color="auto"/>
              <w:left w:val="single" w:sz="4" w:space="0" w:color="auto"/>
              <w:bottom w:val="single" w:sz="4" w:space="0" w:color="auto"/>
              <w:right w:val="single" w:sz="4" w:space="0" w:color="auto"/>
            </w:tcBorders>
          </w:tcPr>
          <w:p w14:paraId="255648BD" w14:textId="77777777" w:rsidR="000D5559" w:rsidRPr="006475A3" w:rsidRDefault="000D5559" w:rsidP="000D5559">
            <w:pPr>
              <w:rPr>
                <w:rFonts w:eastAsia="Times New Roman" w:cstheme="minorHAnsi"/>
              </w:rPr>
            </w:pPr>
          </w:p>
          <w:p w14:paraId="7A31382C" w14:textId="1D94B719" w:rsidR="000D5559" w:rsidRPr="006475A3" w:rsidRDefault="000D5559" w:rsidP="000D5559">
            <w:pPr>
              <w:rPr>
                <w:rFonts w:cstheme="minorHAnsi"/>
              </w:rPr>
            </w:pPr>
            <w:r w:rsidRPr="006475A3">
              <w:rPr>
                <w:rFonts w:cstheme="minorHAnsi"/>
                <w:lang w:bidi="en-US"/>
              </w:rPr>
              <w:t>p.</w:t>
            </w:r>
            <w:r w:rsidRPr="00E72A0E">
              <w:rPr>
                <w:rFonts w:cstheme="minorHAnsi"/>
                <w:lang w:bidi="en-US"/>
              </w:rPr>
              <w:t xml:space="preserve"> </w:t>
            </w:r>
            <w:r w:rsidR="00BD0BC9">
              <w:rPr>
                <w:rFonts w:cstheme="minorHAnsi"/>
                <w:lang w:bidi="en-US"/>
              </w:rPr>
              <w:t>40</w:t>
            </w:r>
          </w:p>
        </w:tc>
      </w:tr>
    </w:tbl>
    <w:p w14:paraId="697A0AB3" w14:textId="77777777" w:rsidR="00394B4E" w:rsidRPr="006475A3" w:rsidRDefault="00394B4E" w:rsidP="00FB4B8C">
      <w:pPr>
        <w:spacing w:line="200" w:lineRule="exact"/>
        <w:jc w:val="both"/>
        <w:rPr>
          <w:rFonts w:asciiTheme="minorHAnsi" w:hAnsiTheme="minorHAnsi" w:cstheme="minorHAnsi"/>
          <w:sz w:val="24"/>
          <w:szCs w:val="24"/>
        </w:rPr>
      </w:pPr>
    </w:p>
    <w:p w14:paraId="09F97575" w14:textId="77777777" w:rsidR="00394B4E" w:rsidRPr="006475A3" w:rsidRDefault="00394B4E" w:rsidP="00FB4B8C">
      <w:pPr>
        <w:spacing w:line="200" w:lineRule="exact"/>
        <w:jc w:val="both"/>
        <w:rPr>
          <w:rFonts w:asciiTheme="minorHAnsi" w:hAnsiTheme="minorHAnsi" w:cstheme="minorHAnsi"/>
          <w:sz w:val="24"/>
          <w:szCs w:val="24"/>
        </w:rPr>
      </w:pPr>
    </w:p>
    <w:p w14:paraId="421BC9B8" w14:textId="77777777" w:rsidR="00394B4E" w:rsidRPr="006475A3" w:rsidRDefault="00394B4E" w:rsidP="00FB4B8C">
      <w:pPr>
        <w:spacing w:line="200" w:lineRule="exact"/>
        <w:jc w:val="both"/>
        <w:rPr>
          <w:rFonts w:asciiTheme="minorHAnsi" w:hAnsiTheme="minorHAnsi" w:cstheme="minorHAnsi"/>
          <w:sz w:val="24"/>
          <w:szCs w:val="24"/>
        </w:rPr>
      </w:pPr>
    </w:p>
    <w:p w14:paraId="3F1664DF" w14:textId="77777777" w:rsidR="00394B4E" w:rsidRPr="006475A3" w:rsidRDefault="00394B4E" w:rsidP="00FB4B8C">
      <w:pPr>
        <w:spacing w:line="200" w:lineRule="exact"/>
        <w:jc w:val="both"/>
        <w:rPr>
          <w:rFonts w:asciiTheme="minorHAnsi" w:hAnsiTheme="minorHAnsi" w:cstheme="minorHAnsi"/>
          <w:sz w:val="24"/>
          <w:szCs w:val="24"/>
        </w:rPr>
      </w:pPr>
    </w:p>
    <w:p w14:paraId="59288E5C" w14:textId="77777777" w:rsidR="00394B4E" w:rsidRPr="006475A3" w:rsidRDefault="00394B4E" w:rsidP="00FB4B8C">
      <w:pPr>
        <w:spacing w:line="200" w:lineRule="exact"/>
        <w:jc w:val="both"/>
        <w:rPr>
          <w:rFonts w:asciiTheme="minorHAnsi" w:hAnsiTheme="minorHAnsi" w:cstheme="minorHAnsi"/>
          <w:sz w:val="24"/>
          <w:szCs w:val="24"/>
        </w:rPr>
      </w:pPr>
    </w:p>
    <w:p w14:paraId="03EA46FA" w14:textId="77777777" w:rsidR="00394B4E" w:rsidRPr="006475A3" w:rsidRDefault="00394B4E" w:rsidP="00FB4B8C">
      <w:pPr>
        <w:spacing w:line="200" w:lineRule="exact"/>
        <w:jc w:val="both"/>
        <w:rPr>
          <w:rFonts w:asciiTheme="minorHAnsi" w:hAnsiTheme="minorHAnsi" w:cstheme="minorHAnsi"/>
          <w:sz w:val="24"/>
          <w:szCs w:val="24"/>
        </w:rPr>
      </w:pPr>
    </w:p>
    <w:p w14:paraId="4DB19958" w14:textId="77777777" w:rsidR="00394B4E" w:rsidRPr="006475A3" w:rsidRDefault="00394B4E" w:rsidP="00FB4B8C">
      <w:pPr>
        <w:spacing w:line="200" w:lineRule="exact"/>
        <w:jc w:val="both"/>
        <w:rPr>
          <w:rFonts w:asciiTheme="minorHAnsi" w:hAnsiTheme="minorHAnsi" w:cstheme="minorHAnsi"/>
          <w:sz w:val="24"/>
          <w:szCs w:val="24"/>
        </w:rPr>
      </w:pPr>
    </w:p>
    <w:p w14:paraId="3154AB79" w14:textId="77777777" w:rsidR="00394B4E" w:rsidRPr="006475A3" w:rsidRDefault="00394B4E" w:rsidP="00FB4B8C">
      <w:pPr>
        <w:spacing w:line="200" w:lineRule="exact"/>
        <w:jc w:val="both"/>
        <w:rPr>
          <w:rFonts w:asciiTheme="minorHAnsi" w:hAnsiTheme="minorHAnsi" w:cstheme="minorHAnsi"/>
          <w:sz w:val="24"/>
          <w:szCs w:val="24"/>
        </w:rPr>
      </w:pPr>
    </w:p>
    <w:p w14:paraId="18430705" w14:textId="77777777" w:rsidR="00394B4E" w:rsidRPr="006475A3" w:rsidRDefault="00394B4E" w:rsidP="00FB4B8C">
      <w:pPr>
        <w:spacing w:line="200" w:lineRule="exact"/>
        <w:jc w:val="both"/>
        <w:rPr>
          <w:rFonts w:asciiTheme="minorHAnsi" w:hAnsiTheme="minorHAnsi" w:cstheme="minorHAnsi"/>
          <w:sz w:val="24"/>
          <w:szCs w:val="24"/>
        </w:rPr>
      </w:pPr>
    </w:p>
    <w:p w14:paraId="5E70F7EC" w14:textId="77777777" w:rsidR="00394B4E" w:rsidRPr="006475A3" w:rsidRDefault="00394B4E" w:rsidP="00FB4B8C">
      <w:pPr>
        <w:spacing w:line="200" w:lineRule="exact"/>
        <w:jc w:val="both"/>
        <w:rPr>
          <w:rFonts w:asciiTheme="minorHAnsi" w:hAnsiTheme="minorHAnsi" w:cstheme="minorHAnsi"/>
          <w:sz w:val="24"/>
          <w:szCs w:val="24"/>
        </w:rPr>
      </w:pPr>
    </w:p>
    <w:p w14:paraId="2EE3FFE9" w14:textId="77777777" w:rsidR="00394B4E" w:rsidRPr="006475A3" w:rsidRDefault="00394B4E" w:rsidP="00FB4B8C">
      <w:pPr>
        <w:spacing w:line="200" w:lineRule="exact"/>
        <w:jc w:val="both"/>
        <w:rPr>
          <w:rFonts w:asciiTheme="minorHAnsi" w:hAnsiTheme="minorHAnsi" w:cstheme="minorHAnsi"/>
          <w:sz w:val="24"/>
          <w:szCs w:val="24"/>
        </w:rPr>
      </w:pPr>
    </w:p>
    <w:p w14:paraId="7BDD6C0D" w14:textId="77777777" w:rsidR="00394B4E" w:rsidRPr="006475A3" w:rsidRDefault="00394B4E" w:rsidP="00FB4B8C">
      <w:pPr>
        <w:spacing w:line="200" w:lineRule="exact"/>
        <w:jc w:val="both"/>
        <w:rPr>
          <w:rFonts w:asciiTheme="minorHAnsi" w:hAnsiTheme="minorHAnsi" w:cstheme="minorHAnsi"/>
          <w:sz w:val="24"/>
          <w:szCs w:val="24"/>
        </w:rPr>
      </w:pPr>
    </w:p>
    <w:p w14:paraId="788729D4" w14:textId="77777777" w:rsidR="00394B4E" w:rsidRPr="006475A3" w:rsidRDefault="00394B4E" w:rsidP="00FB4B8C">
      <w:pPr>
        <w:spacing w:line="200" w:lineRule="exact"/>
        <w:jc w:val="both"/>
        <w:rPr>
          <w:rFonts w:asciiTheme="minorHAnsi" w:hAnsiTheme="minorHAnsi" w:cstheme="minorHAnsi"/>
          <w:sz w:val="24"/>
          <w:szCs w:val="24"/>
        </w:rPr>
      </w:pPr>
    </w:p>
    <w:p w14:paraId="745C94A3" w14:textId="77777777" w:rsidR="00394B4E" w:rsidRPr="006475A3" w:rsidRDefault="00394B4E" w:rsidP="00FB4B8C">
      <w:pPr>
        <w:spacing w:line="200" w:lineRule="exact"/>
        <w:jc w:val="both"/>
        <w:rPr>
          <w:rFonts w:asciiTheme="minorHAnsi" w:hAnsiTheme="minorHAnsi" w:cstheme="minorHAnsi"/>
          <w:sz w:val="24"/>
          <w:szCs w:val="24"/>
        </w:rPr>
      </w:pPr>
    </w:p>
    <w:p w14:paraId="1EBF1D57" w14:textId="77777777" w:rsidR="00394B4E" w:rsidRPr="006475A3" w:rsidRDefault="00394B4E" w:rsidP="00FB4B8C">
      <w:pPr>
        <w:spacing w:line="200" w:lineRule="exact"/>
        <w:jc w:val="both"/>
        <w:rPr>
          <w:rFonts w:asciiTheme="minorHAnsi" w:hAnsiTheme="minorHAnsi" w:cstheme="minorHAnsi"/>
          <w:sz w:val="24"/>
          <w:szCs w:val="24"/>
        </w:rPr>
      </w:pPr>
    </w:p>
    <w:p w14:paraId="24D54A47" w14:textId="77777777" w:rsidR="00394B4E" w:rsidRPr="006475A3" w:rsidRDefault="00394B4E" w:rsidP="00FB4B8C">
      <w:pPr>
        <w:spacing w:line="200" w:lineRule="exact"/>
        <w:jc w:val="both"/>
        <w:rPr>
          <w:rFonts w:asciiTheme="minorHAnsi" w:hAnsiTheme="minorHAnsi" w:cstheme="minorHAnsi"/>
          <w:sz w:val="24"/>
          <w:szCs w:val="24"/>
        </w:rPr>
      </w:pPr>
    </w:p>
    <w:p w14:paraId="258F5E0F" w14:textId="77777777" w:rsidR="00394B4E" w:rsidRPr="006475A3" w:rsidRDefault="00394B4E" w:rsidP="00FB4B8C">
      <w:pPr>
        <w:spacing w:line="200" w:lineRule="exact"/>
        <w:jc w:val="both"/>
        <w:rPr>
          <w:rFonts w:asciiTheme="minorHAnsi" w:hAnsiTheme="minorHAnsi" w:cstheme="minorHAnsi"/>
          <w:sz w:val="24"/>
          <w:szCs w:val="24"/>
        </w:rPr>
      </w:pPr>
    </w:p>
    <w:p w14:paraId="08183E3E" w14:textId="77777777" w:rsidR="006A0C1B" w:rsidRPr="006475A3" w:rsidRDefault="006A0C1B" w:rsidP="00FB4B8C">
      <w:pPr>
        <w:spacing w:line="200" w:lineRule="exact"/>
        <w:jc w:val="both"/>
        <w:rPr>
          <w:rFonts w:asciiTheme="minorHAnsi" w:hAnsiTheme="minorHAnsi" w:cstheme="minorHAnsi"/>
          <w:sz w:val="24"/>
          <w:szCs w:val="24"/>
        </w:rPr>
      </w:pPr>
    </w:p>
    <w:p w14:paraId="59992C23" w14:textId="77777777" w:rsidR="005B37A9" w:rsidRPr="006475A3" w:rsidRDefault="005B37A9">
      <w:pPr>
        <w:rPr>
          <w:rFonts w:asciiTheme="minorHAnsi" w:hAnsiTheme="minorHAnsi" w:cstheme="minorHAnsi"/>
          <w:sz w:val="24"/>
          <w:szCs w:val="24"/>
        </w:rPr>
      </w:pPr>
      <w:r w:rsidRPr="006475A3">
        <w:rPr>
          <w:rFonts w:asciiTheme="minorHAnsi" w:hAnsiTheme="minorHAnsi" w:cstheme="minorHAnsi"/>
          <w:sz w:val="24"/>
          <w:szCs w:val="24"/>
          <w:lang w:bidi="en-US"/>
        </w:rPr>
        <w:br w:type="page"/>
      </w:r>
    </w:p>
    <w:p w14:paraId="63E9E534" w14:textId="77777777" w:rsidR="002861DA" w:rsidRPr="006475A3" w:rsidRDefault="002861DA" w:rsidP="002861DA">
      <w:pPr>
        <w:jc w:val="center"/>
        <w:rPr>
          <w:rFonts w:asciiTheme="minorHAnsi" w:hAnsiTheme="minorHAnsi" w:cstheme="minorHAnsi"/>
          <w:sz w:val="24"/>
          <w:szCs w:val="24"/>
        </w:rPr>
      </w:pPr>
      <w:bookmarkStart w:id="2" w:name="page3"/>
      <w:bookmarkEnd w:id="2"/>
      <w:r w:rsidRPr="006475A3">
        <w:rPr>
          <w:rFonts w:asciiTheme="minorHAnsi" w:eastAsia="Calibri" w:hAnsiTheme="minorHAnsi" w:cstheme="minorHAnsi"/>
          <w:sz w:val="24"/>
          <w:szCs w:val="24"/>
          <w:lang w:bidi="en-US"/>
        </w:rPr>
        <w:lastRenderedPageBreak/>
        <w:t>§ 1</w:t>
      </w:r>
    </w:p>
    <w:p w14:paraId="1F0AF8F3" w14:textId="77777777" w:rsidR="00394B4E" w:rsidRPr="006475A3" w:rsidRDefault="00394B4E" w:rsidP="006446F1">
      <w:pPr>
        <w:tabs>
          <w:tab w:val="left" w:pos="4560"/>
        </w:tabs>
        <w:ind w:left="4559"/>
        <w:jc w:val="both"/>
        <w:rPr>
          <w:rFonts w:asciiTheme="minorHAnsi" w:eastAsia="Calibri" w:hAnsiTheme="minorHAnsi" w:cstheme="minorHAnsi"/>
          <w:sz w:val="24"/>
          <w:szCs w:val="24"/>
        </w:rPr>
      </w:pPr>
    </w:p>
    <w:p w14:paraId="02FD3BD4" w14:textId="77777777" w:rsidR="00394B4E" w:rsidRPr="006475A3" w:rsidRDefault="0051568B" w:rsidP="00FB4B8C">
      <w:pPr>
        <w:ind w:left="3620"/>
        <w:jc w:val="both"/>
        <w:rPr>
          <w:rFonts w:asciiTheme="minorHAnsi" w:eastAsia="Calibri" w:hAnsiTheme="minorHAnsi" w:cstheme="minorHAnsi"/>
          <w:sz w:val="24"/>
          <w:szCs w:val="24"/>
        </w:rPr>
      </w:pPr>
      <w:r w:rsidRPr="006475A3">
        <w:rPr>
          <w:rFonts w:asciiTheme="minorHAnsi" w:eastAsia="Calibri" w:hAnsiTheme="minorHAnsi" w:cstheme="minorHAnsi"/>
          <w:b/>
          <w:sz w:val="24"/>
          <w:szCs w:val="24"/>
          <w:lang w:bidi="en-US"/>
        </w:rPr>
        <w:t>GENERAL PROVISIONS</w:t>
      </w:r>
    </w:p>
    <w:p w14:paraId="47ECD44F" w14:textId="77777777" w:rsidR="00394B4E" w:rsidRPr="006475A3" w:rsidRDefault="00394B4E" w:rsidP="00AB4A8D">
      <w:pPr>
        <w:spacing w:line="200" w:lineRule="exact"/>
        <w:jc w:val="both"/>
        <w:rPr>
          <w:rFonts w:asciiTheme="minorHAnsi" w:hAnsiTheme="minorHAnsi" w:cstheme="minorHAnsi"/>
          <w:sz w:val="24"/>
          <w:szCs w:val="24"/>
        </w:rPr>
      </w:pPr>
    </w:p>
    <w:p w14:paraId="1C5687CD" w14:textId="77777777" w:rsidR="00170DF4" w:rsidRPr="006475A3" w:rsidRDefault="00170DF4" w:rsidP="00AB4A8D">
      <w:pPr>
        <w:spacing w:line="285" w:lineRule="exact"/>
        <w:jc w:val="both"/>
        <w:rPr>
          <w:rFonts w:asciiTheme="minorHAnsi" w:hAnsiTheme="minorHAnsi" w:cstheme="minorHAnsi"/>
          <w:sz w:val="24"/>
          <w:szCs w:val="24"/>
        </w:rPr>
      </w:pPr>
    </w:p>
    <w:p w14:paraId="3EA47573" w14:textId="77777777" w:rsidR="00394B4E" w:rsidRPr="006475A3" w:rsidRDefault="0051568B" w:rsidP="00AB4A8D">
      <w:pPr>
        <w:jc w:val="both"/>
        <w:rPr>
          <w:rFonts w:asciiTheme="minorHAnsi" w:hAnsiTheme="minorHAnsi" w:cstheme="minorHAnsi"/>
          <w:sz w:val="24"/>
          <w:szCs w:val="24"/>
        </w:rPr>
      </w:pPr>
      <w:r w:rsidRPr="006475A3">
        <w:rPr>
          <w:rFonts w:asciiTheme="minorHAnsi" w:eastAsia="Calibri" w:hAnsiTheme="minorHAnsi" w:cstheme="minorHAnsi"/>
          <w:sz w:val="24"/>
          <w:szCs w:val="24"/>
          <w:lang w:bidi="en-US"/>
        </w:rPr>
        <w:t>The terms used in these Regulations shall mean:</w:t>
      </w:r>
    </w:p>
    <w:p w14:paraId="463A9C89" w14:textId="77777777" w:rsidR="00394B4E" w:rsidRPr="006475A3" w:rsidRDefault="00394B4E" w:rsidP="00AB4A8D">
      <w:pPr>
        <w:jc w:val="both"/>
        <w:rPr>
          <w:rFonts w:asciiTheme="minorHAnsi" w:hAnsiTheme="minorHAnsi" w:cstheme="minorHAnsi"/>
          <w:sz w:val="24"/>
          <w:szCs w:val="24"/>
        </w:rPr>
      </w:pPr>
    </w:p>
    <w:p w14:paraId="519412DA" w14:textId="77777777" w:rsidR="00394B4E" w:rsidRPr="006475A3" w:rsidRDefault="0051568B">
      <w:pPr>
        <w:numPr>
          <w:ilvl w:val="0"/>
          <w:numId w:val="1"/>
        </w:numPr>
        <w:tabs>
          <w:tab w:val="left" w:pos="860"/>
        </w:tabs>
        <w:spacing w:line="360" w:lineRule="auto"/>
        <w:ind w:left="860" w:hanging="436"/>
        <w:jc w:val="both"/>
        <w:rPr>
          <w:rFonts w:asciiTheme="minorHAnsi" w:eastAsia="Calibri" w:hAnsiTheme="minorHAnsi" w:cstheme="minorHAnsi"/>
          <w:sz w:val="24"/>
          <w:szCs w:val="24"/>
        </w:rPr>
      </w:pPr>
      <w:r w:rsidRPr="006475A3">
        <w:rPr>
          <w:rFonts w:asciiTheme="minorHAnsi" w:eastAsia="Calibri" w:hAnsiTheme="minorHAnsi" w:cstheme="minorHAnsi"/>
          <w:b/>
          <w:sz w:val="24"/>
          <w:szCs w:val="24"/>
          <w:lang w:bidi="en-US"/>
        </w:rPr>
        <w:t xml:space="preserve">UL </w:t>
      </w:r>
      <w:r w:rsidRPr="006475A3">
        <w:rPr>
          <w:rFonts w:asciiTheme="minorHAnsi" w:eastAsia="Calibri" w:hAnsiTheme="minorHAnsi" w:cstheme="minorHAnsi"/>
          <w:sz w:val="24"/>
          <w:szCs w:val="24"/>
          <w:lang w:bidi="en-US"/>
        </w:rPr>
        <w:t>– University of Lodz</w:t>
      </w:r>
    </w:p>
    <w:p w14:paraId="0BC45CB5" w14:textId="5D90013F" w:rsidR="00394B4E" w:rsidRPr="006475A3" w:rsidRDefault="0051568B">
      <w:pPr>
        <w:numPr>
          <w:ilvl w:val="0"/>
          <w:numId w:val="1"/>
        </w:numPr>
        <w:tabs>
          <w:tab w:val="left" w:pos="860"/>
        </w:tabs>
        <w:spacing w:line="360" w:lineRule="auto"/>
        <w:ind w:left="862" w:hanging="436"/>
        <w:jc w:val="both"/>
        <w:rPr>
          <w:rFonts w:asciiTheme="minorHAnsi" w:eastAsia="Calibri" w:hAnsiTheme="minorHAnsi" w:cstheme="minorHAnsi"/>
          <w:sz w:val="24"/>
          <w:szCs w:val="24"/>
        </w:rPr>
      </w:pPr>
      <w:r w:rsidRPr="006475A3">
        <w:rPr>
          <w:rFonts w:asciiTheme="minorHAnsi" w:eastAsia="Calibri" w:hAnsiTheme="minorHAnsi" w:cstheme="minorHAnsi"/>
          <w:b/>
          <w:sz w:val="24"/>
          <w:szCs w:val="24"/>
          <w:lang w:bidi="en-US"/>
        </w:rPr>
        <w:t>C</w:t>
      </w:r>
      <w:r w:rsidR="00E90F3D" w:rsidRPr="006475A3">
        <w:rPr>
          <w:rFonts w:asciiTheme="minorHAnsi" w:eastAsia="Calibri" w:hAnsiTheme="minorHAnsi" w:cstheme="minorHAnsi"/>
          <w:b/>
          <w:sz w:val="24"/>
          <w:szCs w:val="24"/>
          <w:lang w:bidi="en-US"/>
        </w:rPr>
        <w:t>BMiM</w:t>
      </w:r>
      <w:r w:rsidRPr="006475A3">
        <w:rPr>
          <w:rFonts w:asciiTheme="minorHAnsi" w:eastAsia="Calibri" w:hAnsiTheme="minorHAnsi" w:cstheme="minorHAnsi"/>
          <w:b/>
          <w:sz w:val="24"/>
          <w:szCs w:val="24"/>
          <w:lang w:bidi="en-US"/>
        </w:rPr>
        <w:t xml:space="preserve"> PA</w:t>
      </w:r>
      <w:r w:rsidR="00E90F3D" w:rsidRPr="006475A3">
        <w:rPr>
          <w:rFonts w:asciiTheme="minorHAnsi" w:eastAsia="Calibri" w:hAnsiTheme="minorHAnsi" w:cstheme="minorHAnsi"/>
          <w:b/>
          <w:sz w:val="24"/>
          <w:szCs w:val="24"/>
          <w:lang w:bidi="en-US"/>
        </w:rPr>
        <w:t>N</w:t>
      </w:r>
      <w:r w:rsidRPr="006475A3">
        <w:rPr>
          <w:rFonts w:asciiTheme="minorHAnsi" w:eastAsia="Calibri" w:hAnsiTheme="minorHAnsi" w:cstheme="minorHAnsi"/>
          <w:b/>
          <w:sz w:val="24"/>
          <w:szCs w:val="24"/>
          <w:lang w:bidi="en-US"/>
        </w:rPr>
        <w:t xml:space="preserve"> </w:t>
      </w:r>
      <w:r w:rsidRPr="006475A3">
        <w:rPr>
          <w:rFonts w:asciiTheme="minorHAnsi" w:eastAsia="Calibri" w:hAnsiTheme="minorHAnsi" w:cstheme="minorHAnsi"/>
          <w:sz w:val="24"/>
          <w:szCs w:val="24"/>
          <w:lang w:bidi="en-US"/>
        </w:rPr>
        <w:t>– Centre of Molecular and Macromolecular Studies, Polish Academy of Sciences;</w:t>
      </w:r>
    </w:p>
    <w:p w14:paraId="3D2812E3" w14:textId="482909B0" w:rsidR="00394B4E" w:rsidRDefault="0051568B">
      <w:pPr>
        <w:numPr>
          <w:ilvl w:val="0"/>
          <w:numId w:val="1"/>
        </w:numPr>
        <w:tabs>
          <w:tab w:val="left" w:pos="860"/>
        </w:tabs>
        <w:spacing w:line="360" w:lineRule="auto"/>
        <w:ind w:left="860" w:hanging="436"/>
        <w:jc w:val="both"/>
        <w:rPr>
          <w:rFonts w:asciiTheme="minorHAnsi" w:eastAsia="Calibri" w:hAnsiTheme="minorHAnsi" w:cstheme="minorHAnsi"/>
          <w:sz w:val="24"/>
          <w:szCs w:val="24"/>
        </w:rPr>
      </w:pPr>
      <w:r w:rsidRPr="006475A3">
        <w:rPr>
          <w:rFonts w:asciiTheme="minorHAnsi" w:eastAsia="Calibri" w:hAnsiTheme="minorHAnsi" w:cstheme="minorHAnsi"/>
          <w:b/>
          <w:sz w:val="24"/>
          <w:szCs w:val="24"/>
          <w:lang w:bidi="en-US"/>
        </w:rPr>
        <w:t>I</w:t>
      </w:r>
      <w:r w:rsidR="00E90F3D" w:rsidRPr="006475A3">
        <w:rPr>
          <w:rFonts w:asciiTheme="minorHAnsi" w:eastAsia="Calibri" w:hAnsiTheme="minorHAnsi" w:cstheme="minorHAnsi"/>
          <w:b/>
          <w:sz w:val="24"/>
          <w:szCs w:val="24"/>
          <w:lang w:bidi="en-US"/>
        </w:rPr>
        <w:t>B</w:t>
      </w:r>
      <w:r w:rsidR="007C3E0B" w:rsidRPr="006475A3">
        <w:rPr>
          <w:rFonts w:asciiTheme="minorHAnsi" w:eastAsia="Calibri" w:hAnsiTheme="minorHAnsi" w:cstheme="minorHAnsi"/>
          <w:b/>
          <w:sz w:val="24"/>
          <w:szCs w:val="24"/>
          <w:lang w:bidi="en-US"/>
        </w:rPr>
        <w:t>M</w:t>
      </w:r>
      <w:r w:rsidRPr="006475A3">
        <w:rPr>
          <w:rFonts w:asciiTheme="minorHAnsi" w:eastAsia="Calibri" w:hAnsiTheme="minorHAnsi" w:cstheme="minorHAnsi"/>
          <w:b/>
          <w:sz w:val="24"/>
          <w:szCs w:val="24"/>
          <w:lang w:bidi="en-US"/>
        </w:rPr>
        <w:t xml:space="preserve"> PA</w:t>
      </w:r>
      <w:r w:rsidR="005711A8" w:rsidRPr="006475A3">
        <w:rPr>
          <w:rFonts w:asciiTheme="minorHAnsi" w:eastAsia="Calibri" w:hAnsiTheme="minorHAnsi" w:cstheme="minorHAnsi"/>
          <w:b/>
          <w:sz w:val="24"/>
          <w:szCs w:val="24"/>
          <w:lang w:bidi="en-US"/>
        </w:rPr>
        <w:t>N</w:t>
      </w:r>
      <w:r w:rsidRPr="006475A3">
        <w:rPr>
          <w:rFonts w:asciiTheme="minorHAnsi" w:eastAsia="Calibri" w:hAnsiTheme="minorHAnsi" w:cstheme="minorHAnsi"/>
          <w:b/>
          <w:sz w:val="24"/>
          <w:szCs w:val="24"/>
          <w:lang w:bidi="en-US"/>
        </w:rPr>
        <w:t xml:space="preserve"> </w:t>
      </w:r>
      <w:r w:rsidRPr="006475A3">
        <w:rPr>
          <w:rFonts w:asciiTheme="minorHAnsi" w:eastAsia="Calibri" w:hAnsiTheme="minorHAnsi" w:cstheme="minorHAnsi"/>
          <w:sz w:val="24"/>
          <w:szCs w:val="24"/>
          <w:lang w:bidi="en-US"/>
        </w:rPr>
        <w:t>– Institute of Medical Biology, Polish Academy of Sciences;</w:t>
      </w:r>
    </w:p>
    <w:p w14:paraId="6965933B" w14:textId="6AF2151C" w:rsidR="00760870" w:rsidRPr="006475A3" w:rsidRDefault="00760870">
      <w:pPr>
        <w:numPr>
          <w:ilvl w:val="0"/>
          <w:numId w:val="1"/>
        </w:numPr>
        <w:tabs>
          <w:tab w:val="left" w:pos="860"/>
        </w:tabs>
        <w:spacing w:line="360" w:lineRule="auto"/>
        <w:ind w:left="860" w:hanging="436"/>
        <w:jc w:val="both"/>
        <w:rPr>
          <w:rFonts w:asciiTheme="minorHAnsi" w:eastAsia="Calibri" w:hAnsiTheme="minorHAnsi" w:cstheme="minorHAnsi"/>
          <w:sz w:val="24"/>
          <w:szCs w:val="24"/>
        </w:rPr>
      </w:pPr>
      <w:r w:rsidRPr="00760870">
        <w:rPr>
          <w:rFonts w:asciiTheme="minorHAnsi" w:eastAsia="Calibri" w:hAnsiTheme="minorHAnsi" w:cstheme="minorHAnsi"/>
          <w:b/>
          <w:bCs/>
          <w:sz w:val="24"/>
          <w:szCs w:val="24"/>
        </w:rPr>
        <w:t>ERCE PAN</w:t>
      </w:r>
      <w:r>
        <w:rPr>
          <w:rFonts w:asciiTheme="minorHAnsi" w:eastAsia="Calibri" w:hAnsiTheme="minorHAnsi" w:cstheme="minorHAnsi"/>
          <w:sz w:val="24"/>
          <w:szCs w:val="24"/>
        </w:rPr>
        <w:t xml:space="preserve"> – </w:t>
      </w:r>
      <w:r w:rsidRPr="00760870">
        <w:rPr>
          <w:rFonts w:asciiTheme="minorHAnsi" w:eastAsia="Calibri" w:hAnsiTheme="minorHAnsi" w:cstheme="minorHAnsi"/>
          <w:sz w:val="24"/>
          <w:szCs w:val="24"/>
        </w:rPr>
        <w:t>European Regional Centre for Ecohydrology</w:t>
      </w:r>
      <w:r>
        <w:rPr>
          <w:rFonts w:asciiTheme="minorHAnsi" w:eastAsia="Calibri" w:hAnsiTheme="minorHAnsi" w:cstheme="minorHAnsi"/>
          <w:sz w:val="24"/>
          <w:szCs w:val="24"/>
        </w:rPr>
        <w:t>, Polish Academy of Sciences;</w:t>
      </w:r>
    </w:p>
    <w:p w14:paraId="780FA74A" w14:textId="77777777" w:rsidR="0089654F" w:rsidRPr="006475A3" w:rsidRDefault="0051568B">
      <w:pPr>
        <w:numPr>
          <w:ilvl w:val="0"/>
          <w:numId w:val="1"/>
        </w:numPr>
        <w:tabs>
          <w:tab w:val="left" w:pos="840"/>
        </w:tabs>
        <w:spacing w:line="360" w:lineRule="auto"/>
        <w:ind w:left="860" w:hanging="436"/>
        <w:jc w:val="both"/>
        <w:rPr>
          <w:rFonts w:asciiTheme="minorHAnsi" w:eastAsia="Calibri" w:hAnsiTheme="minorHAnsi" w:cstheme="minorHAnsi"/>
          <w:sz w:val="24"/>
          <w:szCs w:val="24"/>
        </w:rPr>
      </w:pPr>
      <w:r w:rsidRPr="006475A3">
        <w:rPr>
          <w:rFonts w:asciiTheme="minorHAnsi" w:eastAsia="Calibri" w:hAnsiTheme="minorHAnsi" w:cstheme="minorHAnsi"/>
          <w:b/>
          <w:sz w:val="24"/>
          <w:szCs w:val="24"/>
          <w:lang w:bidi="en-US"/>
        </w:rPr>
        <w:t xml:space="preserve">Doctoral Student </w:t>
      </w:r>
      <w:r w:rsidRPr="006475A3">
        <w:rPr>
          <w:rFonts w:asciiTheme="minorHAnsi" w:eastAsia="Calibri" w:hAnsiTheme="minorHAnsi" w:cstheme="minorHAnsi"/>
          <w:sz w:val="24"/>
          <w:szCs w:val="24"/>
          <w:lang w:bidi="en-US"/>
        </w:rPr>
        <w:t>– a person studying in a doctoral school;</w:t>
      </w:r>
    </w:p>
    <w:p w14:paraId="7045C987" w14:textId="5B7AC4EE" w:rsidR="00394B4E" w:rsidRPr="006475A3" w:rsidRDefault="003775DF">
      <w:pPr>
        <w:numPr>
          <w:ilvl w:val="0"/>
          <w:numId w:val="1"/>
        </w:numPr>
        <w:tabs>
          <w:tab w:val="left" w:pos="840"/>
        </w:tabs>
        <w:spacing w:line="360" w:lineRule="auto"/>
        <w:ind w:left="860" w:hanging="436"/>
        <w:jc w:val="both"/>
        <w:rPr>
          <w:rFonts w:asciiTheme="minorHAnsi" w:eastAsia="Calibri" w:hAnsiTheme="minorHAnsi" w:cstheme="minorHAnsi"/>
          <w:sz w:val="24"/>
          <w:szCs w:val="24"/>
        </w:rPr>
      </w:pPr>
      <w:r w:rsidRPr="006475A3">
        <w:rPr>
          <w:rFonts w:asciiTheme="minorHAnsi" w:eastAsia="Calibri" w:hAnsiTheme="minorHAnsi" w:cstheme="minorHAnsi"/>
          <w:b/>
          <w:sz w:val="24"/>
          <w:szCs w:val="24"/>
          <w:lang w:bidi="en-US"/>
        </w:rPr>
        <w:t>PSWN</w:t>
      </w:r>
      <w:r w:rsidR="00632F14" w:rsidRPr="006475A3">
        <w:rPr>
          <w:rFonts w:asciiTheme="minorHAnsi" w:eastAsia="Calibri" w:hAnsiTheme="minorHAnsi" w:cstheme="minorHAnsi"/>
          <w:b/>
          <w:sz w:val="24"/>
          <w:szCs w:val="24"/>
          <w:lang w:bidi="en-US"/>
        </w:rPr>
        <w:t xml:space="preserve"> </w:t>
      </w:r>
      <w:r w:rsidR="00632F14" w:rsidRPr="006475A3">
        <w:rPr>
          <w:rFonts w:asciiTheme="minorHAnsi" w:eastAsia="Calibri" w:hAnsiTheme="minorHAnsi" w:cstheme="minorHAnsi"/>
          <w:sz w:val="24"/>
          <w:szCs w:val="24"/>
          <w:lang w:bidi="en-US"/>
        </w:rPr>
        <w:t xml:space="preserve">– Act of 20 July 2018 – Law on Higher Education and Science </w:t>
      </w:r>
      <w:r w:rsidR="00632F14" w:rsidRPr="006475A3">
        <w:rPr>
          <w:rFonts w:asciiTheme="minorHAnsi" w:eastAsia="Calibri" w:hAnsiTheme="minorHAnsi" w:cstheme="minorHAnsi"/>
          <w:sz w:val="24"/>
          <w:szCs w:val="24"/>
          <w:lang w:bidi="en-US"/>
        </w:rPr>
        <w:br/>
        <w:t>(</w:t>
      </w:r>
      <w:r w:rsidR="002B2B33" w:rsidRPr="006475A3">
        <w:rPr>
          <w:rFonts w:asciiTheme="minorHAnsi" w:eastAsia="Calibri" w:hAnsiTheme="minorHAnsi" w:cstheme="minorHAnsi"/>
          <w:sz w:val="24"/>
          <w:szCs w:val="24"/>
          <w:lang w:bidi="en-US"/>
        </w:rPr>
        <w:t xml:space="preserve">consolidated text, Dz. U. - </w:t>
      </w:r>
      <w:r w:rsidR="00632F14" w:rsidRPr="006475A3">
        <w:rPr>
          <w:rFonts w:asciiTheme="minorHAnsi" w:eastAsia="Calibri" w:hAnsiTheme="minorHAnsi" w:cstheme="minorHAnsi"/>
          <w:sz w:val="24"/>
          <w:szCs w:val="24"/>
          <w:lang w:bidi="en-US"/>
        </w:rPr>
        <w:t xml:space="preserve"> Journal of Laws of 202</w:t>
      </w:r>
      <w:r w:rsidR="002B2B33" w:rsidRPr="006475A3">
        <w:rPr>
          <w:rFonts w:asciiTheme="minorHAnsi" w:eastAsia="Calibri" w:hAnsiTheme="minorHAnsi" w:cstheme="minorHAnsi"/>
          <w:sz w:val="24"/>
          <w:szCs w:val="24"/>
          <w:lang w:bidi="en-US"/>
        </w:rPr>
        <w:t>2</w:t>
      </w:r>
      <w:r w:rsidR="00632F14" w:rsidRPr="006475A3">
        <w:rPr>
          <w:rFonts w:asciiTheme="minorHAnsi" w:eastAsia="Calibri" w:hAnsiTheme="minorHAnsi" w:cstheme="minorHAnsi"/>
          <w:sz w:val="24"/>
          <w:szCs w:val="24"/>
          <w:lang w:bidi="en-US"/>
        </w:rPr>
        <w:t xml:space="preserve">, item </w:t>
      </w:r>
      <w:r w:rsidR="002B2B33" w:rsidRPr="006475A3">
        <w:rPr>
          <w:rFonts w:asciiTheme="minorHAnsi" w:eastAsia="Calibri" w:hAnsiTheme="minorHAnsi" w:cstheme="minorHAnsi"/>
          <w:sz w:val="24"/>
          <w:szCs w:val="24"/>
          <w:lang w:bidi="en-US"/>
        </w:rPr>
        <w:t>574</w:t>
      </w:r>
      <w:r w:rsidR="00632F14" w:rsidRPr="006475A3">
        <w:rPr>
          <w:rFonts w:asciiTheme="minorHAnsi" w:eastAsia="Calibri" w:hAnsiTheme="minorHAnsi" w:cstheme="minorHAnsi"/>
          <w:sz w:val="24"/>
          <w:szCs w:val="24"/>
          <w:lang w:bidi="en-US"/>
        </w:rPr>
        <w:t xml:space="preserve">, as amended); </w:t>
      </w:r>
    </w:p>
    <w:p w14:paraId="087F1E30" w14:textId="77777777" w:rsidR="00394B4E" w:rsidRPr="006475A3" w:rsidRDefault="0051568B">
      <w:pPr>
        <w:numPr>
          <w:ilvl w:val="0"/>
          <w:numId w:val="2"/>
        </w:numPr>
        <w:tabs>
          <w:tab w:val="left" w:pos="860"/>
        </w:tabs>
        <w:spacing w:line="360" w:lineRule="auto"/>
        <w:ind w:left="860" w:hanging="436"/>
        <w:jc w:val="both"/>
        <w:rPr>
          <w:rFonts w:asciiTheme="minorHAnsi" w:eastAsia="Calibri" w:hAnsiTheme="minorHAnsi" w:cstheme="minorHAnsi"/>
          <w:sz w:val="24"/>
          <w:szCs w:val="24"/>
        </w:rPr>
      </w:pPr>
      <w:r w:rsidRPr="006475A3">
        <w:rPr>
          <w:rFonts w:asciiTheme="minorHAnsi" w:eastAsia="Calibri" w:hAnsiTheme="minorHAnsi" w:cstheme="minorHAnsi"/>
          <w:b/>
          <w:sz w:val="24"/>
          <w:szCs w:val="24"/>
          <w:lang w:bidi="en-US"/>
        </w:rPr>
        <w:t xml:space="preserve">Statute </w:t>
      </w:r>
      <w:r w:rsidRPr="006475A3">
        <w:rPr>
          <w:rFonts w:asciiTheme="minorHAnsi" w:eastAsia="Calibri" w:hAnsiTheme="minorHAnsi" w:cstheme="minorHAnsi"/>
          <w:sz w:val="24"/>
          <w:szCs w:val="24"/>
          <w:lang w:bidi="en-US"/>
        </w:rPr>
        <w:t>– Statute of the University of Lodz;</w:t>
      </w:r>
    </w:p>
    <w:p w14:paraId="49DD7FB5" w14:textId="52FD5436" w:rsidR="00394B4E" w:rsidRPr="006475A3" w:rsidRDefault="0051568B">
      <w:pPr>
        <w:numPr>
          <w:ilvl w:val="0"/>
          <w:numId w:val="2"/>
        </w:numPr>
        <w:tabs>
          <w:tab w:val="left" w:pos="860"/>
        </w:tabs>
        <w:spacing w:line="360" w:lineRule="auto"/>
        <w:ind w:left="860" w:hanging="436"/>
        <w:jc w:val="both"/>
        <w:rPr>
          <w:rFonts w:asciiTheme="minorHAnsi" w:eastAsia="Calibri" w:hAnsiTheme="minorHAnsi" w:cstheme="minorHAnsi"/>
          <w:sz w:val="24"/>
          <w:szCs w:val="24"/>
        </w:rPr>
      </w:pPr>
      <w:r w:rsidRPr="006475A3">
        <w:rPr>
          <w:rFonts w:asciiTheme="minorHAnsi" w:eastAsia="Calibri" w:hAnsiTheme="minorHAnsi" w:cstheme="minorHAnsi"/>
          <w:b/>
          <w:sz w:val="24"/>
          <w:szCs w:val="24"/>
          <w:lang w:bidi="en-US"/>
        </w:rPr>
        <w:t xml:space="preserve">Regulations </w:t>
      </w:r>
      <w:r w:rsidRPr="006475A3">
        <w:rPr>
          <w:rFonts w:asciiTheme="minorHAnsi" w:eastAsia="Calibri" w:hAnsiTheme="minorHAnsi" w:cstheme="minorHAnsi"/>
          <w:sz w:val="24"/>
          <w:szCs w:val="24"/>
          <w:lang w:bidi="en-US"/>
        </w:rPr>
        <w:t>– Regulations of the BioMedChem Doctoral School of the University of Lodz and Lodz Institutes of the Polish Academy of Sciences;</w:t>
      </w:r>
    </w:p>
    <w:p w14:paraId="30D187CB" w14:textId="77777777" w:rsidR="00394B4E" w:rsidRPr="006475A3" w:rsidRDefault="0051568B">
      <w:pPr>
        <w:numPr>
          <w:ilvl w:val="0"/>
          <w:numId w:val="2"/>
        </w:numPr>
        <w:tabs>
          <w:tab w:val="left" w:pos="860"/>
        </w:tabs>
        <w:spacing w:line="360" w:lineRule="auto"/>
        <w:ind w:left="860" w:hanging="436"/>
        <w:jc w:val="both"/>
        <w:rPr>
          <w:rFonts w:asciiTheme="minorHAnsi" w:eastAsia="Calibri" w:hAnsiTheme="minorHAnsi" w:cstheme="minorHAnsi"/>
          <w:sz w:val="24"/>
          <w:szCs w:val="24"/>
        </w:rPr>
      </w:pPr>
      <w:r w:rsidRPr="006475A3">
        <w:rPr>
          <w:rFonts w:asciiTheme="minorHAnsi" w:eastAsia="Calibri" w:hAnsiTheme="minorHAnsi" w:cstheme="minorHAnsi"/>
          <w:b/>
          <w:sz w:val="24"/>
          <w:szCs w:val="24"/>
          <w:lang w:bidi="en-US"/>
        </w:rPr>
        <w:t xml:space="preserve">School </w:t>
      </w:r>
      <w:r w:rsidRPr="006475A3">
        <w:rPr>
          <w:rFonts w:asciiTheme="minorHAnsi" w:eastAsia="Calibri" w:hAnsiTheme="minorHAnsi" w:cstheme="minorHAnsi"/>
          <w:sz w:val="24"/>
          <w:szCs w:val="24"/>
          <w:lang w:bidi="en-US"/>
        </w:rPr>
        <w:t>– BioMedChem Doctoral School of the University of Lodz and Lodz Institutes of the Polish Academy of Sciences;</w:t>
      </w:r>
    </w:p>
    <w:p w14:paraId="233C0832" w14:textId="1BE7F82E" w:rsidR="00394B4E" w:rsidRPr="006475A3" w:rsidRDefault="0051568B">
      <w:pPr>
        <w:numPr>
          <w:ilvl w:val="0"/>
          <w:numId w:val="2"/>
        </w:numPr>
        <w:tabs>
          <w:tab w:val="left" w:pos="860"/>
        </w:tabs>
        <w:spacing w:line="360" w:lineRule="auto"/>
        <w:ind w:left="860" w:hanging="436"/>
        <w:jc w:val="both"/>
        <w:rPr>
          <w:rFonts w:asciiTheme="minorHAnsi" w:eastAsia="Calibri" w:hAnsiTheme="minorHAnsi" w:cstheme="minorHAnsi"/>
          <w:sz w:val="24"/>
          <w:szCs w:val="24"/>
        </w:rPr>
      </w:pPr>
      <w:r w:rsidRPr="006475A3">
        <w:rPr>
          <w:rFonts w:asciiTheme="minorHAnsi" w:eastAsia="Calibri" w:hAnsiTheme="minorHAnsi" w:cstheme="minorHAnsi"/>
          <w:b/>
          <w:sz w:val="24"/>
          <w:szCs w:val="24"/>
          <w:lang w:bidi="en-US"/>
        </w:rPr>
        <w:t>Director</w:t>
      </w:r>
      <w:r w:rsidRPr="006475A3">
        <w:rPr>
          <w:rFonts w:asciiTheme="minorHAnsi" w:eastAsia="Calibri" w:hAnsiTheme="minorHAnsi" w:cstheme="minorHAnsi"/>
          <w:sz w:val="24"/>
          <w:szCs w:val="24"/>
          <w:lang w:bidi="en-US"/>
        </w:rPr>
        <w:t xml:space="preserve"> – Director of the BioMedChem Doctoral School of the University of Lodz and Lodz Institutes of the Polish Academy of Sciences;</w:t>
      </w:r>
    </w:p>
    <w:p w14:paraId="58BB8273" w14:textId="77777777" w:rsidR="00447CE4" w:rsidRPr="006475A3" w:rsidRDefault="0051568B">
      <w:pPr>
        <w:numPr>
          <w:ilvl w:val="0"/>
          <w:numId w:val="2"/>
        </w:numPr>
        <w:tabs>
          <w:tab w:val="left" w:pos="860"/>
        </w:tabs>
        <w:spacing w:line="360" w:lineRule="auto"/>
        <w:ind w:left="860" w:hanging="436"/>
        <w:jc w:val="both"/>
        <w:rPr>
          <w:rFonts w:asciiTheme="minorHAnsi" w:eastAsia="Calibri" w:hAnsiTheme="minorHAnsi" w:cstheme="minorHAnsi"/>
          <w:sz w:val="24"/>
          <w:szCs w:val="24"/>
        </w:rPr>
      </w:pPr>
      <w:r w:rsidRPr="006475A3">
        <w:rPr>
          <w:rFonts w:asciiTheme="minorHAnsi" w:eastAsia="Calibri" w:hAnsiTheme="minorHAnsi" w:cstheme="minorHAnsi"/>
          <w:b/>
          <w:sz w:val="24"/>
          <w:szCs w:val="24"/>
          <w:lang w:bidi="en-US"/>
        </w:rPr>
        <w:t>IP</w:t>
      </w:r>
      <w:r w:rsidR="003775DF" w:rsidRPr="006475A3">
        <w:rPr>
          <w:rFonts w:asciiTheme="minorHAnsi" w:eastAsia="Calibri" w:hAnsiTheme="minorHAnsi" w:cstheme="minorHAnsi"/>
          <w:b/>
          <w:sz w:val="24"/>
          <w:szCs w:val="24"/>
          <w:lang w:bidi="en-US"/>
        </w:rPr>
        <w:t>B</w:t>
      </w:r>
      <w:r w:rsidRPr="006475A3">
        <w:rPr>
          <w:rFonts w:asciiTheme="minorHAnsi" w:eastAsia="Calibri" w:hAnsiTheme="minorHAnsi" w:cstheme="minorHAnsi"/>
          <w:b/>
          <w:sz w:val="24"/>
          <w:szCs w:val="24"/>
          <w:lang w:bidi="en-US"/>
        </w:rPr>
        <w:t xml:space="preserve"> </w:t>
      </w:r>
      <w:r w:rsidRPr="006475A3">
        <w:rPr>
          <w:rFonts w:asciiTheme="minorHAnsi" w:eastAsia="Calibri" w:hAnsiTheme="minorHAnsi" w:cstheme="minorHAnsi"/>
          <w:sz w:val="24"/>
          <w:szCs w:val="24"/>
          <w:lang w:bidi="en-US"/>
        </w:rPr>
        <w:t>– Individual Research Plan;</w:t>
      </w:r>
    </w:p>
    <w:p w14:paraId="66BFE7E0" w14:textId="39B5DB10" w:rsidR="00447CE4" w:rsidRPr="006475A3" w:rsidRDefault="00447CE4">
      <w:pPr>
        <w:numPr>
          <w:ilvl w:val="0"/>
          <w:numId w:val="2"/>
        </w:numPr>
        <w:tabs>
          <w:tab w:val="left" w:pos="860"/>
        </w:tabs>
        <w:spacing w:line="360" w:lineRule="auto"/>
        <w:ind w:left="860" w:hanging="436"/>
        <w:jc w:val="both"/>
        <w:rPr>
          <w:rFonts w:asciiTheme="minorHAnsi" w:eastAsia="Calibri" w:hAnsiTheme="minorHAnsi" w:cstheme="minorHAnsi"/>
          <w:i/>
          <w:iCs/>
          <w:sz w:val="24"/>
          <w:szCs w:val="24"/>
        </w:rPr>
      </w:pPr>
      <w:r w:rsidRPr="006475A3">
        <w:rPr>
          <w:rFonts w:asciiTheme="minorHAnsi" w:eastAsia="Calibri" w:hAnsiTheme="minorHAnsi" w:cstheme="minorHAnsi"/>
          <w:i/>
          <w:iCs/>
          <w:sz w:val="24"/>
          <w:szCs w:val="24"/>
        </w:rPr>
        <w:t>repealed</w:t>
      </w:r>
    </w:p>
    <w:p w14:paraId="305884C5" w14:textId="29D18AA0" w:rsidR="00394B4E" w:rsidRPr="006475A3" w:rsidRDefault="0051568B">
      <w:pPr>
        <w:numPr>
          <w:ilvl w:val="0"/>
          <w:numId w:val="2"/>
        </w:numPr>
        <w:tabs>
          <w:tab w:val="left" w:pos="860"/>
        </w:tabs>
        <w:spacing w:line="360" w:lineRule="auto"/>
        <w:ind w:left="860" w:hanging="436"/>
        <w:jc w:val="both"/>
        <w:rPr>
          <w:rFonts w:asciiTheme="minorHAnsi" w:eastAsia="Calibri" w:hAnsiTheme="minorHAnsi" w:cstheme="minorHAnsi"/>
          <w:sz w:val="24"/>
          <w:szCs w:val="24"/>
        </w:rPr>
      </w:pPr>
      <w:r w:rsidRPr="006475A3">
        <w:rPr>
          <w:rFonts w:asciiTheme="minorHAnsi" w:eastAsia="Calibri" w:hAnsiTheme="minorHAnsi" w:cstheme="minorHAnsi"/>
          <w:b/>
          <w:sz w:val="24"/>
          <w:szCs w:val="24"/>
          <w:lang w:bidi="en-US"/>
        </w:rPr>
        <w:t>IO</w:t>
      </w:r>
      <w:r w:rsidR="003775DF" w:rsidRPr="006475A3">
        <w:rPr>
          <w:rFonts w:asciiTheme="minorHAnsi" w:eastAsia="Calibri" w:hAnsiTheme="minorHAnsi" w:cstheme="minorHAnsi"/>
          <w:b/>
          <w:sz w:val="24"/>
          <w:szCs w:val="24"/>
          <w:lang w:bidi="en-US"/>
        </w:rPr>
        <w:t>K</w:t>
      </w:r>
      <w:r w:rsidRPr="006475A3">
        <w:rPr>
          <w:rFonts w:asciiTheme="minorHAnsi" w:eastAsia="Calibri" w:hAnsiTheme="minorHAnsi" w:cstheme="minorHAnsi"/>
          <w:b/>
          <w:sz w:val="24"/>
          <w:szCs w:val="24"/>
          <w:lang w:bidi="en-US"/>
        </w:rPr>
        <w:t xml:space="preserve"> </w:t>
      </w:r>
      <w:r w:rsidRPr="006475A3">
        <w:rPr>
          <w:rFonts w:asciiTheme="minorHAnsi" w:eastAsia="Calibri" w:hAnsiTheme="minorHAnsi" w:cstheme="minorHAnsi"/>
          <w:sz w:val="24"/>
          <w:szCs w:val="24"/>
          <w:lang w:bidi="en-US"/>
        </w:rPr>
        <w:t>– Individual Study Organisation;</w:t>
      </w:r>
    </w:p>
    <w:p w14:paraId="0CCE22A2" w14:textId="45865ECD" w:rsidR="00394B4E" w:rsidRPr="006475A3" w:rsidRDefault="003775DF">
      <w:pPr>
        <w:numPr>
          <w:ilvl w:val="0"/>
          <w:numId w:val="2"/>
        </w:numPr>
        <w:tabs>
          <w:tab w:val="left" w:pos="860"/>
        </w:tabs>
        <w:spacing w:line="360" w:lineRule="auto"/>
        <w:ind w:left="860" w:hanging="436"/>
        <w:jc w:val="both"/>
        <w:rPr>
          <w:rFonts w:asciiTheme="minorHAnsi" w:hAnsiTheme="minorHAnsi" w:cstheme="minorHAnsi"/>
          <w:sz w:val="24"/>
          <w:szCs w:val="24"/>
        </w:rPr>
      </w:pPr>
      <w:r w:rsidRPr="006475A3">
        <w:rPr>
          <w:rFonts w:asciiTheme="minorHAnsi" w:eastAsia="Calibri" w:hAnsiTheme="minorHAnsi" w:cstheme="minorHAnsi"/>
          <w:b/>
          <w:sz w:val="24"/>
          <w:szCs w:val="24"/>
          <w:lang w:bidi="en-US"/>
        </w:rPr>
        <w:t>KIOD</w:t>
      </w:r>
      <w:r w:rsidR="0051568B" w:rsidRPr="006475A3">
        <w:rPr>
          <w:rFonts w:asciiTheme="minorHAnsi" w:eastAsia="Calibri" w:hAnsiTheme="minorHAnsi" w:cstheme="minorHAnsi"/>
          <w:b/>
          <w:sz w:val="24"/>
          <w:szCs w:val="24"/>
          <w:lang w:bidi="en-US"/>
        </w:rPr>
        <w:t xml:space="preserve"> </w:t>
      </w:r>
      <w:r w:rsidR="0051568B" w:rsidRPr="006475A3">
        <w:rPr>
          <w:rFonts w:asciiTheme="minorHAnsi" w:eastAsia="Calibri" w:hAnsiTheme="minorHAnsi" w:cstheme="minorHAnsi"/>
          <w:sz w:val="24"/>
          <w:szCs w:val="24"/>
          <w:lang w:bidi="en-US"/>
        </w:rPr>
        <w:t>– Individual Teaching Obligations Form;</w:t>
      </w:r>
    </w:p>
    <w:p w14:paraId="0E213D01" w14:textId="651ADDE8" w:rsidR="00632F14" w:rsidRPr="006475A3" w:rsidRDefault="00632F14">
      <w:pPr>
        <w:numPr>
          <w:ilvl w:val="0"/>
          <w:numId w:val="2"/>
        </w:numPr>
        <w:tabs>
          <w:tab w:val="left" w:pos="860"/>
        </w:tabs>
        <w:spacing w:line="360" w:lineRule="auto"/>
        <w:ind w:left="860" w:hanging="436"/>
        <w:jc w:val="both"/>
        <w:rPr>
          <w:rFonts w:asciiTheme="minorHAnsi" w:hAnsiTheme="minorHAnsi" w:cstheme="minorHAnsi"/>
          <w:sz w:val="24"/>
          <w:szCs w:val="24"/>
        </w:rPr>
      </w:pPr>
      <w:r w:rsidRPr="006475A3">
        <w:rPr>
          <w:rFonts w:asciiTheme="minorHAnsi" w:hAnsiTheme="minorHAnsi" w:cstheme="minorHAnsi"/>
          <w:b/>
          <w:sz w:val="24"/>
          <w:szCs w:val="24"/>
          <w:lang w:bidi="en-US"/>
        </w:rPr>
        <w:t xml:space="preserve">USOS </w:t>
      </w:r>
      <w:r w:rsidRPr="006475A3">
        <w:rPr>
          <w:rFonts w:asciiTheme="minorHAnsi" w:hAnsiTheme="minorHAnsi" w:cstheme="minorHAnsi"/>
          <w:sz w:val="24"/>
          <w:szCs w:val="24"/>
          <w:lang w:bidi="en-US"/>
        </w:rPr>
        <w:t>– University Study-Oriented System, IT system</w:t>
      </w:r>
      <w:r w:rsidR="0004658B" w:rsidRPr="006475A3">
        <w:rPr>
          <w:rFonts w:asciiTheme="minorHAnsi" w:hAnsiTheme="minorHAnsi" w:cstheme="minorHAnsi"/>
          <w:sz w:val="24"/>
          <w:szCs w:val="24"/>
          <w:lang w:bidi="en-US"/>
        </w:rPr>
        <w:t>;</w:t>
      </w:r>
    </w:p>
    <w:p w14:paraId="34696089" w14:textId="4B21C37E" w:rsidR="002E5D55" w:rsidRPr="006475A3" w:rsidRDefault="002E5D55">
      <w:pPr>
        <w:numPr>
          <w:ilvl w:val="0"/>
          <w:numId w:val="2"/>
        </w:numPr>
        <w:tabs>
          <w:tab w:val="left" w:pos="860"/>
        </w:tabs>
        <w:spacing w:line="360" w:lineRule="auto"/>
        <w:ind w:left="862" w:hanging="437"/>
        <w:jc w:val="both"/>
        <w:rPr>
          <w:rFonts w:asciiTheme="minorHAnsi" w:hAnsiTheme="minorHAnsi" w:cstheme="minorHAnsi"/>
          <w:sz w:val="24"/>
          <w:szCs w:val="24"/>
        </w:rPr>
      </w:pPr>
      <w:r w:rsidRPr="006475A3">
        <w:rPr>
          <w:rFonts w:asciiTheme="minorHAnsi" w:hAnsiTheme="minorHAnsi" w:cstheme="minorHAnsi"/>
          <w:b/>
          <w:sz w:val="24"/>
          <w:szCs w:val="24"/>
          <w:lang w:bidi="en-US"/>
        </w:rPr>
        <w:t xml:space="preserve">Commission for academic degrees </w:t>
      </w:r>
      <w:r w:rsidRPr="006475A3">
        <w:rPr>
          <w:rFonts w:asciiTheme="minorHAnsi" w:hAnsiTheme="minorHAnsi" w:cstheme="minorHAnsi"/>
          <w:sz w:val="24"/>
          <w:szCs w:val="24"/>
          <w:lang w:bidi="en-US"/>
        </w:rPr>
        <w:t>– the UL Commission for academic degrees in the discipline of biological sciences, the UL Commission for academic degrees in the discipline of chemical sciences, the Commission for the procedure for awarding the doctoral degree (chemical sciences, C</w:t>
      </w:r>
      <w:r w:rsidR="00F503D6" w:rsidRPr="006475A3">
        <w:rPr>
          <w:rFonts w:asciiTheme="minorHAnsi" w:hAnsiTheme="minorHAnsi" w:cstheme="minorHAnsi"/>
          <w:sz w:val="24"/>
          <w:szCs w:val="24"/>
          <w:lang w:bidi="en-US"/>
        </w:rPr>
        <w:t>BMiM</w:t>
      </w:r>
      <w:r w:rsidRPr="006475A3">
        <w:rPr>
          <w:rFonts w:asciiTheme="minorHAnsi" w:hAnsiTheme="minorHAnsi" w:cstheme="minorHAnsi"/>
          <w:sz w:val="24"/>
          <w:szCs w:val="24"/>
          <w:lang w:bidi="en-US"/>
        </w:rPr>
        <w:t xml:space="preserve"> PA</w:t>
      </w:r>
      <w:r w:rsidR="00F503D6" w:rsidRPr="006475A3">
        <w:rPr>
          <w:rFonts w:asciiTheme="minorHAnsi" w:hAnsiTheme="minorHAnsi" w:cstheme="minorHAnsi"/>
          <w:sz w:val="24"/>
          <w:szCs w:val="24"/>
          <w:lang w:bidi="en-US"/>
        </w:rPr>
        <w:t>N</w:t>
      </w:r>
      <w:r w:rsidRPr="006475A3">
        <w:rPr>
          <w:rFonts w:asciiTheme="minorHAnsi" w:hAnsiTheme="minorHAnsi" w:cstheme="minorHAnsi"/>
          <w:sz w:val="24"/>
          <w:szCs w:val="24"/>
          <w:lang w:bidi="en-US"/>
        </w:rPr>
        <w:t>), the Commission of the Scientific Council for activities for awarding the doctoral degree in medical sciences (I</w:t>
      </w:r>
      <w:r w:rsidR="001C40DD" w:rsidRPr="006475A3">
        <w:rPr>
          <w:rFonts w:asciiTheme="minorHAnsi" w:hAnsiTheme="minorHAnsi" w:cstheme="minorHAnsi"/>
          <w:sz w:val="24"/>
          <w:szCs w:val="24"/>
          <w:lang w:bidi="en-US"/>
        </w:rPr>
        <w:t>B</w:t>
      </w:r>
      <w:r w:rsidRPr="006475A3">
        <w:rPr>
          <w:rFonts w:asciiTheme="minorHAnsi" w:hAnsiTheme="minorHAnsi" w:cstheme="minorHAnsi"/>
          <w:sz w:val="24"/>
          <w:szCs w:val="24"/>
          <w:lang w:bidi="en-US"/>
        </w:rPr>
        <w:t>M PA</w:t>
      </w:r>
      <w:r w:rsidR="001C40DD" w:rsidRPr="006475A3">
        <w:rPr>
          <w:rFonts w:asciiTheme="minorHAnsi" w:hAnsiTheme="minorHAnsi" w:cstheme="minorHAnsi"/>
          <w:sz w:val="24"/>
          <w:szCs w:val="24"/>
          <w:lang w:bidi="en-US"/>
        </w:rPr>
        <w:t>N</w:t>
      </w:r>
      <w:r w:rsidRPr="006475A3">
        <w:rPr>
          <w:rFonts w:asciiTheme="minorHAnsi" w:hAnsiTheme="minorHAnsi" w:cstheme="minorHAnsi"/>
          <w:sz w:val="24"/>
          <w:szCs w:val="24"/>
          <w:lang w:bidi="en-US"/>
        </w:rPr>
        <w:t>)</w:t>
      </w:r>
      <w:r w:rsidR="0004658B" w:rsidRPr="006475A3">
        <w:rPr>
          <w:rFonts w:asciiTheme="minorHAnsi" w:hAnsiTheme="minorHAnsi" w:cstheme="minorHAnsi"/>
          <w:sz w:val="24"/>
          <w:szCs w:val="24"/>
          <w:lang w:bidi="en-US"/>
        </w:rPr>
        <w:t>;</w:t>
      </w:r>
      <w:r w:rsidR="00760870">
        <w:rPr>
          <w:rFonts w:asciiTheme="minorHAnsi" w:hAnsiTheme="minorHAnsi" w:cstheme="minorHAnsi"/>
          <w:sz w:val="24"/>
          <w:szCs w:val="24"/>
          <w:lang w:bidi="en-US"/>
        </w:rPr>
        <w:t xml:space="preserve"> </w:t>
      </w:r>
      <w:r w:rsidR="00760870" w:rsidRPr="007B3CFE">
        <w:rPr>
          <w:rFonts w:asciiTheme="minorHAnsi" w:hAnsiTheme="minorHAnsi" w:cstheme="minorHAnsi"/>
          <w:sz w:val="24"/>
          <w:szCs w:val="24"/>
          <w:lang w:bidi="en-US"/>
        </w:rPr>
        <w:t>ERCE PAN Scientific Council;</w:t>
      </w:r>
    </w:p>
    <w:p w14:paraId="2873AB27" w14:textId="0D10936B" w:rsidR="0004658B" w:rsidRDefault="0004658B">
      <w:pPr>
        <w:numPr>
          <w:ilvl w:val="0"/>
          <w:numId w:val="2"/>
        </w:numPr>
        <w:tabs>
          <w:tab w:val="left" w:pos="860"/>
        </w:tabs>
        <w:spacing w:line="360" w:lineRule="auto"/>
        <w:ind w:left="862" w:hanging="437"/>
        <w:jc w:val="both"/>
        <w:rPr>
          <w:rFonts w:asciiTheme="minorHAnsi" w:hAnsiTheme="minorHAnsi" w:cstheme="minorHAnsi"/>
          <w:sz w:val="24"/>
          <w:szCs w:val="24"/>
        </w:rPr>
      </w:pPr>
      <w:r w:rsidRPr="00FD0F7D">
        <w:rPr>
          <w:rFonts w:asciiTheme="minorHAnsi" w:hAnsiTheme="minorHAnsi" w:cstheme="minorHAnsi"/>
          <w:b/>
          <w:bCs/>
          <w:sz w:val="24"/>
          <w:szCs w:val="24"/>
        </w:rPr>
        <w:t>Doctoral Students' Government</w:t>
      </w:r>
      <w:r w:rsidRPr="00FD0F7D">
        <w:rPr>
          <w:rFonts w:asciiTheme="minorHAnsi" w:hAnsiTheme="minorHAnsi" w:cstheme="minorHAnsi"/>
          <w:sz w:val="24"/>
          <w:szCs w:val="24"/>
        </w:rPr>
        <w:t xml:space="preserve"> </w:t>
      </w:r>
      <w:r w:rsidRPr="006475A3">
        <w:rPr>
          <w:rFonts w:asciiTheme="minorHAnsi" w:hAnsiTheme="minorHAnsi" w:cstheme="minorHAnsi"/>
          <w:sz w:val="24"/>
          <w:szCs w:val="24"/>
        </w:rPr>
        <w:t>- self-government structure of the doctoral students at the University of Lodz.</w:t>
      </w:r>
    </w:p>
    <w:p w14:paraId="00468C5B" w14:textId="77777777" w:rsidR="00FD0F7D" w:rsidRPr="006475A3" w:rsidRDefault="00FD0F7D" w:rsidP="00FD0F7D">
      <w:pPr>
        <w:tabs>
          <w:tab w:val="left" w:pos="860"/>
        </w:tabs>
        <w:spacing w:line="360" w:lineRule="auto"/>
        <w:jc w:val="both"/>
        <w:rPr>
          <w:rFonts w:asciiTheme="minorHAnsi" w:hAnsiTheme="minorHAnsi" w:cstheme="minorHAnsi"/>
          <w:sz w:val="24"/>
          <w:szCs w:val="24"/>
        </w:rPr>
      </w:pPr>
    </w:p>
    <w:p w14:paraId="2C2E010B" w14:textId="77777777" w:rsidR="00394B4E" w:rsidRPr="006475A3" w:rsidRDefault="00394B4E" w:rsidP="00FB4B8C">
      <w:pPr>
        <w:spacing w:line="200" w:lineRule="exact"/>
        <w:jc w:val="both"/>
        <w:rPr>
          <w:rFonts w:asciiTheme="minorHAnsi" w:hAnsiTheme="minorHAnsi" w:cstheme="minorHAnsi"/>
          <w:sz w:val="24"/>
          <w:szCs w:val="24"/>
        </w:rPr>
      </w:pPr>
    </w:p>
    <w:p w14:paraId="6114337B" w14:textId="77777777" w:rsidR="00394B4E" w:rsidRPr="006475A3" w:rsidRDefault="0051568B" w:rsidP="002A0DE6">
      <w:pPr>
        <w:jc w:val="center"/>
        <w:rPr>
          <w:rFonts w:asciiTheme="minorHAnsi" w:hAnsiTheme="minorHAnsi" w:cstheme="minorHAnsi"/>
          <w:sz w:val="24"/>
          <w:szCs w:val="24"/>
        </w:rPr>
      </w:pPr>
      <w:bookmarkStart w:id="3" w:name="page4"/>
      <w:bookmarkEnd w:id="3"/>
      <w:r w:rsidRPr="006475A3">
        <w:rPr>
          <w:rFonts w:asciiTheme="minorHAnsi" w:eastAsia="Calibri" w:hAnsiTheme="minorHAnsi" w:cstheme="minorHAnsi"/>
          <w:sz w:val="24"/>
          <w:szCs w:val="24"/>
          <w:lang w:bidi="en-US"/>
        </w:rPr>
        <w:t>§ 2</w:t>
      </w:r>
    </w:p>
    <w:p w14:paraId="5F07CEEC" w14:textId="77777777" w:rsidR="00394B4E" w:rsidRPr="006475A3" w:rsidRDefault="00394B4E" w:rsidP="002A0DE6">
      <w:pPr>
        <w:spacing w:line="147" w:lineRule="exact"/>
        <w:jc w:val="center"/>
        <w:rPr>
          <w:rFonts w:asciiTheme="minorHAnsi" w:hAnsiTheme="minorHAnsi" w:cstheme="minorHAnsi"/>
          <w:sz w:val="24"/>
          <w:szCs w:val="24"/>
        </w:rPr>
      </w:pPr>
    </w:p>
    <w:p w14:paraId="499A1A63" w14:textId="77777777" w:rsidR="00394B4E" w:rsidRPr="006475A3" w:rsidRDefault="0051568B" w:rsidP="002A0DE6">
      <w:pPr>
        <w:jc w:val="center"/>
        <w:rPr>
          <w:rFonts w:asciiTheme="minorHAnsi" w:hAnsiTheme="minorHAnsi" w:cstheme="minorHAnsi"/>
          <w:sz w:val="24"/>
          <w:szCs w:val="24"/>
        </w:rPr>
      </w:pPr>
      <w:r w:rsidRPr="006475A3">
        <w:rPr>
          <w:rFonts w:asciiTheme="minorHAnsi" w:eastAsia="Calibri" w:hAnsiTheme="minorHAnsi" w:cstheme="minorHAnsi"/>
          <w:b/>
          <w:sz w:val="24"/>
          <w:szCs w:val="24"/>
          <w:lang w:bidi="en-US"/>
        </w:rPr>
        <w:t>SCHOOL ORGANISATION</w:t>
      </w:r>
    </w:p>
    <w:p w14:paraId="37F31BF6" w14:textId="77777777" w:rsidR="00394B4E" w:rsidRPr="006475A3" w:rsidRDefault="00394B4E" w:rsidP="00FB4B8C">
      <w:pPr>
        <w:spacing w:line="200" w:lineRule="exact"/>
        <w:jc w:val="both"/>
        <w:rPr>
          <w:rFonts w:asciiTheme="minorHAnsi" w:hAnsiTheme="minorHAnsi" w:cstheme="minorHAnsi"/>
          <w:sz w:val="24"/>
          <w:szCs w:val="24"/>
        </w:rPr>
      </w:pPr>
    </w:p>
    <w:p w14:paraId="68ECEA24" w14:textId="77777777" w:rsidR="00170DF4" w:rsidRPr="006475A3" w:rsidRDefault="00170DF4" w:rsidP="00FB4B8C">
      <w:pPr>
        <w:spacing w:line="238" w:lineRule="exact"/>
        <w:jc w:val="both"/>
        <w:rPr>
          <w:rFonts w:asciiTheme="minorHAnsi" w:hAnsiTheme="minorHAnsi" w:cstheme="minorHAnsi"/>
          <w:sz w:val="24"/>
          <w:szCs w:val="24"/>
        </w:rPr>
      </w:pPr>
    </w:p>
    <w:p w14:paraId="63DF64CE" w14:textId="77777777" w:rsidR="00394B4E" w:rsidRPr="006475A3" w:rsidRDefault="007C61C4">
      <w:pPr>
        <w:numPr>
          <w:ilvl w:val="0"/>
          <w:numId w:val="3"/>
        </w:numPr>
        <w:tabs>
          <w:tab w:val="left" w:pos="421"/>
        </w:tabs>
        <w:spacing w:line="360" w:lineRule="auto"/>
        <w:ind w:left="421" w:right="20" w:hanging="421"/>
        <w:jc w:val="both"/>
        <w:rPr>
          <w:rFonts w:asciiTheme="minorHAnsi" w:eastAsia="Calibri" w:hAnsiTheme="minorHAnsi" w:cstheme="minorHAnsi"/>
          <w:sz w:val="24"/>
          <w:szCs w:val="24"/>
        </w:rPr>
      </w:pPr>
      <w:r w:rsidRPr="006475A3">
        <w:rPr>
          <w:rFonts w:asciiTheme="minorHAnsi" w:eastAsia="Calibri" w:hAnsiTheme="minorHAnsi" w:cstheme="minorHAnsi"/>
          <w:sz w:val="24"/>
          <w:szCs w:val="24"/>
          <w:lang w:bidi="en-US"/>
        </w:rPr>
        <w:t>The BioMedChem Doctoral School of the University of Lodz and Lodz Institutes of the Polish Academy of Sciences is established by an ordinance of the Rector of the University of Lodz.</w:t>
      </w:r>
    </w:p>
    <w:p w14:paraId="6F212603" w14:textId="77777777" w:rsidR="00394B4E" w:rsidRPr="006475A3" w:rsidRDefault="0051568B">
      <w:pPr>
        <w:numPr>
          <w:ilvl w:val="0"/>
          <w:numId w:val="3"/>
        </w:numPr>
        <w:tabs>
          <w:tab w:val="left" w:pos="421"/>
        </w:tabs>
        <w:spacing w:line="360" w:lineRule="auto"/>
        <w:ind w:left="421" w:hanging="421"/>
        <w:jc w:val="both"/>
        <w:rPr>
          <w:rFonts w:asciiTheme="minorHAnsi" w:eastAsia="Calibri" w:hAnsiTheme="minorHAnsi" w:cstheme="minorHAnsi"/>
          <w:sz w:val="24"/>
          <w:szCs w:val="24"/>
        </w:rPr>
      </w:pPr>
      <w:r w:rsidRPr="006475A3">
        <w:rPr>
          <w:rFonts w:asciiTheme="minorHAnsi" w:eastAsia="Calibri" w:hAnsiTheme="minorHAnsi" w:cstheme="minorHAnsi"/>
          <w:sz w:val="24"/>
          <w:szCs w:val="24"/>
          <w:lang w:bidi="en-US"/>
        </w:rPr>
        <w:t>The School has:</w:t>
      </w:r>
    </w:p>
    <w:p w14:paraId="7E89D560" w14:textId="77777777" w:rsidR="00394B4E" w:rsidRPr="006475A3" w:rsidRDefault="0051568B">
      <w:pPr>
        <w:numPr>
          <w:ilvl w:val="1"/>
          <w:numId w:val="3"/>
        </w:numPr>
        <w:tabs>
          <w:tab w:val="left" w:pos="861"/>
        </w:tabs>
        <w:spacing w:line="360" w:lineRule="auto"/>
        <w:ind w:left="861" w:hanging="436"/>
        <w:jc w:val="both"/>
        <w:rPr>
          <w:rFonts w:asciiTheme="minorHAnsi" w:eastAsia="Calibri" w:hAnsiTheme="minorHAnsi" w:cstheme="minorHAnsi"/>
          <w:sz w:val="24"/>
          <w:szCs w:val="24"/>
        </w:rPr>
      </w:pPr>
      <w:r w:rsidRPr="006475A3">
        <w:rPr>
          <w:rFonts w:asciiTheme="minorHAnsi" w:eastAsia="Calibri" w:hAnsiTheme="minorHAnsi" w:cstheme="minorHAnsi"/>
          <w:sz w:val="24"/>
          <w:szCs w:val="24"/>
          <w:lang w:bidi="en-US"/>
        </w:rPr>
        <w:t>Director;</w:t>
      </w:r>
    </w:p>
    <w:p w14:paraId="09904339" w14:textId="77777777" w:rsidR="00394B4E" w:rsidRPr="006475A3" w:rsidRDefault="0051568B">
      <w:pPr>
        <w:numPr>
          <w:ilvl w:val="1"/>
          <w:numId w:val="3"/>
        </w:numPr>
        <w:tabs>
          <w:tab w:val="left" w:pos="861"/>
        </w:tabs>
        <w:spacing w:line="360" w:lineRule="auto"/>
        <w:ind w:left="861" w:hanging="436"/>
        <w:jc w:val="both"/>
        <w:rPr>
          <w:rFonts w:asciiTheme="minorHAnsi" w:eastAsia="Calibri" w:hAnsiTheme="minorHAnsi" w:cstheme="minorHAnsi"/>
          <w:sz w:val="24"/>
          <w:szCs w:val="24"/>
        </w:rPr>
      </w:pPr>
      <w:r w:rsidRPr="006475A3">
        <w:rPr>
          <w:rFonts w:asciiTheme="minorHAnsi" w:eastAsia="Calibri" w:hAnsiTheme="minorHAnsi" w:cstheme="minorHAnsi"/>
          <w:sz w:val="24"/>
          <w:szCs w:val="24"/>
          <w:lang w:bidi="en-US"/>
        </w:rPr>
        <w:t>School Council;</w:t>
      </w:r>
    </w:p>
    <w:p w14:paraId="1BEB8488" w14:textId="77777777" w:rsidR="00394B4E" w:rsidRPr="006475A3" w:rsidRDefault="0051568B">
      <w:pPr>
        <w:numPr>
          <w:ilvl w:val="1"/>
          <w:numId w:val="3"/>
        </w:numPr>
        <w:tabs>
          <w:tab w:val="left" w:pos="861"/>
        </w:tabs>
        <w:spacing w:line="360" w:lineRule="auto"/>
        <w:ind w:left="861" w:hanging="436"/>
        <w:jc w:val="both"/>
        <w:rPr>
          <w:rFonts w:asciiTheme="minorHAnsi" w:eastAsia="Calibri" w:hAnsiTheme="minorHAnsi" w:cstheme="minorHAnsi"/>
          <w:sz w:val="24"/>
          <w:szCs w:val="24"/>
        </w:rPr>
      </w:pPr>
      <w:r w:rsidRPr="006475A3">
        <w:rPr>
          <w:rFonts w:asciiTheme="minorHAnsi" w:eastAsia="Calibri" w:hAnsiTheme="minorHAnsi" w:cstheme="minorHAnsi"/>
          <w:sz w:val="24"/>
          <w:szCs w:val="24"/>
          <w:lang w:bidi="en-US"/>
        </w:rPr>
        <w:t>Recruitment Committee;</w:t>
      </w:r>
    </w:p>
    <w:p w14:paraId="27C8D4EE" w14:textId="77777777" w:rsidR="00394B4E" w:rsidRPr="006475A3" w:rsidRDefault="0051568B">
      <w:pPr>
        <w:numPr>
          <w:ilvl w:val="1"/>
          <w:numId w:val="3"/>
        </w:numPr>
        <w:tabs>
          <w:tab w:val="left" w:pos="861"/>
        </w:tabs>
        <w:spacing w:line="360" w:lineRule="auto"/>
        <w:ind w:left="861" w:hanging="436"/>
        <w:jc w:val="both"/>
        <w:rPr>
          <w:rFonts w:asciiTheme="minorHAnsi" w:eastAsia="Calibri" w:hAnsiTheme="minorHAnsi" w:cstheme="minorHAnsi"/>
          <w:sz w:val="24"/>
          <w:szCs w:val="24"/>
        </w:rPr>
      </w:pPr>
      <w:r w:rsidRPr="006475A3">
        <w:rPr>
          <w:rFonts w:asciiTheme="minorHAnsi" w:eastAsia="Calibri" w:hAnsiTheme="minorHAnsi" w:cstheme="minorHAnsi"/>
          <w:sz w:val="24"/>
          <w:szCs w:val="24"/>
          <w:lang w:bidi="en-US"/>
        </w:rPr>
        <w:t>evaluation committees.</w:t>
      </w:r>
    </w:p>
    <w:p w14:paraId="5A5ADC79" w14:textId="3E1FBF77" w:rsidR="00394B4E" w:rsidRPr="006475A3" w:rsidRDefault="0051568B">
      <w:pPr>
        <w:numPr>
          <w:ilvl w:val="0"/>
          <w:numId w:val="3"/>
        </w:numPr>
        <w:tabs>
          <w:tab w:val="left" w:pos="421"/>
        </w:tabs>
        <w:spacing w:line="360" w:lineRule="auto"/>
        <w:ind w:left="421" w:hanging="421"/>
        <w:jc w:val="both"/>
        <w:rPr>
          <w:rFonts w:asciiTheme="minorHAnsi" w:eastAsia="Calibri" w:hAnsiTheme="minorHAnsi" w:cstheme="minorHAnsi"/>
          <w:strike/>
          <w:sz w:val="24"/>
          <w:szCs w:val="24"/>
        </w:rPr>
      </w:pPr>
      <w:r w:rsidRPr="006475A3">
        <w:rPr>
          <w:rFonts w:asciiTheme="minorHAnsi" w:eastAsia="Calibri" w:hAnsiTheme="minorHAnsi" w:cstheme="minorHAnsi"/>
          <w:sz w:val="24"/>
          <w:szCs w:val="24"/>
          <w:lang w:bidi="en-US"/>
        </w:rPr>
        <w:t xml:space="preserve">The Director is appointed by the UL Rector </w:t>
      </w:r>
      <w:bookmarkStart w:id="4" w:name="_Hlk68610142"/>
      <w:r w:rsidRPr="006475A3">
        <w:rPr>
          <w:rFonts w:asciiTheme="minorHAnsi" w:eastAsia="Calibri" w:hAnsiTheme="minorHAnsi" w:cstheme="minorHAnsi"/>
          <w:sz w:val="24"/>
          <w:szCs w:val="24"/>
          <w:lang w:bidi="en-US"/>
        </w:rPr>
        <w:t xml:space="preserve"> on the principles laid down in the UL Statute</w:t>
      </w:r>
      <w:bookmarkEnd w:id="4"/>
      <w:r w:rsidRPr="006475A3">
        <w:rPr>
          <w:rFonts w:asciiTheme="minorHAnsi" w:eastAsia="Calibri" w:hAnsiTheme="minorHAnsi" w:cstheme="minorHAnsi"/>
          <w:sz w:val="24"/>
          <w:szCs w:val="24"/>
          <w:lang w:bidi="en-US"/>
        </w:rPr>
        <w:t>, after obtaining the opinion of the Directors of the C</w:t>
      </w:r>
      <w:r w:rsidR="00F503D6" w:rsidRPr="006475A3">
        <w:rPr>
          <w:rFonts w:asciiTheme="minorHAnsi" w:eastAsia="Calibri" w:hAnsiTheme="minorHAnsi" w:cstheme="minorHAnsi"/>
          <w:sz w:val="24"/>
          <w:szCs w:val="24"/>
          <w:lang w:bidi="en-US"/>
        </w:rPr>
        <w:t>B</w:t>
      </w:r>
      <w:r w:rsidRPr="006475A3">
        <w:rPr>
          <w:rFonts w:asciiTheme="minorHAnsi" w:eastAsia="Calibri" w:hAnsiTheme="minorHAnsi" w:cstheme="minorHAnsi"/>
          <w:sz w:val="24"/>
          <w:szCs w:val="24"/>
          <w:lang w:bidi="en-US"/>
        </w:rPr>
        <w:t>M</w:t>
      </w:r>
      <w:r w:rsidR="00F503D6" w:rsidRPr="006475A3">
        <w:rPr>
          <w:rFonts w:asciiTheme="minorHAnsi" w:eastAsia="Calibri" w:hAnsiTheme="minorHAnsi" w:cstheme="minorHAnsi"/>
          <w:sz w:val="24"/>
          <w:szCs w:val="24"/>
          <w:lang w:bidi="en-US"/>
        </w:rPr>
        <w:t>i</w:t>
      </w:r>
      <w:r w:rsidRPr="006475A3">
        <w:rPr>
          <w:rFonts w:asciiTheme="minorHAnsi" w:eastAsia="Calibri" w:hAnsiTheme="minorHAnsi" w:cstheme="minorHAnsi"/>
          <w:sz w:val="24"/>
          <w:szCs w:val="24"/>
          <w:lang w:bidi="en-US"/>
        </w:rPr>
        <w:t xml:space="preserve">M </w:t>
      </w:r>
      <w:r w:rsidRPr="00FD0F7D">
        <w:rPr>
          <w:rFonts w:asciiTheme="minorHAnsi" w:eastAsia="Calibri" w:hAnsiTheme="minorHAnsi" w:cstheme="minorHAnsi"/>
          <w:sz w:val="24"/>
          <w:szCs w:val="24"/>
          <w:lang w:bidi="en-US"/>
        </w:rPr>
        <w:t>PA</w:t>
      </w:r>
      <w:r w:rsidR="00F503D6" w:rsidRPr="00FD0F7D">
        <w:rPr>
          <w:rFonts w:asciiTheme="minorHAnsi" w:eastAsia="Calibri" w:hAnsiTheme="minorHAnsi" w:cstheme="minorHAnsi"/>
          <w:sz w:val="24"/>
          <w:szCs w:val="24"/>
          <w:lang w:bidi="en-US"/>
        </w:rPr>
        <w:t>N</w:t>
      </w:r>
      <w:r w:rsidR="00091224" w:rsidRPr="00FD0F7D">
        <w:rPr>
          <w:rFonts w:asciiTheme="minorHAnsi" w:eastAsia="Calibri" w:hAnsiTheme="minorHAnsi" w:cstheme="minorHAnsi"/>
          <w:sz w:val="24"/>
          <w:szCs w:val="24"/>
          <w:lang w:bidi="en-US"/>
        </w:rPr>
        <w:t>,</w:t>
      </w:r>
      <w:r w:rsidRPr="00FD0F7D">
        <w:rPr>
          <w:rFonts w:asciiTheme="minorHAnsi" w:eastAsia="Calibri" w:hAnsiTheme="minorHAnsi" w:cstheme="minorHAnsi"/>
          <w:sz w:val="24"/>
          <w:szCs w:val="24"/>
          <w:lang w:bidi="en-US"/>
        </w:rPr>
        <w:t xml:space="preserve"> IB</w:t>
      </w:r>
      <w:r w:rsidR="001C40DD" w:rsidRPr="00FD0F7D">
        <w:rPr>
          <w:rFonts w:asciiTheme="minorHAnsi" w:eastAsia="Calibri" w:hAnsiTheme="minorHAnsi" w:cstheme="minorHAnsi"/>
          <w:sz w:val="24"/>
          <w:szCs w:val="24"/>
          <w:lang w:bidi="en-US"/>
        </w:rPr>
        <w:t>M</w:t>
      </w:r>
      <w:r w:rsidRPr="00FD0F7D">
        <w:rPr>
          <w:rFonts w:asciiTheme="minorHAnsi" w:eastAsia="Calibri" w:hAnsiTheme="minorHAnsi" w:cstheme="minorHAnsi"/>
          <w:sz w:val="24"/>
          <w:szCs w:val="24"/>
          <w:lang w:bidi="en-US"/>
        </w:rPr>
        <w:t xml:space="preserve"> PA</w:t>
      </w:r>
      <w:r w:rsidR="001C40DD" w:rsidRPr="00FD0F7D">
        <w:rPr>
          <w:rFonts w:asciiTheme="minorHAnsi" w:eastAsia="Calibri" w:hAnsiTheme="minorHAnsi" w:cstheme="minorHAnsi"/>
          <w:sz w:val="24"/>
          <w:szCs w:val="24"/>
          <w:lang w:bidi="en-US"/>
        </w:rPr>
        <w:t>N</w:t>
      </w:r>
      <w:r w:rsidR="00091224" w:rsidRPr="00FD0F7D">
        <w:rPr>
          <w:rFonts w:asciiTheme="minorHAnsi" w:eastAsia="Calibri" w:hAnsiTheme="minorHAnsi" w:cstheme="minorHAnsi"/>
          <w:sz w:val="24"/>
          <w:szCs w:val="24"/>
          <w:lang w:bidi="en-US"/>
        </w:rPr>
        <w:t xml:space="preserve"> and ERCE PAN</w:t>
      </w:r>
      <w:r w:rsidRPr="00FD0F7D">
        <w:rPr>
          <w:rFonts w:asciiTheme="minorHAnsi" w:eastAsia="Calibri" w:hAnsiTheme="minorHAnsi" w:cstheme="minorHAnsi"/>
          <w:sz w:val="24"/>
          <w:szCs w:val="24"/>
          <w:lang w:bidi="en-US"/>
        </w:rPr>
        <w:t xml:space="preserve">. </w:t>
      </w:r>
    </w:p>
    <w:p w14:paraId="3BF7E62C" w14:textId="77777777" w:rsidR="00394B4E" w:rsidRPr="006475A3" w:rsidRDefault="0051568B">
      <w:pPr>
        <w:numPr>
          <w:ilvl w:val="0"/>
          <w:numId w:val="3"/>
        </w:numPr>
        <w:tabs>
          <w:tab w:val="left" w:pos="421"/>
        </w:tabs>
        <w:spacing w:line="360" w:lineRule="auto"/>
        <w:ind w:left="421" w:hanging="421"/>
        <w:jc w:val="both"/>
        <w:rPr>
          <w:rFonts w:asciiTheme="minorHAnsi" w:eastAsia="Calibri" w:hAnsiTheme="minorHAnsi" w:cstheme="minorHAnsi"/>
          <w:sz w:val="24"/>
          <w:szCs w:val="24"/>
        </w:rPr>
      </w:pPr>
      <w:r w:rsidRPr="006475A3">
        <w:rPr>
          <w:rFonts w:asciiTheme="minorHAnsi" w:eastAsia="Calibri" w:hAnsiTheme="minorHAnsi" w:cstheme="minorHAnsi"/>
          <w:sz w:val="24"/>
          <w:szCs w:val="24"/>
          <w:lang w:bidi="en-US"/>
        </w:rPr>
        <w:t>The Director is part of the Advisory and Coordination Board for Exact and Natural Sciences of the University of Lodz.</w:t>
      </w:r>
    </w:p>
    <w:p w14:paraId="09EF8242" w14:textId="77777777" w:rsidR="00394B4E" w:rsidRPr="006475A3" w:rsidRDefault="0051568B">
      <w:pPr>
        <w:numPr>
          <w:ilvl w:val="0"/>
          <w:numId w:val="3"/>
        </w:numPr>
        <w:tabs>
          <w:tab w:val="left" w:pos="421"/>
        </w:tabs>
        <w:spacing w:line="360" w:lineRule="auto"/>
        <w:ind w:left="421" w:hanging="421"/>
        <w:jc w:val="both"/>
        <w:rPr>
          <w:rFonts w:asciiTheme="minorHAnsi" w:eastAsia="Calibri" w:hAnsiTheme="minorHAnsi" w:cstheme="minorHAnsi"/>
          <w:sz w:val="24"/>
          <w:szCs w:val="24"/>
        </w:rPr>
      </w:pPr>
      <w:r w:rsidRPr="006475A3">
        <w:rPr>
          <w:rFonts w:asciiTheme="minorHAnsi" w:eastAsia="Calibri" w:hAnsiTheme="minorHAnsi" w:cstheme="minorHAnsi"/>
          <w:sz w:val="24"/>
          <w:szCs w:val="24"/>
          <w:lang w:bidi="en-US"/>
        </w:rPr>
        <w:t>The tasks of the Director include:</w:t>
      </w:r>
    </w:p>
    <w:p w14:paraId="69AA6D7C" w14:textId="77777777" w:rsidR="00394B4E" w:rsidRPr="006475A3" w:rsidRDefault="0051568B">
      <w:pPr>
        <w:numPr>
          <w:ilvl w:val="1"/>
          <w:numId w:val="3"/>
        </w:numPr>
        <w:tabs>
          <w:tab w:val="left" w:pos="861"/>
        </w:tabs>
        <w:spacing w:line="360" w:lineRule="auto"/>
        <w:ind w:left="861" w:hanging="434"/>
        <w:jc w:val="both"/>
        <w:rPr>
          <w:rFonts w:asciiTheme="minorHAnsi" w:eastAsia="Calibri" w:hAnsiTheme="minorHAnsi" w:cstheme="minorHAnsi"/>
          <w:sz w:val="24"/>
          <w:szCs w:val="24"/>
        </w:rPr>
      </w:pPr>
      <w:r w:rsidRPr="006475A3">
        <w:rPr>
          <w:rFonts w:asciiTheme="minorHAnsi" w:eastAsia="Calibri" w:hAnsiTheme="minorHAnsi" w:cstheme="minorHAnsi"/>
          <w:sz w:val="24"/>
          <w:szCs w:val="24"/>
          <w:lang w:bidi="en-US"/>
        </w:rPr>
        <w:t>day-to-day management of the School;</w:t>
      </w:r>
    </w:p>
    <w:p w14:paraId="3F2D3EFF" w14:textId="77777777" w:rsidR="00394B4E" w:rsidRPr="006475A3" w:rsidRDefault="0051568B">
      <w:pPr>
        <w:numPr>
          <w:ilvl w:val="1"/>
          <w:numId w:val="3"/>
        </w:numPr>
        <w:tabs>
          <w:tab w:val="left" w:pos="861"/>
        </w:tabs>
        <w:spacing w:line="360" w:lineRule="auto"/>
        <w:ind w:left="861" w:hanging="434"/>
        <w:jc w:val="both"/>
        <w:rPr>
          <w:rFonts w:asciiTheme="minorHAnsi" w:eastAsia="Calibri" w:hAnsiTheme="minorHAnsi" w:cstheme="minorHAnsi"/>
          <w:sz w:val="24"/>
          <w:szCs w:val="24"/>
        </w:rPr>
      </w:pPr>
      <w:r w:rsidRPr="006475A3">
        <w:rPr>
          <w:rFonts w:asciiTheme="minorHAnsi" w:eastAsia="Calibri" w:hAnsiTheme="minorHAnsi" w:cstheme="minorHAnsi"/>
          <w:sz w:val="24"/>
          <w:szCs w:val="24"/>
          <w:lang w:bidi="en-US"/>
        </w:rPr>
        <w:t>developing, in cooperation with the School Council and the Doctoral Students’ Self-Government, a draft curriculum for the School, as well as preparing its draft amendments;</w:t>
      </w:r>
    </w:p>
    <w:p w14:paraId="52357090" w14:textId="77777777" w:rsidR="00394B4E" w:rsidRPr="006475A3" w:rsidRDefault="0051568B">
      <w:pPr>
        <w:numPr>
          <w:ilvl w:val="1"/>
          <w:numId w:val="3"/>
        </w:numPr>
        <w:tabs>
          <w:tab w:val="left" w:pos="861"/>
        </w:tabs>
        <w:spacing w:line="360" w:lineRule="auto"/>
        <w:ind w:left="861" w:hanging="434"/>
        <w:jc w:val="both"/>
        <w:rPr>
          <w:rFonts w:asciiTheme="minorHAnsi" w:eastAsia="Calibri" w:hAnsiTheme="minorHAnsi" w:cstheme="minorHAnsi"/>
          <w:sz w:val="24"/>
          <w:szCs w:val="24"/>
        </w:rPr>
      </w:pPr>
      <w:r w:rsidRPr="006475A3">
        <w:rPr>
          <w:rFonts w:asciiTheme="minorHAnsi" w:eastAsia="Calibri" w:hAnsiTheme="minorHAnsi" w:cstheme="minorHAnsi"/>
          <w:sz w:val="24"/>
          <w:szCs w:val="24"/>
          <w:lang w:bidi="en-US"/>
        </w:rPr>
        <w:t>developing, in cooperation with the School Council, draft rules of recruitment to doctoral schools, including detailed recruitment criteria for the School managed by the Director;</w:t>
      </w:r>
    </w:p>
    <w:p w14:paraId="24D7F576" w14:textId="77777777" w:rsidR="00394B4E" w:rsidRPr="006475A3" w:rsidRDefault="0051568B">
      <w:pPr>
        <w:numPr>
          <w:ilvl w:val="1"/>
          <w:numId w:val="3"/>
        </w:numPr>
        <w:tabs>
          <w:tab w:val="left" w:pos="861"/>
        </w:tabs>
        <w:spacing w:line="360" w:lineRule="auto"/>
        <w:ind w:left="861" w:hanging="434"/>
        <w:jc w:val="both"/>
        <w:rPr>
          <w:rFonts w:asciiTheme="minorHAnsi" w:eastAsia="Calibri" w:hAnsiTheme="minorHAnsi" w:cstheme="minorHAnsi"/>
          <w:sz w:val="24"/>
          <w:szCs w:val="24"/>
        </w:rPr>
      </w:pPr>
      <w:r w:rsidRPr="006475A3">
        <w:rPr>
          <w:rFonts w:asciiTheme="minorHAnsi" w:eastAsia="Calibri" w:hAnsiTheme="minorHAnsi" w:cstheme="minorHAnsi"/>
          <w:sz w:val="24"/>
          <w:szCs w:val="24"/>
          <w:lang w:bidi="en-US"/>
        </w:rPr>
        <w:t>developing, in cooperation with the School Council and the Doctoral Students’ Self-Government, draft amendments to the Regulations;</w:t>
      </w:r>
    </w:p>
    <w:p w14:paraId="208D33BA" w14:textId="77777777" w:rsidR="00394B4E" w:rsidRPr="006475A3" w:rsidRDefault="0051568B">
      <w:pPr>
        <w:numPr>
          <w:ilvl w:val="1"/>
          <w:numId w:val="3"/>
        </w:numPr>
        <w:tabs>
          <w:tab w:val="left" w:pos="861"/>
        </w:tabs>
        <w:spacing w:line="360" w:lineRule="auto"/>
        <w:ind w:left="861" w:right="20" w:hanging="434"/>
        <w:jc w:val="both"/>
        <w:rPr>
          <w:rFonts w:asciiTheme="minorHAnsi" w:eastAsia="Calibri" w:hAnsiTheme="minorHAnsi" w:cstheme="minorHAnsi"/>
          <w:sz w:val="24"/>
          <w:szCs w:val="24"/>
        </w:rPr>
      </w:pPr>
      <w:r w:rsidRPr="006475A3">
        <w:rPr>
          <w:rFonts w:asciiTheme="minorHAnsi" w:eastAsia="Calibri" w:hAnsiTheme="minorHAnsi" w:cstheme="minorHAnsi"/>
          <w:sz w:val="24"/>
          <w:szCs w:val="24"/>
          <w:lang w:bidi="en-US"/>
        </w:rPr>
        <w:t>evaluating, in cooperation with the School Council, the implementation of the curriculum and monitoring the course of study in the School on an on-going basis;</w:t>
      </w:r>
    </w:p>
    <w:p w14:paraId="5E57D406" w14:textId="77777777" w:rsidR="00394B4E" w:rsidRPr="006475A3" w:rsidRDefault="0051568B">
      <w:pPr>
        <w:numPr>
          <w:ilvl w:val="1"/>
          <w:numId w:val="3"/>
        </w:numPr>
        <w:tabs>
          <w:tab w:val="left" w:pos="861"/>
        </w:tabs>
        <w:spacing w:line="360" w:lineRule="auto"/>
        <w:ind w:left="861" w:hanging="434"/>
        <w:jc w:val="both"/>
        <w:rPr>
          <w:rFonts w:asciiTheme="minorHAnsi" w:eastAsia="Calibri" w:hAnsiTheme="minorHAnsi" w:cstheme="minorHAnsi"/>
          <w:sz w:val="24"/>
          <w:szCs w:val="24"/>
        </w:rPr>
      </w:pPr>
      <w:r w:rsidRPr="006475A3">
        <w:rPr>
          <w:rFonts w:asciiTheme="minorHAnsi" w:eastAsia="Calibri" w:hAnsiTheme="minorHAnsi" w:cstheme="minorHAnsi"/>
          <w:sz w:val="24"/>
          <w:szCs w:val="24"/>
          <w:lang w:bidi="en-US"/>
        </w:rPr>
        <w:t>making entries on the list of doctoral students admitted to the School;</w:t>
      </w:r>
    </w:p>
    <w:p w14:paraId="05B7F675" w14:textId="1B88980D" w:rsidR="00616D8D" w:rsidRDefault="0051568B" w:rsidP="00914B29">
      <w:pPr>
        <w:numPr>
          <w:ilvl w:val="1"/>
          <w:numId w:val="3"/>
        </w:numPr>
        <w:tabs>
          <w:tab w:val="left" w:pos="861"/>
        </w:tabs>
        <w:spacing w:line="360" w:lineRule="auto"/>
        <w:ind w:left="861" w:hanging="434"/>
        <w:jc w:val="both"/>
        <w:rPr>
          <w:rFonts w:asciiTheme="minorHAnsi" w:eastAsia="Calibri" w:hAnsiTheme="minorHAnsi" w:cstheme="minorHAnsi"/>
          <w:sz w:val="24"/>
          <w:szCs w:val="24"/>
        </w:rPr>
      </w:pPr>
      <w:r w:rsidRPr="006475A3">
        <w:rPr>
          <w:rFonts w:asciiTheme="minorHAnsi" w:eastAsia="Calibri" w:hAnsiTheme="minorHAnsi" w:cstheme="minorHAnsi"/>
          <w:sz w:val="24"/>
          <w:szCs w:val="24"/>
          <w:lang w:bidi="en-US"/>
        </w:rPr>
        <w:t>creating, in cooperation with the School Council, a list of academic staff members who may be designated to act as doctoral supervisors, with the assigned discipline or disciplines and area of scientific and research interest. To be included on the list, a</w:t>
      </w:r>
      <w:r w:rsidR="00153C7C" w:rsidRPr="006475A3">
        <w:rPr>
          <w:rFonts w:asciiTheme="minorHAnsi" w:eastAsia="Calibri" w:hAnsiTheme="minorHAnsi" w:cstheme="minorHAnsi"/>
          <w:sz w:val="24"/>
          <w:szCs w:val="24"/>
          <w:lang w:bidi="en-US"/>
        </w:rPr>
        <w:t> </w:t>
      </w:r>
      <w:r w:rsidRPr="006475A3">
        <w:rPr>
          <w:rFonts w:asciiTheme="minorHAnsi" w:eastAsia="Calibri" w:hAnsiTheme="minorHAnsi" w:cstheme="minorHAnsi"/>
          <w:sz w:val="24"/>
          <w:szCs w:val="24"/>
          <w:lang w:bidi="en-US"/>
        </w:rPr>
        <w:t>person must give their written consent.</w:t>
      </w:r>
    </w:p>
    <w:p w14:paraId="3CA5F9DC" w14:textId="77777777" w:rsidR="007B3CFE" w:rsidRPr="00914B29" w:rsidRDefault="007B3CFE" w:rsidP="007B3CFE">
      <w:pPr>
        <w:tabs>
          <w:tab w:val="left" w:pos="861"/>
        </w:tabs>
        <w:spacing w:line="360" w:lineRule="auto"/>
        <w:ind w:left="861"/>
        <w:jc w:val="both"/>
        <w:rPr>
          <w:rFonts w:asciiTheme="minorHAnsi" w:eastAsia="Calibri" w:hAnsiTheme="minorHAnsi" w:cstheme="minorHAnsi"/>
          <w:sz w:val="24"/>
          <w:szCs w:val="24"/>
        </w:rPr>
      </w:pPr>
    </w:p>
    <w:p w14:paraId="45F74DB0" w14:textId="2682177B" w:rsidR="00616D8D" w:rsidRPr="006475A3" w:rsidRDefault="0051568B">
      <w:pPr>
        <w:numPr>
          <w:ilvl w:val="1"/>
          <w:numId w:val="3"/>
        </w:numPr>
        <w:tabs>
          <w:tab w:val="left" w:pos="840"/>
        </w:tabs>
        <w:spacing w:line="360" w:lineRule="auto"/>
        <w:ind w:left="861" w:hanging="434"/>
        <w:jc w:val="both"/>
        <w:rPr>
          <w:rFonts w:asciiTheme="minorHAnsi" w:eastAsia="Calibri" w:hAnsiTheme="minorHAnsi" w:cstheme="minorHAnsi"/>
          <w:sz w:val="24"/>
          <w:szCs w:val="24"/>
        </w:rPr>
      </w:pPr>
      <w:r w:rsidRPr="006475A3">
        <w:rPr>
          <w:rFonts w:asciiTheme="minorHAnsi" w:eastAsia="Calibri" w:hAnsiTheme="minorHAnsi" w:cstheme="minorHAnsi"/>
          <w:sz w:val="24"/>
          <w:szCs w:val="24"/>
          <w:lang w:bidi="en-US"/>
        </w:rPr>
        <w:lastRenderedPageBreak/>
        <w:t xml:space="preserve">appointing and dismissing a doctoral supervisor or supervisors or a doctoral supervisor and an </w:t>
      </w:r>
      <w:r w:rsidR="001F5147">
        <w:rPr>
          <w:rFonts w:asciiTheme="minorHAnsi" w:eastAsia="Calibri" w:hAnsiTheme="minorHAnsi" w:cstheme="minorHAnsi"/>
          <w:sz w:val="24"/>
          <w:szCs w:val="24"/>
          <w:lang w:bidi="en-US"/>
        </w:rPr>
        <w:t>assistant doctoral supervisor</w:t>
      </w:r>
      <w:r w:rsidRPr="006475A3">
        <w:rPr>
          <w:rFonts w:asciiTheme="minorHAnsi" w:eastAsia="Calibri" w:hAnsiTheme="minorHAnsi" w:cstheme="minorHAnsi"/>
          <w:sz w:val="24"/>
          <w:szCs w:val="24"/>
          <w:lang w:bidi="en-US"/>
        </w:rPr>
        <w:t xml:space="preserve"> for a doctoral student;</w:t>
      </w:r>
      <w:r w:rsidR="002E5951" w:rsidRPr="006475A3">
        <w:rPr>
          <w:rFonts w:asciiTheme="minorHAnsi" w:eastAsia="Calibri" w:hAnsiTheme="minorHAnsi" w:cstheme="minorHAnsi"/>
          <w:sz w:val="24"/>
          <w:szCs w:val="24"/>
          <w:lang w:bidi="en-US"/>
        </w:rPr>
        <w:t xml:space="preserve"> The Director may consult the School Council, which shall in particular determine the compatibility of the subject of a doctoral student's dissertation with the competences of the persons proposed to supervise the doctoral student and the area of the supervisors' research achievements (including publications).</w:t>
      </w:r>
    </w:p>
    <w:p w14:paraId="46C222CD" w14:textId="77777777" w:rsidR="00616D8D" w:rsidRPr="006475A3" w:rsidRDefault="0051568B">
      <w:pPr>
        <w:numPr>
          <w:ilvl w:val="1"/>
          <w:numId w:val="3"/>
        </w:numPr>
        <w:tabs>
          <w:tab w:val="left" w:pos="840"/>
        </w:tabs>
        <w:spacing w:line="360" w:lineRule="auto"/>
        <w:ind w:left="861" w:hanging="434"/>
        <w:jc w:val="both"/>
        <w:rPr>
          <w:rFonts w:asciiTheme="minorHAnsi" w:eastAsia="Calibri" w:hAnsiTheme="minorHAnsi" w:cstheme="minorHAnsi"/>
          <w:sz w:val="24"/>
          <w:szCs w:val="24"/>
        </w:rPr>
      </w:pPr>
      <w:r w:rsidRPr="006475A3">
        <w:rPr>
          <w:rFonts w:asciiTheme="minorHAnsi" w:eastAsia="Calibri" w:hAnsiTheme="minorHAnsi" w:cstheme="minorHAnsi"/>
          <w:sz w:val="24"/>
          <w:szCs w:val="24"/>
          <w:lang w:bidi="en-US"/>
        </w:rPr>
        <w:t>taking decisions on promotions for particular years by doctoral students, after obtaining an opinion of the School Council;</w:t>
      </w:r>
    </w:p>
    <w:p w14:paraId="150B5996" w14:textId="77777777" w:rsidR="00616D8D" w:rsidRPr="006475A3" w:rsidRDefault="0051568B">
      <w:pPr>
        <w:numPr>
          <w:ilvl w:val="1"/>
          <w:numId w:val="3"/>
        </w:numPr>
        <w:tabs>
          <w:tab w:val="left" w:pos="840"/>
        </w:tabs>
        <w:spacing w:line="360" w:lineRule="auto"/>
        <w:ind w:left="861" w:hanging="434"/>
        <w:jc w:val="both"/>
        <w:rPr>
          <w:rFonts w:asciiTheme="minorHAnsi" w:eastAsia="Calibri" w:hAnsiTheme="minorHAnsi" w:cstheme="minorHAnsi"/>
          <w:sz w:val="24"/>
          <w:szCs w:val="24"/>
        </w:rPr>
      </w:pPr>
      <w:r w:rsidRPr="006475A3">
        <w:rPr>
          <w:rFonts w:asciiTheme="minorHAnsi" w:eastAsia="Calibri" w:hAnsiTheme="minorHAnsi" w:cstheme="minorHAnsi"/>
          <w:sz w:val="24"/>
          <w:szCs w:val="24"/>
          <w:lang w:bidi="en-US"/>
        </w:rPr>
        <w:t>transferring credit requirements for a doctoral student to the next academic year, separately in the period before the mid-term evaluation and after the mid-term evaluation (ISO);</w:t>
      </w:r>
    </w:p>
    <w:p w14:paraId="75F4F9D3" w14:textId="77777777" w:rsidR="00616D8D" w:rsidRPr="006475A3" w:rsidRDefault="0051568B">
      <w:pPr>
        <w:numPr>
          <w:ilvl w:val="1"/>
          <w:numId w:val="3"/>
        </w:numPr>
        <w:tabs>
          <w:tab w:val="left" w:pos="840"/>
        </w:tabs>
        <w:spacing w:line="360" w:lineRule="auto"/>
        <w:ind w:left="850" w:hanging="425"/>
        <w:jc w:val="both"/>
        <w:rPr>
          <w:rFonts w:asciiTheme="minorHAnsi" w:eastAsia="Calibri" w:hAnsiTheme="minorHAnsi" w:cstheme="minorHAnsi"/>
          <w:sz w:val="24"/>
          <w:szCs w:val="24"/>
        </w:rPr>
      </w:pPr>
      <w:r w:rsidRPr="006475A3">
        <w:rPr>
          <w:rFonts w:asciiTheme="minorHAnsi" w:eastAsia="Calibri" w:hAnsiTheme="minorHAnsi" w:cstheme="minorHAnsi"/>
          <w:sz w:val="24"/>
          <w:szCs w:val="24"/>
          <w:lang w:bidi="en-US"/>
        </w:rPr>
        <w:t>issuing administrative decisions regarding doctoral students' matters, including in particular removal from the list of doctoral students, within the limits of the UL Rector's authorisation;</w:t>
      </w:r>
    </w:p>
    <w:p w14:paraId="55D80408" w14:textId="69658039" w:rsidR="00394B4E" w:rsidRPr="006475A3" w:rsidRDefault="0051568B">
      <w:pPr>
        <w:numPr>
          <w:ilvl w:val="1"/>
          <w:numId w:val="3"/>
        </w:numPr>
        <w:tabs>
          <w:tab w:val="left" w:pos="840"/>
        </w:tabs>
        <w:spacing w:line="360" w:lineRule="auto"/>
        <w:ind w:left="861" w:hanging="434"/>
        <w:jc w:val="both"/>
        <w:rPr>
          <w:rFonts w:asciiTheme="minorHAnsi" w:eastAsia="Calibri" w:hAnsiTheme="minorHAnsi" w:cstheme="minorHAnsi"/>
          <w:sz w:val="24"/>
          <w:szCs w:val="24"/>
        </w:rPr>
      </w:pPr>
      <w:r w:rsidRPr="006475A3">
        <w:rPr>
          <w:rFonts w:asciiTheme="minorHAnsi" w:eastAsia="Calibri" w:hAnsiTheme="minorHAnsi" w:cstheme="minorHAnsi"/>
          <w:sz w:val="24"/>
          <w:szCs w:val="24"/>
          <w:lang w:bidi="en-US"/>
        </w:rPr>
        <w:t>issuing decisions in individual cases of doctoral students resulting from the course of study, including decisions concerning:</w:t>
      </w:r>
    </w:p>
    <w:p w14:paraId="6216B701" w14:textId="1E0CB6A9" w:rsidR="00394B4E" w:rsidRPr="006475A3" w:rsidRDefault="0051568B">
      <w:pPr>
        <w:numPr>
          <w:ilvl w:val="1"/>
          <w:numId w:val="4"/>
        </w:numPr>
        <w:tabs>
          <w:tab w:val="left" w:pos="1080"/>
        </w:tabs>
        <w:spacing w:line="360" w:lineRule="auto"/>
        <w:ind w:left="1080" w:hanging="249"/>
        <w:jc w:val="both"/>
        <w:rPr>
          <w:rFonts w:asciiTheme="minorHAnsi" w:eastAsia="Calibri" w:hAnsiTheme="minorHAnsi" w:cstheme="minorHAnsi"/>
          <w:sz w:val="24"/>
          <w:szCs w:val="24"/>
        </w:rPr>
      </w:pPr>
      <w:r w:rsidRPr="006475A3">
        <w:rPr>
          <w:rFonts w:asciiTheme="minorHAnsi" w:eastAsia="Calibri" w:hAnsiTheme="minorHAnsi" w:cstheme="minorHAnsi"/>
          <w:sz w:val="24"/>
          <w:szCs w:val="24"/>
          <w:lang w:bidi="en-US"/>
        </w:rPr>
        <w:t>extending the time limit for submitting a doctoral dissertation,</w:t>
      </w:r>
    </w:p>
    <w:p w14:paraId="34168E01" w14:textId="61FF3F8D" w:rsidR="00394B4E" w:rsidRPr="006475A3" w:rsidRDefault="0051568B">
      <w:pPr>
        <w:numPr>
          <w:ilvl w:val="1"/>
          <w:numId w:val="4"/>
        </w:numPr>
        <w:tabs>
          <w:tab w:val="left" w:pos="1080"/>
        </w:tabs>
        <w:spacing w:line="360" w:lineRule="auto"/>
        <w:ind w:left="1080" w:hanging="249"/>
        <w:jc w:val="both"/>
        <w:rPr>
          <w:rFonts w:asciiTheme="minorHAnsi" w:eastAsia="Calibri" w:hAnsiTheme="minorHAnsi" w:cstheme="minorHAnsi"/>
          <w:sz w:val="24"/>
          <w:szCs w:val="24"/>
        </w:rPr>
      </w:pPr>
      <w:r w:rsidRPr="006475A3">
        <w:rPr>
          <w:rFonts w:asciiTheme="minorHAnsi" w:eastAsia="Calibri" w:hAnsiTheme="minorHAnsi" w:cstheme="minorHAnsi"/>
          <w:sz w:val="24"/>
          <w:szCs w:val="24"/>
          <w:lang w:bidi="en-US"/>
        </w:rPr>
        <w:t>suspension of studies as specified under § 6</w:t>
      </w:r>
      <w:r w:rsidR="00981AD5">
        <w:rPr>
          <w:rFonts w:asciiTheme="minorHAnsi" w:eastAsia="Calibri" w:hAnsiTheme="minorHAnsi" w:cstheme="minorHAnsi"/>
          <w:sz w:val="24"/>
          <w:szCs w:val="24"/>
          <w:lang w:bidi="en-US"/>
        </w:rPr>
        <w:t>.</w:t>
      </w:r>
      <w:r w:rsidRPr="006475A3">
        <w:rPr>
          <w:rFonts w:asciiTheme="minorHAnsi" w:eastAsia="Calibri" w:hAnsiTheme="minorHAnsi" w:cstheme="minorHAnsi"/>
          <w:sz w:val="24"/>
          <w:szCs w:val="24"/>
          <w:lang w:bidi="en-US"/>
        </w:rPr>
        <w:t>20 of the</w:t>
      </w:r>
      <w:r w:rsidR="00981AD5">
        <w:rPr>
          <w:rFonts w:asciiTheme="minorHAnsi" w:eastAsia="Calibri" w:hAnsiTheme="minorHAnsi" w:cstheme="minorHAnsi"/>
          <w:sz w:val="24"/>
          <w:szCs w:val="24"/>
          <w:lang w:bidi="en-US"/>
        </w:rPr>
        <w:t xml:space="preserve"> hereby</w:t>
      </w:r>
      <w:r w:rsidRPr="006475A3">
        <w:rPr>
          <w:rFonts w:asciiTheme="minorHAnsi" w:eastAsia="Calibri" w:hAnsiTheme="minorHAnsi" w:cstheme="minorHAnsi"/>
          <w:sz w:val="24"/>
          <w:szCs w:val="24"/>
          <w:lang w:bidi="en-US"/>
        </w:rPr>
        <w:t xml:space="preserve"> Regulations</w:t>
      </w:r>
      <w:r w:rsidR="002E5951" w:rsidRPr="006475A3">
        <w:rPr>
          <w:rFonts w:asciiTheme="minorHAnsi" w:eastAsia="Calibri" w:hAnsiTheme="minorHAnsi" w:cstheme="minorHAnsi"/>
          <w:sz w:val="24"/>
          <w:szCs w:val="24"/>
          <w:lang w:bidi="en-US"/>
        </w:rPr>
        <w:t>,</w:t>
      </w:r>
    </w:p>
    <w:p w14:paraId="552FE725" w14:textId="2689F476" w:rsidR="002E5951" w:rsidRPr="006475A3" w:rsidRDefault="002E5951">
      <w:pPr>
        <w:numPr>
          <w:ilvl w:val="1"/>
          <w:numId w:val="4"/>
        </w:numPr>
        <w:tabs>
          <w:tab w:val="left" w:pos="1080"/>
        </w:tabs>
        <w:spacing w:line="360" w:lineRule="auto"/>
        <w:ind w:left="1080" w:hanging="249"/>
        <w:jc w:val="both"/>
        <w:rPr>
          <w:rFonts w:asciiTheme="minorHAnsi" w:eastAsia="Calibri" w:hAnsiTheme="minorHAnsi" w:cstheme="minorHAnsi"/>
          <w:sz w:val="24"/>
          <w:szCs w:val="24"/>
        </w:rPr>
      </w:pPr>
      <w:r w:rsidRPr="006475A3">
        <w:rPr>
          <w:rFonts w:asciiTheme="minorHAnsi" w:eastAsia="Calibri" w:hAnsiTheme="minorHAnsi" w:cstheme="minorHAnsi"/>
          <w:sz w:val="24"/>
          <w:szCs w:val="24"/>
        </w:rPr>
        <w:t>interruption of education as referred to in § 6</w:t>
      </w:r>
      <w:r w:rsidR="00981AD5">
        <w:rPr>
          <w:rFonts w:asciiTheme="minorHAnsi" w:eastAsia="Calibri" w:hAnsiTheme="minorHAnsi" w:cstheme="minorHAnsi"/>
          <w:sz w:val="24"/>
          <w:szCs w:val="24"/>
        </w:rPr>
        <w:t>.</w:t>
      </w:r>
      <w:r w:rsidRPr="006475A3">
        <w:rPr>
          <w:rFonts w:asciiTheme="minorHAnsi" w:eastAsia="Calibri" w:hAnsiTheme="minorHAnsi" w:cstheme="minorHAnsi"/>
          <w:sz w:val="24"/>
          <w:szCs w:val="24"/>
        </w:rPr>
        <w:t>22 of the hereby Regulations;</w:t>
      </w:r>
    </w:p>
    <w:p w14:paraId="7A309C94" w14:textId="77777777" w:rsidR="00616D8D" w:rsidRPr="006475A3" w:rsidRDefault="0051568B">
      <w:pPr>
        <w:pStyle w:val="Akapitzlist"/>
        <w:numPr>
          <w:ilvl w:val="1"/>
          <w:numId w:val="3"/>
        </w:numPr>
        <w:tabs>
          <w:tab w:val="left" w:pos="840"/>
        </w:tabs>
        <w:spacing w:line="360" w:lineRule="auto"/>
        <w:ind w:left="850" w:hanging="425"/>
        <w:jc w:val="both"/>
        <w:rPr>
          <w:rFonts w:asciiTheme="minorHAnsi" w:eastAsia="Calibri" w:hAnsiTheme="minorHAnsi" w:cstheme="minorHAnsi"/>
          <w:sz w:val="24"/>
          <w:szCs w:val="24"/>
        </w:rPr>
      </w:pPr>
      <w:r w:rsidRPr="006475A3">
        <w:rPr>
          <w:rFonts w:asciiTheme="minorHAnsi" w:eastAsia="Calibri" w:hAnsiTheme="minorHAnsi" w:cstheme="minorHAnsi"/>
          <w:sz w:val="24"/>
          <w:szCs w:val="24"/>
          <w:lang w:bidi="en-US"/>
        </w:rPr>
        <w:t>defining, in cooperation with the School Council, criteria for the evaluation of scientific supervision and framework criteria for mid-term evaluation, including the procedure for conducting mid-term evaluation;</w:t>
      </w:r>
    </w:p>
    <w:p w14:paraId="163FF57F" w14:textId="77777777" w:rsidR="00616D8D" w:rsidRPr="006475A3" w:rsidRDefault="0051568B">
      <w:pPr>
        <w:pStyle w:val="Akapitzlist"/>
        <w:numPr>
          <w:ilvl w:val="1"/>
          <w:numId w:val="3"/>
        </w:numPr>
        <w:tabs>
          <w:tab w:val="left" w:pos="840"/>
        </w:tabs>
        <w:spacing w:line="360" w:lineRule="auto"/>
        <w:ind w:left="850" w:hanging="425"/>
        <w:jc w:val="both"/>
        <w:rPr>
          <w:rFonts w:asciiTheme="minorHAnsi" w:eastAsia="Calibri" w:hAnsiTheme="minorHAnsi" w:cstheme="minorHAnsi"/>
          <w:sz w:val="24"/>
          <w:szCs w:val="24"/>
        </w:rPr>
      </w:pPr>
      <w:r w:rsidRPr="006475A3">
        <w:rPr>
          <w:rFonts w:asciiTheme="minorHAnsi" w:eastAsia="Calibri" w:hAnsiTheme="minorHAnsi" w:cstheme="minorHAnsi"/>
          <w:sz w:val="24"/>
          <w:szCs w:val="24"/>
          <w:lang w:bidi="en-US"/>
        </w:rPr>
        <w:t>cooperating with other doctoral schools with regard to mutual sharing of educational offer;</w:t>
      </w:r>
    </w:p>
    <w:p w14:paraId="1670309E" w14:textId="4544259E" w:rsidR="00616D8D" w:rsidRPr="006475A3" w:rsidRDefault="00D95F6C">
      <w:pPr>
        <w:pStyle w:val="Akapitzlist"/>
        <w:numPr>
          <w:ilvl w:val="1"/>
          <w:numId w:val="3"/>
        </w:numPr>
        <w:tabs>
          <w:tab w:val="left" w:pos="840"/>
        </w:tabs>
        <w:spacing w:line="360" w:lineRule="auto"/>
        <w:ind w:left="850" w:hanging="425"/>
        <w:jc w:val="both"/>
        <w:rPr>
          <w:rFonts w:asciiTheme="minorHAnsi" w:eastAsia="Calibri" w:hAnsiTheme="minorHAnsi" w:cstheme="minorHAnsi"/>
          <w:sz w:val="24"/>
          <w:szCs w:val="24"/>
        </w:rPr>
      </w:pPr>
      <w:r w:rsidRPr="006475A3">
        <w:rPr>
          <w:rFonts w:asciiTheme="minorHAnsi" w:eastAsia="Calibri" w:hAnsiTheme="minorHAnsi" w:cstheme="minorHAnsi"/>
          <w:sz w:val="24"/>
          <w:szCs w:val="24"/>
          <w:lang w:bidi="en-US"/>
        </w:rPr>
        <w:t>repealed;</w:t>
      </w:r>
    </w:p>
    <w:p w14:paraId="584345F1" w14:textId="77777777" w:rsidR="00616D8D" w:rsidRPr="006475A3" w:rsidRDefault="0051568B">
      <w:pPr>
        <w:pStyle w:val="Akapitzlist"/>
        <w:numPr>
          <w:ilvl w:val="1"/>
          <w:numId w:val="3"/>
        </w:numPr>
        <w:tabs>
          <w:tab w:val="left" w:pos="840"/>
        </w:tabs>
        <w:spacing w:line="360" w:lineRule="auto"/>
        <w:ind w:left="850" w:hanging="425"/>
        <w:jc w:val="both"/>
        <w:rPr>
          <w:rFonts w:asciiTheme="minorHAnsi" w:eastAsia="Calibri" w:hAnsiTheme="minorHAnsi" w:cstheme="minorHAnsi"/>
          <w:sz w:val="24"/>
          <w:szCs w:val="24"/>
        </w:rPr>
      </w:pPr>
      <w:r w:rsidRPr="006475A3">
        <w:rPr>
          <w:rFonts w:asciiTheme="minorHAnsi" w:eastAsia="Calibri" w:hAnsiTheme="minorHAnsi" w:cstheme="minorHAnsi"/>
          <w:sz w:val="24"/>
          <w:szCs w:val="24"/>
          <w:lang w:bidi="en-US"/>
        </w:rPr>
        <w:t>supporting cooperation between doctoral students from different doctoral schools;</w:t>
      </w:r>
    </w:p>
    <w:p w14:paraId="7AF245FE" w14:textId="77777777" w:rsidR="00616D8D" w:rsidRPr="006475A3" w:rsidRDefault="0051568B">
      <w:pPr>
        <w:pStyle w:val="Akapitzlist"/>
        <w:numPr>
          <w:ilvl w:val="1"/>
          <w:numId w:val="3"/>
        </w:numPr>
        <w:tabs>
          <w:tab w:val="left" w:pos="840"/>
        </w:tabs>
        <w:spacing w:line="360" w:lineRule="auto"/>
        <w:ind w:left="850" w:hanging="425"/>
        <w:jc w:val="both"/>
        <w:rPr>
          <w:rFonts w:asciiTheme="minorHAnsi" w:eastAsia="Calibri" w:hAnsiTheme="minorHAnsi" w:cstheme="minorHAnsi"/>
          <w:sz w:val="24"/>
          <w:szCs w:val="24"/>
        </w:rPr>
      </w:pPr>
      <w:r w:rsidRPr="006475A3">
        <w:rPr>
          <w:rFonts w:asciiTheme="minorHAnsi" w:eastAsia="Calibri" w:hAnsiTheme="minorHAnsi" w:cstheme="minorHAnsi"/>
          <w:sz w:val="24"/>
          <w:szCs w:val="24"/>
          <w:lang w:bidi="en-US"/>
        </w:rPr>
        <w:t>taking measures to facilitate international contacts between doctoral students;</w:t>
      </w:r>
    </w:p>
    <w:p w14:paraId="4EF0EC90" w14:textId="610D142D" w:rsidR="00616D8D" w:rsidRPr="006475A3" w:rsidRDefault="00D95F6C">
      <w:pPr>
        <w:pStyle w:val="Akapitzlist"/>
        <w:numPr>
          <w:ilvl w:val="1"/>
          <w:numId w:val="3"/>
        </w:numPr>
        <w:tabs>
          <w:tab w:val="left" w:pos="840"/>
        </w:tabs>
        <w:spacing w:line="360" w:lineRule="auto"/>
        <w:ind w:left="850" w:hanging="425"/>
        <w:jc w:val="both"/>
        <w:rPr>
          <w:rFonts w:asciiTheme="minorHAnsi" w:eastAsia="Calibri" w:hAnsiTheme="minorHAnsi" w:cstheme="minorHAnsi"/>
          <w:sz w:val="24"/>
          <w:szCs w:val="24"/>
        </w:rPr>
      </w:pPr>
      <w:r w:rsidRPr="006475A3">
        <w:rPr>
          <w:rFonts w:asciiTheme="minorHAnsi" w:eastAsia="Calibri" w:hAnsiTheme="minorHAnsi" w:cstheme="minorHAnsi"/>
          <w:sz w:val="24"/>
          <w:szCs w:val="24"/>
          <w:lang w:bidi="en-US"/>
        </w:rPr>
        <w:t xml:space="preserve">supporting </w:t>
      </w:r>
      <w:r w:rsidR="0051568B" w:rsidRPr="006475A3">
        <w:rPr>
          <w:rFonts w:asciiTheme="minorHAnsi" w:eastAsia="Calibri" w:hAnsiTheme="minorHAnsi" w:cstheme="minorHAnsi"/>
          <w:sz w:val="24"/>
          <w:szCs w:val="24"/>
          <w:lang w:bidi="en-US"/>
        </w:rPr>
        <w:t>the Doctoral Students’ Government</w:t>
      </w:r>
      <w:r w:rsidR="00E52AFC" w:rsidRPr="006475A3">
        <w:rPr>
          <w:rFonts w:asciiTheme="minorHAnsi" w:eastAsia="Calibri" w:hAnsiTheme="minorHAnsi" w:cstheme="minorHAnsi"/>
          <w:sz w:val="24"/>
          <w:szCs w:val="24"/>
          <w:lang w:bidi="en-US"/>
        </w:rPr>
        <w:t>’s operation</w:t>
      </w:r>
      <w:r w:rsidR="0051568B" w:rsidRPr="006475A3">
        <w:rPr>
          <w:rFonts w:asciiTheme="minorHAnsi" w:eastAsia="Calibri" w:hAnsiTheme="minorHAnsi" w:cstheme="minorHAnsi"/>
          <w:sz w:val="24"/>
          <w:szCs w:val="24"/>
          <w:lang w:bidi="en-US"/>
        </w:rPr>
        <w:t>;</w:t>
      </w:r>
    </w:p>
    <w:p w14:paraId="00D5C007" w14:textId="4B97F42A" w:rsidR="005B37A9" w:rsidRPr="006475A3" w:rsidRDefault="0051568B">
      <w:pPr>
        <w:pStyle w:val="Akapitzlist"/>
        <w:numPr>
          <w:ilvl w:val="1"/>
          <w:numId w:val="3"/>
        </w:numPr>
        <w:tabs>
          <w:tab w:val="left" w:pos="840"/>
        </w:tabs>
        <w:spacing w:line="360" w:lineRule="auto"/>
        <w:ind w:left="850" w:hanging="425"/>
        <w:jc w:val="both"/>
        <w:rPr>
          <w:rFonts w:asciiTheme="minorHAnsi" w:eastAsia="Calibri" w:hAnsiTheme="minorHAnsi" w:cstheme="minorHAnsi"/>
          <w:sz w:val="24"/>
          <w:szCs w:val="24"/>
        </w:rPr>
      </w:pPr>
      <w:r w:rsidRPr="006475A3">
        <w:rPr>
          <w:rFonts w:asciiTheme="minorHAnsi" w:eastAsia="Calibri" w:hAnsiTheme="minorHAnsi" w:cstheme="minorHAnsi"/>
          <w:sz w:val="24"/>
          <w:szCs w:val="24"/>
          <w:lang w:bidi="en-US"/>
        </w:rPr>
        <w:t>preparing, in cooperation with the School Council, an annual report for the UL Rector and the Directors of C</w:t>
      </w:r>
      <w:r w:rsidR="00F503D6" w:rsidRPr="006475A3">
        <w:rPr>
          <w:rFonts w:asciiTheme="minorHAnsi" w:eastAsia="Calibri" w:hAnsiTheme="minorHAnsi" w:cstheme="minorHAnsi"/>
          <w:sz w:val="24"/>
          <w:szCs w:val="24"/>
          <w:lang w:bidi="en-US"/>
        </w:rPr>
        <w:t>B</w:t>
      </w:r>
      <w:r w:rsidRPr="006475A3">
        <w:rPr>
          <w:rFonts w:asciiTheme="minorHAnsi" w:eastAsia="Calibri" w:hAnsiTheme="minorHAnsi" w:cstheme="minorHAnsi"/>
          <w:sz w:val="24"/>
          <w:szCs w:val="24"/>
          <w:lang w:bidi="en-US"/>
        </w:rPr>
        <w:t>M</w:t>
      </w:r>
      <w:r w:rsidR="00F503D6" w:rsidRPr="006475A3">
        <w:rPr>
          <w:rFonts w:asciiTheme="minorHAnsi" w:eastAsia="Calibri" w:hAnsiTheme="minorHAnsi" w:cstheme="minorHAnsi"/>
          <w:sz w:val="24"/>
          <w:szCs w:val="24"/>
          <w:lang w:bidi="en-US"/>
        </w:rPr>
        <w:t>i</w:t>
      </w:r>
      <w:r w:rsidRPr="006475A3">
        <w:rPr>
          <w:rFonts w:asciiTheme="minorHAnsi" w:eastAsia="Calibri" w:hAnsiTheme="minorHAnsi" w:cstheme="minorHAnsi"/>
          <w:sz w:val="24"/>
          <w:szCs w:val="24"/>
          <w:lang w:bidi="en-US"/>
        </w:rPr>
        <w:t>M PA</w:t>
      </w:r>
      <w:r w:rsidR="00F503D6" w:rsidRPr="006475A3">
        <w:rPr>
          <w:rFonts w:asciiTheme="minorHAnsi" w:eastAsia="Calibri" w:hAnsiTheme="minorHAnsi" w:cstheme="minorHAnsi"/>
          <w:sz w:val="24"/>
          <w:szCs w:val="24"/>
          <w:lang w:bidi="en-US"/>
        </w:rPr>
        <w:t>N</w:t>
      </w:r>
      <w:r w:rsidR="00091224">
        <w:rPr>
          <w:rFonts w:asciiTheme="minorHAnsi" w:eastAsia="Calibri" w:hAnsiTheme="minorHAnsi" w:cstheme="minorHAnsi"/>
          <w:sz w:val="24"/>
          <w:szCs w:val="24"/>
          <w:lang w:bidi="en-US"/>
        </w:rPr>
        <w:t xml:space="preserve">, </w:t>
      </w:r>
      <w:r w:rsidRPr="006475A3">
        <w:rPr>
          <w:rFonts w:asciiTheme="minorHAnsi" w:eastAsia="Calibri" w:hAnsiTheme="minorHAnsi" w:cstheme="minorHAnsi"/>
          <w:sz w:val="24"/>
          <w:szCs w:val="24"/>
          <w:lang w:bidi="en-US"/>
        </w:rPr>
        <w:t>I</w:t>
      </w:r>
      <w:r w:rsidR="001C40DD" w:rsidRPr="006475A3">
        <w:rPr>
          <w:rFonts w:asciiTheme="minorHAnsi" w:eastAsia="Calibri" w:hAnsiTheme="minorHAnsi" w:cstheme="minorHAnsi"/>
          <w:sz w:val="24"/>
          <w:szCs w:val="24"/>
          <w:lang w:bidi="en-US"/>
        </w:rPr>
        <w:t>B</w:t>
      </w:r>
      <w:r w:rsidRPr="006475A3">
        <w:rPr>
          <w:rFonts w:asciiTheme="minorHAnsi" w:eastAsia="Calibri" w:hAnsiTheme="minorHAnsi" w:cstheme="minorHAnsi"/>
          <w:sz w:val="24"/>
          <w:szCs w:val="24"/>
          <w:lang w:bidi="en-US"/>
        </w:rPr>
        <w:t xml:space="preserve">M </w:t>
      </w:r>
      <w:r w:rsidRPr="00A65A77">
        <w:rPr>
          <w:rFonts w:asciiTheme="minorHAnsi" w:eastAsia="Calibri" w:hAnsiTheme="minorHAnsi" w:cstheme="minorHAnsi"/>
          <w:sz w:val="24"/>
          <w:szCs w:val="24"/>
          <w:lang w:bidi="en-US"/>
        </w:rPr>
        <w:t>PA</w:t>
      </w:r>
      <w:r w:rsidR="001C40DD" w:rsidRPr="00A65A77">
        <w:rPr>
          <w:rFonts w:asciiTheme="minorHAnsi" w:eastAsia="Calibri" w:hAnsiTheme="minorHAnsi" w:cstheme="minorHAnsi"/>
          <w:sz w:val="24"/>
          <w:szCs w:val="24"/>
          <w:lang w:bidi="en-US"/>
        </w:rPr>
        <w:t>N</w:t>
      </w:r>
      <w:r w:rsidR="00091224" w:rsidRPr="00A65A77">
        <w:rPr>
          <w:rFonts w:asciiTheme="minorHAnsi" w:eastAsia="Calibri" w:hAnsiTheme="minorHAnsi" w:cstheme="minorHAnsi"/>
          <w:sz w:val="24"/>
          <w:szCs w:val="24"/>
          <w:lang w:bidi="en-US"/>
        </w:rPr>
        <w:t xml:space="preserve"> and ERCE PAN</w:t>
      </w:r>
      <w:r w:rsidRPr="00A65A77">
        <w:rPr>
          <w:rFonts w:asciiTheme="minorHAnsi" w:eastAsia="Calibri" w:hAnsiTheme="minorHAnsi" w:cstheme="minorHAnsi"/>
          <w:sz w:val="24"/>
          <w:szCs w:val="24"/>
          <w:lang w:bidi="en-US"/>
        </w:rPr>
        <w:t xml:space="preserve"> (by December </w:t>
      </w:r>
      <w:r w:rsidRPr="006475A3">
        <w:rPr>
          <w:rFonts w:asciiTheme="minorHAnsi" w:eastAsia="Calibri" w:hAnsiTheme="minorHAnsi" w:cstheme="minorHAnsi"/>
          <w:sz w:val="24"/>
          <w:szCs w:val="24"/>
          <w:lang w:bidi="en-US"/>
        </w:rPr>
        <w:t>31 of a given year); requirements concerning the content of the report are determined annually by the UL Rector and communicated to the Director by the end of June of a given year</w:t>
      </w:r>
    </w:p>
    <w:p w14:paraId="1D7BF446" w14:textId="3756E46B" w:rsidR="00D97FAD" w:rsidRPr="006475A3" w:rsidRDefault="00D97FAD">
      <w:pPr>
        <w:rPr>
          <w:rFonts w:asciiTheme="minorHAnsi" w:eastAsia="Calibri" w:hAnsiTheme="minorHAnsi" w:cstheme="minorHAnsi"/>
          <w:sz w:val="24"/>
          <w:szCs w:val="24"/>
        </w:rPr>
      </w:pPr>
      <w:r w:rsidRPr="006475A3">
        <w:rPr>
          <w:rFonts w:asciiTheme="minorHAnsi" w:eastAsia="Calibri" w:hAnsiTheme="minorHAnsi" w:cstheme="minorHAnsi"/>
          <w:sz w:val="24"/>
          <w:szCs w:val="24"/>
        </w:rPr>
        <w:br w:type="page"/>
      </w:r>
    </w:p>
    <w:p w14:paraId="34EF5C79" w14:textId="14B179B7" w:rsidR="00E52AFC" w:rsidRPr="006475A3" w:rsidRDefault="0051568B">
      <w:pPr>
        <w:numPr>
          <w:ilvl w:val="1"/>
          <w:numId w:val="5"/>
        </w:numPr>
        <w:tabs>
          <w:tab w:val="left" w:pos="861"/>
        </w:tabs>
        <w:spacing w:line="360" w:lineRule="auto"/>
        <w:ind w:left="861" w:hanging="434"/>
        <w:jc w:val="both"/>
        <w:rPr>
          <w:rFonts w:asciiTheme="minorHAnsi" w:eastAsia="Calibri" w:hAnsiTheme="minorHAnsi" w:cstheme="minorHAnsi"/>
          <w:sz w:val="24"/>
          <w:szCs w:val="24"/>
        </w:rPr>
      </w:pPr>
      <w:r w:rsidRPr="006475A3">
        <w:rPr>
          <w:rFonts w:asciiTheme="minorHAnsi" w:eastAsia="Calibri" w:hAnsiTheme="minorHAnsi" w:cstheme="minorHAnsi"/>
          <w:sz w:val="24"/>
          <w:szCs w:val="24"/>
          <w:lang w:bidi="en-US"/>
        </w:rPr>
        <w:lastRenderedPageBreak/>
        <w:t>preparing, in cooperation with the School Council, a draft of the self-evaluation report referred to in Article 262</w:t>
      </w:r>
      <w:r w:rsidR="00981AD5">
        <w:rPr>
          <w:rFonts w:asciiTheme="minorHAnsi" w:eastAsia="Calibri" w:hAnsiTheme="minorHAnsi" w:cstheme="minorHAnsi"/>
          <w:sz w:val="24"/>
          <w:szCs w:val="24"/>
          <w:lang w:bidi="en-US"/>
        </w:rPr>
        <w:t>.</w:t>
      </w:r>
      <w:r w:rsidRPr="006475A3">
        <w:rPr>
          <w:rFonts w:asciiTheme="minorHAnsi" w:eastAsia="Calibri" w:hAnsiTheme="minorHAnsi" w:cstheme="minorHAnsi"/>
          <w:sz w:val="24"/>
          <w:szCs w:val="24"/>
          <w:lang w:bidi="en-US"/>
        </w:rPr>
        <w:t xml:space="preserve">1 of the </w:t>
      </w:r>
      <w:r w:rsidR="009B2143" w:rsidRPr="006475A3">
        <w:rPr>
          <w:rFonts w:asciiTheme="minorHAnsi" w:eastAsia="Calibri" w:hAnsiTheme="minorHAnsi" w:cstheme="minorHAnsi"/>
          <w:sz w:val="24"/>
          <w:szCs w:val="24"/>
          <w:lang w:bidi="en-US"/>
        </w:rPr>
        <w:t xml:space="preserve">PSWN </w:t>
      </w:r>
      <w:r w:rsidRPr="006475A3">
        <w:rPr>
          <w:rFonts w:asciiTheme="minorHAnsi" w:eastAsia="Calibri" w:hAnsiTheme="minorHAnsi" w:cstheme="minorHAnsi"/>
          <w:sz w:val="24"/>
          <w:szCs w:val="24"/>
          <w:lang w:bidi="en-US"/>
        </w:rPr>
        <w:t>(in Polish and English) for the Scienc</w:t>
      </w:r>
      <w:r w:rsidR="00E52AFC" w:rsidRPr="006475A3">
        <w:rPr>
          <w:rFonts w:asciiTheme="minorHAnsi" w:eastAsia="Calibri" w:hAnsiTheme="minorHAnsi" w:cstheme="minorHAnsi"/>
          <w:sz w:val="24"/>
          <w:szCs w:val="24"/>
          <w:lang w:bidi="en-US"/>
        </w:rPr>
        <w:t xml:space="preserve">e </w:t>
      </w:r>
      <w:r w:rsidRPr="006475A3">
        <w:rPr>
          <w:rFonts w:asciiTheme="minorHAnsi" w:eastAsia="Calibri" w:hAnsiTheme="minorHAnsi" w:cstheme="minorHAnsi"/>
          <w:sz w:val="24"/>
          <w:szCs w:val="24"/>
          <w:lang w:bidi="en-US"/>
        </w:rPr>
        <w:t xml:space="preserve">Evaluation Commission, which evaluates doctoral schools (in connection with Article 259-260 of the </w:t>
      </w:r>
      <w:r w:rsidR="009B2143" w:rsidRPr="006475A3">
        <w:rPr>
          <w:rFonts w:asciiTheme="minorHAnsi" w:eastAsia="Calibri" w:hAnsiTheme="minorHAnsi" w:cstheme="minorHAnsi"/>
          <w:sz w:val="24"/>
          <w:szCs w:val="24"/>
          <w:lang w:bidi="en-US"/>
        </w:rPr>
        <w:t>PSWN</w:t>
      </w:r>
      <w:r w:rsidRPr="006475A3">
        <w:rPr>
          <w:rFonts w:asciiTheme="minorHAnsi" w:eastAsia="Calibri" w:hAnsiTheme="minorHAnsi" w:cstheme="minorHAnsi"/>
          <w:sz w:val="24"/>
          <w:szCs w:val="24"/>
          <w:lang w:bidi="en-US"/>
        </w:rPr>
        <w:t>)</w:t>
      </w:r>
      <w:r w:rsidR="00E52AFC" w:rsidRPr="006475A3">
        <w:rPr>
          <w:rFonts w:asciiTheme="minorHAnsi" w:eastAsia="Calibri" w:hAnsiTheme="minorHAnsi" w:cstheme="minorHAnsi"/>
          <w:sz w:val="24"/>
          <w:szCs w:val="24"/>
          <w:lang w:bidi="en-US"/>
        </w:rPr>
        <w:t>;</w:t>
      </w:r>
    </w:p>
    <w:p w14:paraId="77BB1A9A" w14:textId="0153DF43" w:rsidR="00E52AFC" w:rsidRPr="006475A3" w:rsidRDefault="00E52AFC">
      <w:pPr>
        <w:numPr>
          <w:ilvl w:val="1"/>
          <w:numId w:val="5"/>
        </w:numPr>
        <w:tabs>
          <w:tab w:val="left" w:pos="861"/>
        </w:tabs>
        <w:spacing w:line="360" w:lineRule="auto"/>
        <w:ind w:left="861" w:hanging="434"/>
        <w:jc w:val="both"/>
        <w:rPr>
          <w:rFonts w:asciiTheme="minorHAnsi" w:eastAsia="Calibri" w:hAnsiTheme="minorHAnsi" w:cstheme="minorHAnsi"/>
          <w:sz w:val="24"/>
          <w:szCs w:val="24"/>
        </w:rPr>
      </w:pPr>
      <w:r w:rsidRPr="006475A3">
        <w:rPr>
          <w:rFonts w:asciiTheme="minorHAnsi" w:eastAsia="Calibri" w:hAnsiTheme="minorHAnsi" w:cstheme="minorHAnsi"/>
          <w:sz w:val="24"/>
          <w:szCs w:val="24"/>
        </w:rPr>
        <w:t>the rational management of the financial resources at the disposal of the School;</w:t>
      </w:r>
    </w:p>
    <w:p w14:paraId="10072FEF" w14:textId="7A1A7136" w:rsidR="00394B4E" w:rsidRPr="006475A3" w:rsidRDefault="0051568B">
      <w:pPr>
        <w:numPr>
          <w:ilvl w:val="1"/>
          <w:numId w:val="5"/>
        </w:numPr>
        <w:tabs>
          <w:tab w:val="left" w:pos="861"/>
        </w:tabs>
        <w:spacing w:line="360" w:lineRule="auto"/>
        <w:ind w:left="861" w:hanging="434"/>
        <w:jc w:val="both"/>
        <w:rPr>
          <w:rFonts w:asciiTheme="minorHAnsi" w:eastAsia="Calibri" w:hAnsiTheme="minorHAnsi" w:cstheme="minorHAnsi"/>
          <w:sz w:val="24"/>
          <w:szCs w:val="24"/>
        </w:rPr>
      </w:pPr>
      <w:r w:rsidRPr="006475A3">
        <w:rPr>
          <w:rFonts w:asciiTheme="minorHAnsi" w:eastAsia="Calibri" w:hAnsiTheme="minorHAnsi" w:cstheme="minorHAnsi"/>
          <w:sz w:val="24"/>
          <w:szCs w:val="24"/>
          <w:lang w:bidi="en-US"/>
        </w:rPr>
        <w:t>performing other tasks connected with the</w:t>
      </w:r>
      <w:r w:rsidR="00E52AFC" w:rsidRPr="006475A3">
        <w:rPr>
          <w:rFonts w:asciiTheme="minorHAnsi" w:eastAsia="Calibri" w:hAnsiTheme="minorHAnsi" w:cstheme="minorHAnsi"/>
          <w:sz w:val="24"/>
          <w:szCs w:val="24"/>
          <w:lang w:bidi="en-US"/>
        </w:rPr>
        <w:t xml:space="preserve"> operation</w:t>
      </w:r>
      <w:r w:rsidRPr="006475A3">
        <w:rPr>
          <w:rFonts w:asciiTheme="minorHAnsi" w:eastAsia="Calibri" w:hAnsiTheme="minorHAnsi" w:cstheme="minorHAnsi"/>
          <w:sz w:val="24"/>
          <w:szCs w:val="24"/>
          <w:lang w:bidi="en-US"/>
        </w:rPr>
        <w:t xml:space="preserve"> of the School, not reserved for the School Council or other bodies of the UL.</w:t>
      </w:r>
    </w:p>
    <w:p w14:paraId="26B23399" w14:textId="5FEE6E7E" w:rsidR="00394B4E" w:rsidRPr="006475A3" w:rsidRDefault="0051568B">
      <w:pPr>
        <w:numPr>
          <w:ilvl w:val="0"/>
          <w:numId w:val="6"/>
        </w:numPr>
        <w:tabs>
          <w:tab w:val="left" w:pos="421"/>
        </w:tabs>
        <w:spacing w:line="360" w:lineRule="auto"/>
        <w:ind w:left="426" w:hanging="426"/>
        <w:jc w:val="both"/>
        <w:rPr>
          <w:rFonts w:asciiTheme="minorHAnsi" w:eastAsia="Calibri" w:hAnsiTheme="minorHAnsi" w:cstheme="minorHAnsi"/>
          <w:sz w:val="24"/>
          <w:szCs w:val="24"/>
        </w:rPr>
      </w:pPr>
      <w:r w:rsidRPr="00A65A77">
        <w:rPr>
          <w:rFonts w:asciiTheme="minorHAnsi" w:eastAsia="Calibri" w:hAnsiTheme="minorHAnsi" w:cstheme="minorHAnsi"/>
          <w:sz w:val="24"/>
          <w:szCs w:val="24"/>
          <w:lang w:bidi="en-US"/>
        </w:rPr>
        <w:t xml:space="preserve">The School Council is appointed by the UL Rector for the duration of the Rector's term of office and is composed of representatives of the disciplines in which studies are run in the School and the Director. Each discipline is represented by two representatives. </w:t>
      </w:r>
      <w:r w:rsidR="001C144F" w:rsidRPr="00A65A77">
        <w:rPr>
          <w:rFonts w:asciiTheme="minorHAnsi" w:eastAsia="Calibri" w:hAnsiTheme="minorHAnsi" w:cstheme="minorHAnsi"/>
          <w:sz w:val="24"/>
          <w:szCs w:val="24"/>
          <w:lang w:bidi="en-US"/>
        </w:rPr>
        <w:t xml:space="preserve">Any educational unit that is entitled to confer the doctoral degree in more than one scientific discipline may appoint one additional representative to the School Council. </w:t>
      </w:r>
      <w:r w:rsidRPr="00A65A77">
        <w:rPr>
          <w:rFonts w:asciiTheme="minorHAnsi" w:eastAsia="Calibri" w:hAnsiTheme="minorHAnsi" w:cstheme="minorHAnsi"/>
          <w:sz w:val="24"/>
          <w:szCs w:val="24"/>
          <w:lang w:bidi="en-US"/>
        </w:rPr>
        <w:t>Candidates for representatives to the School Council are nominated by the Dean of the</w:t>
      </w:r>
      <w:r w:rsidR="00592C90" w:rsidRPr="00A65A77">
        <w:rPr>
          <w:rFonts w:asciiTheme="minorHAnsi" w:eastAsia="Calibri" w:hAnsiTheme="minorHAnsi" w:cstheme="minorHAnsi"/>
          <w:sz w:val="24"/>
          <w:szCs w:val="24"/>
          <w:lang w:bidi="en-US"/>
        </w:rPr>
        <w:t xml:space="preserve"> appropriate UL Faculty or the Director od the appropriate institute of the Polish Academy of Sciences.</w:t>
      </w:r>
      <w:r w:rsidR="001C144F" w:rsidRPr="00A65A77">
        <w:rPr>
          <w:rFonts w:asciiTheme="minorHAnsi" w:eastAsia="Calibri" w:hAnsiTheme="minorHAnsi" w:cstheme="minorHAnsi"/>
          <w:sz w:val="24"/>
          <w:szCs w:val="24"/>
          <w:lang w:bidi="en-US"/>
        </w:rPr>
        <w:t xml:space="preserve"> </w:t>
      </w:r>
      <w:r w:rsidRPr="00A65A77">
        <w:rPr>
          <w:rFonts w:asciiTheme="minorHAnsi" w:eastAsia="Calibri" w:hAnsiTheme="minorHAnsi" w:cstheme="minorHAnsi"/>
          <w:sz w:val="24"/>
          <w:szCs w:val="24"/>
          <w:lang w:bidi="en-US"/>
        </w:rPr>
        <w:t xml:space="preserve"> </w:t>
      </w:r>
      <w:r w:rsidRPr="006475A3">
        <w:rPr>
          <w:rFonts w:asciiTheme="minorHAnsi" w:eastAsia="Calibri" w:hAnsiTheme="minorHAnsi" w:cstheme="minorHAnsi"/>
          <w:sz w:val="24"/>
          <w:szCs w:val="24"/>
          <w:lang w:bidi="en-US"/>
        </w:rPr>
        <w:t>The School Council includes also no more than 4 doctoral students, designated by the Doctoral Students’ Self-Government. The number of doctoral students depend on the number of disciplines in which studies are run, with the proviso that there shall be one representative per two disciplines.</w:t>
      </w:r>
    </w:p>
    <w:p w14:paraId="44851EED" w14:textId="77777777" w:rsidR="00394B4E" w:rsidRPr="006475A3" w:rsidRDefault="0051568B">
      <w:pPr>
        <w:numPr>
          <w:ilvl w:val="0"/>
          <w:numId w:val="7"/>
        </w:numPr>
        <w:tabs>
          <w:tab w:val="left" w:pos="421"/>
        </w:tabs>
        <w:spacing w:line="360" w:lineRule="auto"/>
        <w:ind w:left="421" w:hanging="421"/>
        <w:jc w:val="both"/>
        <w:rPr>
          <w:rFonts w:asciiTheme="minorHAnsi" w:eastAsia="Calibri" w:hAnsiTheme="minorHAnsi" w:cstheme="minorHAnsi"/>
          <w:sz w:val="24"/>
          <w:szCs w:val="24"/>
        </w:rPr>
      </w:pPr>
      <w:r w:rsidRPr="006475A3">
        <w:rPr>
          <w:rFonts w:asciiTheme="minorHAnsi" w:eastAsia="Calibri" w:hAnsiTheme="minorHAnsi" w:cstheme="minorHAnsi"/>
          <w:sz w:val="24"/>
          <w:szCs w:val="24"/>
          <w:lang w:bidi="en-US"/>
        </w:rPr>
        <w:t>The Chairperson of the School Council is the Director.</w:t>
      </w:r>
    </w:p>
    <w:p w14:paraId="1D35B724" w14:textId="725AF263" w:rsidR="00394B4E" w:rsidRPr="006475A3" w:rsidRDefault="0051568B">
      <w:pPr>
        <w:numPr>
          <w:ilvl w:val="0"/>
          <w:numId w:val="7"/>
        </w:numPr>
        <w:tabs>
          <w:tab w:val="left" w:pos="421"/>
        </w:tabs>
        <w:spacing w:line="360" w:lineRule="auto"/>
        <w:ind w:left="421" w:right="20" w:hanging="421"/>
        <w:jc w:val="both"/>
        <w:rPr>
          <w:rFonts w:asciiTheme="minorHAnsi" w:hAnsiTheme="minorHAnsi" w:cstheme="minorHAnsi"/>
          <w:sz w:val="24"/>
          <w:szCs w:val="24"/>
        </w:rPr>
      </w:pPr>
      <w:r w:rsidRPr="006475A3">
        <w:rPr>
          <w:rFonts w:asciiTheme="minorHAnsi" w:eastAsia="Calibri" w:hAnsiTheme="minorHAnsi" w:cstheme="minorHAnsi"/>
          <w:sz w:val="24"/>
          <w:szCs w:val="24"/>
          <w:lang w:bidi="en-US"/>
        </w:rPr>
        <w:t xml:space="preserve">The School Council shall adopt resolutions by a simple majority of votes, with at least half of </w:t>
      </w:r>
      <w:r w:rsidR="00E52AFC" w:rsidRPr="006475A3">
        <w:rPr>
          <w:rFonts w:asciiTheme="minorHAnsi" w:eastAsia="Calibri" w:hAnsiTheme="minorHAnsi" w:cstheme="minorHAnsi"/>
          <w:sz w:val="24"/>
          <w:szCs w:val="24"/>
          <w:lang w:bidi="en-US"/>
        </w:rPr>
        <w:t xml:space="preserve">the Council </w:t>
      </w:r>
      <w:r w:rsidRPr="006475A3">
        <w:rPr>
          <w:rFonts w:asciiTheme="minorHAnsi" w:eastAsia="Calibri" w:hAnsiTheme="minorHAnsi" w:cstheme="minorHAnsi"/>
          <w:sz w:val="24"/>
          <w:szCs w:val="24"/>
          <w:lang w:bidi="en-US"/>
        </w:rPr>
        <w:t>members present. In the event of a tie, the Chairperson of the School Council shall have the casting vote.</w:t>
      </w:r>
    </w:p>
    <w:p w14:paraId="4269AACA" w14:textId="77777777" w:rsidR="00394B4E" w:rsidRPr="006475A3" w:rsidRDefault="0051568B">
      <w:pPr>
        <w:numPr>
          <w:ilvl w:val="0"/>
          <w:numId w:val="7"/>
        </w:numPr>
        <w:tabs>
          <w:tab w:val="left" w:pos="421"/>
        </w:tabs>
        <w:spacing w:line="360" w:lineRule="auto"/>
        <w:ind w:left="421" w:right="20" w:hanging="421"/>
        <w:jc w:val="both"/>
        <w:rPr>
          <w:rFonts w:asciiTheme="minorHAnsi" w:hAnsiTheme="minorHAnsi" w:cstheme="minorHAnsi"/>
          <w:sz w:val="24"/>
          <w:szCs w:val="24"/>
        </w:rPr>
      </w:pPr>
      <w:r w:rsidRPr="006475A3">
        <w:rPr>
          <w:rFonts w:asciiTheme="minorHAnsi" w:eastAsia="Calibri" w:hAnsiTheme="minorHAnsi" w:cstheme="minorHAnsi"/>
          <w:sz w:val="24"/>
          <w:szCs w:val="24"/>
          <w:lang w:bidi="en-US"/>
        </w:rPr>
        <w:t>The School Council shall act as an opinion and advisory body to the Director.</w:t>
      </w:r>
    </w:p>
    <w:p w14:paraId="5EB80F08" w14:textId="77777777" w:rsidR="00394B4E" w:rsidRPr="006475A3" w:rsidRDefault="0051568B" w:rsidP="00541F52">
      <w:pPr>
        <w:spacing w:line="360" w:lineRule="auto"/>
        <w:ind w:left="421"/>
        <w:jc w:val="both"/>
        <w:rPr>
          <w:rFonts w:asciiTheme="minorHAnsi" w:hAnsiTheme="minorHAnsi" w:cstheme="minorHAnsi"/>
          <w:sz w:val="24"/>
          <w:szCs w:val="24"/>
        </w:rPr>
      </w:pPr>
      <w:r w:rsidRPr="006475A3">
        <w:rPr>
          <w:rFonts w:asciiTheme="minorHAnsi" w:eastAsia="Calibri" w:hAnsiTheme="minorHAnsi" w:cstheme="minorHAnsi"/>
          <w:sz w:val="24"/>
          <w:szCs w:val="24"/>
          <w:lang w:bidi="en-US"/>
        </w:rPr>
        <w:t>The tasks of the School Council include in particular:</w:t>
      </w:r>
    </w:p>
    <w:p w14:paraId="79ECF9AC" w14:textId="403CDA37" w:rsidR="00394B4E" w:rsidRDefault="0051568B">
      <w:pPr>
        <w:numPr>
          <w:ilvl w:val="0"/>
          <w:numId w:val="8"/>
        </w:numPr>
        <w:tabs>
          <w:tab w:val="left" w:pos="861"/>
        </w:tabs>
        <w:spacing w:line="360" w:lineRule="auto"/>
        <w:ind w:left="861" w:hanging="434"/>
        <w:jc w:val="both"/>
        <w:rPr>
          <w:rFonts w:asciiTheme="minorHAnsi" w:eastAsia="Calibri" w:hAnsiTheme="minorHAnsi" w:cstheme="minorHAnsi"/>
          <w:sz w:val="24"/>
          <w:szCs w:val="24"/>
        </w:rPr>
      </w:pPr>
      <w:r w:rsidRPr="006475A3">
        <w:rPr>
          <w:rFonts w:asciiTheme="minorHAnsi" w:eastAsia="Calibri" w:hAnsiTheme="minorHAnsi" w:cstheme="minorHAnsi"/>
          <w:sz w:val="24"/>
          <w:szCs w:val="24"/>
          <w:lang w:bidi="en-US"/>
        </w:rPr>
        <w:t>cooperation with the Director in the development of a draft curriculum and draft amendments thereto;</w:t>
      </w:r>
    </w:p>
    <w:p w14:paraId="798C4BB1" w14:textId="554EF8AF" w:rsidR="00436396" w:rsidRPr="00A65A77" w:rsidRDefault="000E7A25">
      <w:pPr>
        <w:numPr>
          <w:ilvl w:val="0"/>
          <w:numId w:val="8"/>
        </w:numPr>
        <w:tabs>
          <w:tab w:val="left" w:pos="861"/>
        </w:tabs>
        <w:spacing w:line="360" w:lineRule="auto"/>
        <w:ind w:left="861" w:hanging="434"/>
        <w:jc w:val="both"/>
        <w:rPr>
          <w:rFonts w:asciiTheme="minorHAnsi" w:eastAsia="Calibri" w:hAnsiTheme="minorHAnsi" w:cstheme="minorHAnsi"/>
          <w:sz w:val="24"/>
          <w:szCs w:val="24"/>
        </w:rPr>
      </w:pPr>
      <w:bookmarkStart w:id="5" w:name="_Hlk134536147"/>
      <w:bookmarkStart w:id="6" w:name="_Hlk134536126"/>
      <w:r w:rsidRPr="00A65A77">
        <w:rPr>
          <w:rFonts w:asciiTheme="minorHAnsi" w:eastAsia="Calibri" w:hAnsiTheme="minorHAnsi" w:cstheme="minorHAnsi"/>
          <w:sz w:val="24"/>
          <w:szCs w:val="24"/>
          <w:lang w:bidi="en-US"/>
        </w:rPr>
        <w:t>arrangement</w:t>
      </w:r>
      <w:r w:rsidR="00436396" w:rsidRPr="00A65A77">
        <w:rPr>
          <w:rFonts w:asciiTheme="minorHAnsi" w:eastAsia="Calibri" w:hAnsiTheme="minorHAnsi" w:cstheme="minorHAnsi"/>
          <w:sz w:val="24"/>
          <w:szCs w:val="24"/>
          <w:lang w:bidi="en-US"/>
        </w:rPr>
        <w:t xml:space="preserve"> of activities to enhance the quality of curriculum</w:t>
      </w:r>
      <w:bookmarkEnd w:id="5"/>
      <w:r w:rsidR="00436396" w:rsidRPr="00A65A77">
        <w:rPr>
          <w:rFonts w:asciiTheme="minorHAnsi" w:eastAsia="Calibri" w:hAnsiTheme="minorHAnsi" w:cstheme="minorHAnsi"/>
          <w:sz w:val="24"/>
          <w:szCs w:val="24"/>
          <w:lang w:bidi="en-US"/>
        </w:rPr>
        <w:t>;</w:t>
      </w:r>
    </w:p>
    <w:bookmarkEnd w:id="6"/>
    <w:p w14:paraId="1A7937A3" w14:textId="6CD2824F" w:rsidR="00394B4E" w:rsidRPr="00A65A77" w:rsidRDefault="0051568B">
      <w:pPr>
        <w:numPr>
          <w:ilvl w:val="0"/>
          <w:numId w:val="8"/>
        </w:numPr>
        <w:tabs>
          <w:tab w:val="left" w:pos="861"/>
        </w:tabs>
        <w:spacing w:line="360" w:lineRule="auto"/>
        <w:ind w:left="861" w:right="20" w:hanging="434"/>
        <w:jc w:val="both"/>
        <w:rPr>
          <w:rFonts w:asciiTheme="minorHAnsi" w:eastAsia="Calibri" w:hAnsiTheme="minorHAnsi" w:cstheme="minorHAnsi"/>
          <w:sz w:val="24"/>
          <w:szCs w:val="24"/>
        </w:rPr>
      </w:pPr>
      <w:r w:rsidRPr="00A65A77">
        <w:rPr>
          <w:rFonts w:asciiTheme="minorHAnsi" w:eastAsia="Calibri" w:hAnsiTheme="minorHAnsi" w:cstheme="minorHAnsi"/>
          <w:sz w:val="24"/>
          <w:szCs w:val="24"/>
          <w:lang w:bidi="en-US"/>
        </w:rPr>
        <w:t xml:space="preserve">cooperation with the Director in the development of draft rules of recruitment to </w:t>
      </w:r>
      <w:r w:rsidR="00436396" w:rsidRPr="00A65A77">
        <w:rPr>
          <w:rFonts w:asciiTheme="minorHAnsi" w:eastAsia="Calibri" w:hAnsiTheme="minorHAnsi" w:cstheme="minorHAnsi"/>
          <w:sz w:val="24"/>
          <w:szCs w:val="24"/>
          <w:lang w:bidi="en-US"/>
        </w:rPr>
        <w:t>the Doctoral</w:t>
      </w:r>
      <w:r w:rsidRPr="00A65A77">
        <w:rPr>
          <w:rFonts w:asciiTheme="minorHAnsi" w:eastAsia="Calibri" w:hAnsiTheme="minorHAnsi" w:cstheme="minorHAnsi"/>
          <w:sz w:val="24"/>
          <w:szCs w:val="24"/>
          <w:lang w:bidi="en-US"/>
        </w:rPr>
        <w:t xml:space="preserve"> School;</w:t>
      </w:r>
    </w:p>
    <w:p w14:paraId="66E674B4" w14:textId="3217FE59" w:rsidR="00DF00C2" w:rsidRPr="006475A3" w:rsidRDefault="00DF00C2">
      <w:pPr>
        <w:rPr>
          <w:rFonts w:asciiTheme="minorHAnsi" w:eastAsia="Calibri" w:hAnsiTheme="minorHAnsi" w:cstheme="minorHAnsi"/>
          <w:sz w:val="24"/>
          <w:szCs w:val="24"/>
          <w:lang w:bidi="en-US"/>
        </w:rPr>
      </w:pPr>
      <w:r w:rsidRPr="006475A3">
        <w:rPr>
          <w:rFonts w:asciiTheme="minorHAnsi" w:eastAsia="Calibri" w:hAnsiTheme="minorHAnsi" w:cstheme="minorHAnsi"/>
          <w:sz w:val="24"/>
          <w:szCs w:val="24"/>
          <w:lang w:bidi="en-US"/>
        </w:rPr>
        <w:br w:type="page"/>
      </w:r>
    </w:p>
    <w:p w14:paraId="4B0E3CC1" w14:textId="77777777" w:rsidR="00394B4E" w:rsidRPr="006475A3" w:rsidRDefault="00FA33FE">
      <w:pPr>
        <w:numPr>
          <w:ilvl w:val="0"/>
          <w:numId w:val="8"/>
        </w:numPr>
        <w:tabs>
          <w:tab w:val="left" w:pos="861"/>
        </w:tabs>
        <w:spacing w:line="360" w:lineRule="auto"/>
        <w:ind w:left="861" w:right="20" w:hanging="434"/>
        <w:jc w:val="both"/>
        <w:rPr>
          <w:rFonts w:asciiTheme="minorHAnsi" w:eastAsia="Calibri" w:hAnsiTheme="minorHAnsi" w:cstheme="minorHAnsi"/>
          <w:sz w:val="24"/>
          <w:szCs w:val="24"/>
        </w:rPr>
      </w:pPr>
      <w:r w:rsidRPr="006475A3">
        <w:rPr>
          <w:rFonts w:asciiTheme="minorHAnsi" w:eastAsia="Calibri" w:hAnsiTheme="minorHAnsi" w:cstheme="minorHAnsi"/>
          <w:sz w:val="24"/>
          <w:szCs w:val="24"/>
          <w:lang w:bidi="en-US"/>
        </w:rPr>
        <w:lastRenderedPageBreak/>
        <w:t>determining the educational offer for doctoral students available outside the curriculum (in particular: courses, training sessions, specialist summer schools);</w:t>
      </w:r>
    </w:p>
    <w:p w14:paraId="2EA64824" w14:textId="58BC410A" w:rsidR="00394B4E" w:rsidRPr="006475A3" w:rsidRDefault="0051568B">
      <w:pPr>
        <w:numPr>
          <w:ilvl w:val="1"/>
          <w:numId w:val="9"/>
        </w:numPr>
        <w:tabs>
          <w:tab w:val="left" w:pos="861"/>
        </w:tabs>
        <w:spacing w:line="360" w:lineRule="auto"/>
        <w:ind w:left="861" w:hanging="434"/>
        <w:jc w:val="both"/>
        <w:rPr>
          <w:rFonts w:asciiTheme="minorHAnsi" w:eastAsia="Calibri" w:hAnsiTheme="minorHAnsi" w:cstheme="minorHAnsi"/>
          <w:sz w:val="24"/>
          <w:szCs w:val="24"/>
        </w:rPr>
      </w:pPr>
      <w:r w:rsidRPr="006475A3">
        <w:rPr>
          <w:rFonts w:asciiTheme="minorHAnsi" w:eastAsia="Calibri" w:hAnsiTheme="minorHAnsi" w:cstheme="minorHAnsi"/>
          <w:sz w:val="24"/>
          <w:szCs w:val="24"/>
          <w:lang w:bidi="en-US"/>
        </w:rPr>
        <w:t>cooperation with the Director in defining proposals of rules of using the educational offer of the School by doctoral students of other doctoral schools;</w:t>
      </w:r>
    </w:p>
    <w:p w14:paraId="0C65AE86" w14:textId="77777777" w:rsidR="00E52AFC" w:rsidRPr="006475A3" w:rsidRDefault="007E7624">
      <w:pPr>
        <w:numPr>
          <w:ilvl w:val="1"/>
          <w:numId w:val="9"/>
        </w:numPr>
        <w:tabs>
          <w:tab w:val="left" w:pos="861"/>
        </w:tabs>
        <w:spacing w:line="360" w:lineRule="auto"/>
        <w:ind w:left="861" w:right="20" w:hanging="434"/>
        <w:jc w:val="both"/>
        <w:rPr>
          <w:rFonts w:asciiTheme="minorHAnsi" w:eastAsia="Calibri" w:hAnsiTheme="minorHAnsi" w:cstheme="minorHAnsi"/>
          <w:sz w:val="24"/>
          <w:szCs w:val="24"/>
        </w:rPr>
      </w:pPr>
      <w:r w:rsidRPr="006475A3">
        <w:rPr>
          <w:rFonts w:asciiTheme="minorHAnsi" w:eastAsia="Calibri" w:hAnsiTheme="minorHAnsi" w:cstheme="minorHAnsi"/>
          <w:sz w:val="24"/>
          <w:szCs w:val="24"/>
          <w:lang w:bidi="en-US"/>
        </w:rPr>
        <w:t>giving opinions on the course of study documentation submitted by a doctoral student in connection with the completion of a year;</w:t>
      </w:r>
    </w:p>
    <w:p w14:paraId="3BBB27B6" w14:textId="7AAAFAD5" w:rsidR="00394B4E" w:rsidRPr="006475A3" w:rsidRDefault="0051568B">
      <w:pPr>
        <w:numPr>
          <w:ilvl w:val="1"/>
          <w:numId w:val="9"/>
        </w:numPr>
        <w:tabs>
          <w:tab w:val="left" w:pos="861"/>
        </w:tabs>
        <w:spacing w:line="360" w:lineRule="auto"/>
        <w:ind w:left="861" w:right="20" w:hanging="434"/>
        <w:jc w:val="both"/>
        <w:rPr>
          <w:rFonts w:asciiTheme="minorHAnsi" w:eastAsia="Calibri" w:hAnsiTheme="minorHAnsi" w:cstheme="minorHAnsi"/>
          <w:sz w:val="24"/>
          <w:szCs w:val="24"/>
        </w:rPr>
      </w:pPr>
      <w:r w:rsidRPr="006475A3">
        <w:rPr>
          <w:rFonts w:asciiTheme="minorHAnsi" w:eastAsia="Calibri" w:hAnsiTheme="minorHAnsi" w:cstheme="minorHAnsi"/>
          <w:sz w:val="24"/>
          <w:szCs w:val="24"/>
          <w:lang w:bidi="en-US"/>
        </w:rPr>
        <w:t>cooperation with the Director in defining criteria for the evaluation of scientific supervision and framework criteria for mid-term evaluation, including the procedure for conducting mid-term evaluation;</w:t>
      </w:r>
    </w:p>
    <w:p w14:paraId="18A84457" w14:textId="7D374BA8" w:rsidR="00394B4E" w:rsidRPr="006475A3" w:rsidRDefault="00034FA9">
      <w:pPr>
        <w:numPr>
          <w:ilvl w:val="1"/>
          <w:numId w:val="9"/>
        </w:numPr>
        <w:tabs>
          <w:tab w:val="left" w:pos="861"/>
        </w:tabs>
        <w:spacing w:line="360" w:lineRule="auto"/>
        <w:ind w:left="861" w:hanging="434"/>
        <w:jc w:val="both"/>
        <w:rPr>
          <w:rFonts w:asciiTheme="minorHAnsi" w:eastAsia="Calibri" w:hAnsiTheme="minorHAnsi" w:cstheme="minorHAnsi"/>
          <w:sz w:val="24"/>
          <w:szCs w:val="24"/>
        </w:rPr>
      </w:pPr>
      <w:r w:rsidRPr="006475A3">
        <w:rPr>
          <w:rFonts w:asciiTheme="minorHAnsi" w:eastAsia="Calibri" w:hAnsiTheme="minorHAnsi" w:cstheme="minorHAnsi"/>
          <w:sz w:val="24"/>
          <w:szCs w:val="24"/>
          <w:lang w:bidi="en-US"/>
        </w:rPr>
        <w:t xml:space="preserve">presenting a proposal for the maximum number of doctoral students under the supervision of one doctoral supervisor and </w:t>
      </w:r>
      <w:r w:rsidR="001F5147">
        <w:rPr>
          <w:rFonts w:asciiTheme="minorHAnsi" w:eastAsia="Calibri" w:hAnsiTheme="minorHAnsi" w:cstheme="minorHAnsi"/>
          <w:sz w:val="24"/>
          <w:szCs w:val="24"/>
          <w:lang w:bidi="en-US"/>
        </w:rPr>
        <w:t>assistant doctoral supervisor</w:t>
      </w:r>
      <w:r w:rsidRPr="006475A3">
        <w:rPr>
          <w:rFonts w:asciiTheme="minorHAnsi" w:eastAsia="Calibri" w:hAnsiTheme="minorHAnsi" w:cstheme="minorHAnsi"/>
          <w:sz w:val="24"/>
          <w:szCs w:val="24"/>
          <w:lang w:bidi="en-US"/>
        </w:rPr>
        <w:t xml:space="preserve"> for the Rector’s approval;</w:t>
      </w:r>
    </w:p>
    <w:p w14:paraId="1BF37453" w14:textId="4621EF47" w:rsidR="004E1B09" w:rsidRPr="006475A3" w:rsidRDefault="007C61C4">
      <w:pPr>
        <w:numPr>
          <w:ilvl w:val="1"/>
          <w:numId w:val="9"/>
        </w:numPr>
        <w:tabs>
          <w:tab w:val="left" w:pos="861"/>
        </w:tabs>
        <w:spacing w:line="360" w:lineRule="auto"/>
        <w:ind w:left="862" w:hanging="437"/>
        <w:jc w:val="both"/>
        <w:rPr>
          <w:rFonts w:asciiTheme="minorHAnsi" w:eastAsia="Calibri" w:hAnsiTheme="minorHAnsi" w:cstheme="minorHAnsi"/>
          <w:sz w:val="24"/>
          <w:szCs w:val="24"/>
        </w:rPr>
      </w:pPr>
      <w:r w:rsidRPr="006475A3">
        <w:rPr>
          <w:rFonts w:asciiTheme="minorHAnsi" w:eastAsia="Calibri" w:hAnsiTheme="minorHAnsi" w:cstheme="minorHAnsi"/>
          <w:sz w:val="24"/>
          <w:szCs w:val="24"/>
          <w:lang w:bidi="en-US"/>
        </w:rPr>
        <w:t>preparing, in cooperation with the Director, an annual report for the UL Rector and the Directors of C</w:t>
      </w:r>
      <w:r w:rsidR="00F503D6" w:rsidRPr="006475A3">
        <w:rPr>
          <w:rFonts w:asciiTheme="minorHAnsi" w:eastAsia="Calibri" w:hAnsiTheme="minorHAnsi" w:cstheme="minorHAnsi"/>
          <w:sz w:val="24"/>
          <w:szCs w:val="24"/>
          <w:lang w:bidi="en-US"/>
        </w:rPr>
        <w:t>B</w:t>
      </w:r>
      <w:r w:rsidRPr="006475A3">
        <w:rPr>
          <w:rFonts w:asciiTheme="minorHAnsi" w:eastAsia="Calibri" w:hAnsiTheme="minorHAnsi" w:cstheme="minorHAnsi"/>
          <w:sz w:val="24"/>
          <w:szCs w:val="24"/>
          <w:lang w:bidi="en-US"/>
        </w:rPr>
        <w:t>M</w:t>
      </w:r>
      <w:r w:rsidR="00F503D6" w:rsidRPr="006475A3">
        <w:rPr>
          <w:rFonts w:asciiTheme="minorHAnsi" w:eastAsia="Calibri" w:hAnsiTheme="minorHAnsi" w:cstheme="minorHAnsi"/>
          <w:sz w:val="24"/>
          <w:szCs w:val="24"/>
          <w:lang w:bidi="en-US"/>
        </w:rPr>
        <w:t>i</w:t>
      </w:r>
      <w:r w:rsidRPr="006475A3">
        <w:rPr>
          <w:rFonts w:asciiTheme="minorHAnsi" w:eastAsia="Calibri" w:hAnsiTheme="minorHAnsi" w:cstheme="minorHAnsi"/>
          <w:sz w:val="24"/>
          <w:szCs w:val="24"/>
          <w:lang w:bidi="en-US"/>
        </w:rPr>
        <w:t>M P</w:t>
      </w:r>
      <w:r w:rsidR="00F503D6" w:rsidRPr="006475A3">
        <w:rPr>
          <w:rFonts w:asciiTheme="minorHAnsi" w:eastAsia="Calibri" w:hAnsiTheme="minorHAnsi" w:cstheme="minorHAnsi"/>
          <w:sz w:val="24"/>
          <w:szCs w:val="24"/>
          <w:lang w:bidi="en-US"/>
        </w:rPr>
        <w:t>AN</w:t>
      </w:r>
      <w:r w:rsidR="00436396">
        <w:rPr>
          <w:rFonts w:asciiTheme="minorHAnsi" w:eastAsia="Calibri" w:hAnsiTheme="minorHAnsi" w:cstheme="minorHAnsi"/>
          <w:sz w:val="24"/>
          <w:szCs w:val="24"/>
          <w:lang w:bidi="en-US"/>
        </w:rPr>
        <w:t xml:space="preserve">, </w:t>
      </w:r>
      <w:r w:rsidRPr="00A65A77">
        <w:rPr>
          <w:rFonts w:asciiTheme="minorHAnsi" w:eastAsia="Calibri" w:hAnsiTheme="minorHAnsi" w:cstheme="minorHAnsi"/>
          <w:sz w:val="24"/>
          <w:szCs w:val="24"/>
          <w:lang w:bidi="en-US"/>
        </w:rPr>
        <w:t>IB</w:t>
      </w:r>
      <w:r w:rsidR="001C40DD" w:rsidRPr="00A65A77">
        <w:rPr>
          <w:rFonts w:asciiTheme="minorHAnsi" w:eastAsia="Calibri" w:hAnsiTheme="minorHAnsi" w:cstheme="minorHAnsi"/>
          <w:sz w:val="24"/>
          <w:szCs w:val="24"/>
          <w:lang w:bidi="en-US"/>
        </w:rPr>
        <w:t>M</w:t>
      </w:r>
      <w:r w:rsidRPr="00A65A77">
        <w:rPr>
          <w:rFonts w:asciiTheme="minorHAnsi" w:eastAsia="Calibri" w:hAnsiTheme="minorHAnsi" w:cstheme="minorHAnsi"/>
          <w:sz w:val="24"/>
          <w:szCs w:val="24"/>
          <w:lang w:bidi="en-US"/>
        </w:rPr>
        <w:t xml:space="preserve"> PA</w:t>
      </w:r>
      <w:r w:rsidR="001C40DD" w:rsidRPr="00A65A77">
        <w:rPr>
          <w:rFonts w:asciiTheme="minorHAnsi" w:eastAsia="Calibri" w:hAnsiTheme="minorHAnsi" w:cstheme="minorHAnsi"/>
          <w:sz w:val="24"/>
          <w:szCs w:val="24"/>
          <w:lang w:bidi="en-US"/>
        </w:rPr>
        <w:t>N</w:t>
      </w:r>
      <w:r w:rsidRPr="00A65A77">
        <w:rPr>
          <w:rFonts w:asciiTheme="minorHAnsi" w:eastAsia="Calibri" w:hAnsiTheme="minorHAnsi" w:cstheme="minorHAnsi"/>
          <w:sz w:val="24"/>
          <w:szCs w:val="24"/>
          <w:lang w:bidi="en-US"/>
        </w:rPr>
        <w:t>,</w:t>
      </w:r>
      <w:r w:rsidR="00436396" w:rsidRPr="00A65A77">
        <w:rPr>
          <w:rFonts w:asciiTheme="minorHAnsi" w:eastAsia="Calibri" w:hAnsiTheme="minorHAnsi" w:cstheme="minorHAnsi"/>
          <w:sz w:val="24"/>
          <w:szCs w:val="24"/>
          <w:lang w:bidi="en-US"/>
        </w:rPr>
        <w:t xml:space="preserve"> and ERCE PAN</w:t>
      </w:r>
      <w:r w:rsidRPr="00A65A77">
        <w:rPr>
          <w:rFonts w:asciiTheme="minorHAnsi" w:eastAsia="Calibri" w:hAnsiTheme="minorHAnsi" w:cstheme="minorHAnsi"/>
          <w:sz w:val="24"/>
          <w:szCs w:val="24"/>
          <w:lang w:bidi="en-US"/>
        </w:rPr>
        <w:t xml:space="preserve"> in </w:t>
      </w:r>
      <w:r w:rsidRPr="006475A3">
        <w:rPr>
          <w:rFonts w:asciiTheme="minorHAnsi" w:eastAsia="Calibri" w:hAnsiTheme="minorHAnsi" w:cstheme="minorHAnsi"/>
          <w:sz w:val="24"/>
          <w:szCs w:val="24"/>
          <w:lang w:bidi="en-US"/>
        </w:rPr>
        <w:t>connection with § 2</w:t>
      </w:r>
      <w:r w:rsidR="00155982">
        <w:rPr>
          <w:rFonts w:asciiTheme="minorHAnsi" w:eastAsia="Calibri" w:hAnsiTheme="minorHAnsi" w:cstheme="minorHAnsi"/>
          <w:sz w:val="24"/>
          <w:szCs w:val="24"/>
          <w:lang w:bidi="en-US"/>
        </w:rPr>
        <w:t>.</w:t>
      </w:r>
      <w:r w:rsidRPr="006475A3">
        <w:rPr>
          <w:rFonts w:asciiTheme="minorHAnsi" w:eastAsia="Calibri" w:hAnsiTheme="minorHAnsi" w:cstheme="minorHAnsi"/>
          <w:sz w:val="24"/>
          <w:szCs w:val="24"/>
          <w:lang w:bidi="en-US"/>
        </w:rPr>
        <w:t>5</w:t>
      </w:r>
      <w:r w:rsidR="00155982">
        <w:rPr>
          <w:rFonts w:asciiTheme="minorHAnsi" w:eastAsia="Calibri" w:hAnsiTheme="minorHAnsi" w:cstheme="minorHAnsi"/>
          <w:sz w:val="24"/>
          <w:szCs w:val="24"/>
          <w:lang w:bidi="en-US"/>
        </w:rPr>
        <w:t>.</w:t>
      </w:r>
      <w:r w:rsidRPr="006475A3">
        <w:rPr>
          <w:rFonts w:asciiTheme="minorHAnsi" w:eastAsia="Calibri" w:hAnsiTheme="minorHAnsi" w:cstheme="minorHAnsi"/>
          <w:sz w:val="24"/>
          <w:szCs w:val="24"/>
          <w:lang w:bidi="en-US"/>
        </w:rPr>
        <w:t>19 of the Regulations;</w:t>
      </w:r>
    </w:p>
    <w:p w14:paraId="45C75EA2" w14:textId="53DE2081" w:rsidR="007E7624" w:rsidRPr="006475A3" w:rsidRDefault="007E7624">
      <w:pPr>
        <w:numPr>
          <w:ilvl w:val="1"/>
          <w:numId w:val="9"/>
        </w:numPr>
        <w:tabs>
          <w:tab w:val="left" w:pos="861"/>
        </w:tabs>
        <w:spacing w:line="360" w:lineRule="auto"/>
        <w:ind w:left="862" w:hanging="437"/>
        <w:jc w:val="both"/>
        <w:rPr>
          <w:rFonts w:asciiTheme="minorHAnsi" w:eastAsia="Calibri" w:hAnsiTheme="minorHAnsi" w:cstheme="minorHAnsi"/>
          <w:sz w:val="24"/>
          <w:szCs w:val="24"/>
        </w:rPr>
      </w:pPr>
      <w:r w:rsidRPr="006475A3">
        <w:rPr>
          <w:rFonts w:asciiTheme="minorHAnsi" w:eastAsia="Calibri" w:hAnsiTheme="minorHAnsi" w:cstheme="minorHAnsi"/>
          <w:sz w:val="24"/>
          <w:szCs w:val="24"/>
          <w:lang w:bidi="en-US"/>
        </w:rPr>
        <w:t>cooperation with the Director in preparing a draft self-evaluation report for the supervising body, in connection with § 2</w:t>
      </w:r>
      <w:r w:rsidR="00981AD5">
        <w:rPr>
          <w:rFonts w:asciiTheme="minorHAnsi" w:eastAsia="Calibri" w:hAnsiTheme="minorHAnsi" w:cstheme="minorHAnsi"/>
          <w:sz w:val="24"/>
          <w:szCs w:val="24"/>
          <w:lang w:bidi="en-US"/>
        </w:rPr>
        <w:t>.</w:t>
      </w:r>
      <w:r w:rsidRPr="006475A3">
        <w:rPr>
          <w:rFonts w:asciiTheme="minorHAnsi" w:eastAsia="Calibri" w:hAnsiTheme="minorHAnsi" w:cstheme="minorHAnsi"/>
          <w:sz w:val="24"/>
          <w:szCs w:val="24"/>
          <w:lang w:bidi="en-US"/>
        </w:rPr>
        <w:t>5</w:t>
      </w:r>
      <w:r w:rsidR="00981AD5">
        <w:rPr>
          <w:rFonts w:asciiTheme="minorHAnsi" w:eastAsia="Calibri" w:hAnsiTheme="minorHAnsi" w:cstheme="minorHAnsi"/>
          <w:sz w:val="24"/>
          <w:szCs w:val="24"/>
          <w:lang w:bidi="en-US"/>
        </w:rPr>
        <w:t>.</w:t>
      </w:r>
      <w:r w:rsidRPr="006475A3">
        <w:rPr>
          <w:rFonts w:asciiTheme="minorHAnsi" w:eastAsia="Calibri" w:hAnsiTheme="minorHAnsi" w:cstheme="minorHAnsi"/>
          <w:sz w:val="24"/>
          <w:szCs w:val="24"/>
          <w:lang w:bidi="en-US"/>
        </w:rPr>
        <w:t>20 of the Regulations;</w:t>
      </w:r>
    </w:p>
    <w:p w14:paraId="65C24CCC" w14:textId="236E6B0E" w:rsidR="00394B4E" w:rsidRPr="006475A3" w:rsidRDefault="0051568B">
      <w:pPr>
        <w:numPr>
          <w:ilvl w:val="1"/>
          <w:numId w:val="9"/>
        </w:numPr>
        <w:tabs>
          <w:tab w:val="left" w:pos="861"/>
        </w:tabs>
        <w:spacing w:line="360" w:lineRule="auto"/>
        <w:ind w:left="862" w:hanging="437"/>
        <w:jc w:val="both"/>
        <w:rPr>
          <w:rFonts w:asciiTheme="minorHAnsi" w:eastAsia="Calibri" w:hAnsiTheme="minorHAnsi" w:cstheme="minorHAnsi"/>
          <w:sz w:val="24"/>
          <w:szCs w:val="24"/>
        </w:rPr>
      </w:pPr>
      <w:r w:rsidRPr="006475A3">
        <w:rPr>
          <w:rFonts w:asciiTheme="minorHAnsi" w:eastAsia="Calibri" w:hAnsiTheme="minorHAnsi" w:cstheme="minorHAnsi"/>
          <w:sz w:val="24"/>
          <w:szCs w:val="24"/>
          <w:lang w:bidi="en-US"/>
        </w:rPr>
        <w:t>performance of other tasks connected with the functioning of the School as provided for in separate regulations.</w:t>
      </w:r>
    </w:p>
    <w:p w14:paraId="795A31BD" w14:textId="584DB4A7" w:rsidR="00394B4E" w:rsidRPr="006475A3" w:rsidRDefault="0051568B">
      <w:pPr>
        <w:numPr>
          <w:ilvl w:val="0"/>
          <w:numId w:val="10"/>
        </w:numPr>
        <w:tabs>
          <w:tab w:val="left" w:pos="421"/>
        </w:tabs>
        <w:spacing w:line="360" w:lineRule="auto"/>
        <w:ind w:left="421" w:hanging="421"/>
        <w:jc w:val="both"/>
        <w:rPr>
          <w:rFonts w:asciiTheme="minorHAnsi" w:eastAsia="Calibri" w:hAnsiTheme="minorHAnsi" w:cstheme="minorHAnsi"/>
          <w:sz w:val="24"/>
          <w:szCs w:val="24"/>
        </w:rPr>
      </w:pPr>
      <w:r w:rsidRPr="006475A3">
        <w:rPr>
          <w:rFonts w:asciiTheme="minorHAnsi" w:eastAsia="Calibri" w:hAnsiTheme="minorHAnsi" w:cstheme="minorHAnsi"/>
          <w:sz w:val="24"/>
          <w:szCs w:val="24"/>
          <w:lang w:bidi="en-US"/>
        </w:rPr>
        <w:t xml:space="preserve">The Recruitment Committee is appointed by the Director after consultation with the School Council. A member of the Recruitment Committee may be also a member of the School Council. </w:t>
      </w:r>
    </w:p>
    <w:p w14:paraId="04BC9CAE" w14:textId="5626A3FB" w:rsidR="00394B4E" w:rsidRPr="006475A3" w:rsidRDefault="0051568B" w:rsidP="00541F52">
      <w:pPr>
        <w:spacing w:line="360" w:lineRule="auto"/>
        <w:ind w:left="421" w:hanging="426"/>
        <w:jc w:val="both"/>
        <w:rPr>
          <w:rFonts w:asciiTheme="minorHAnsi" w:hAnsiTheme="minorHAnsi" w:cstheme="minorHAnsi"/>
          <w:sz w:val="24"/>
          <w:szCs w:val="24"/>
        </w:rPr>
      </w:pPr>
      <w:r w:rsidRPr="006475A3">
        <w:rPr>
          <w:rFonts w:asciiTheme="minorHAnsi" w:eastAsia="Calibri" w:hAnsiTheme="minorHAnsi" w:cstheme="minorHAnsi"/>
          <w:sz w:val="24"/>
          <w:szCs w:val="24"/>
          <w:lang w:bidi="en-US"/>
        </w:rPr>
        <w:t xml:space="preserve">11.  </w:t>
      </w:r>
      <w:bookmarkStart w:id="7" w:name="_Hlk102544531"/>
      <w:r w:rsidR="00551797" w:rsidRPr="006475A3">
        <w:rPr>
          <w:rFonts w:asciiTheme="minorHAnsi" w:eastAsia="Calibri" w:hAnsiTheme="minorHAnsi" w:cstheme="minorHAnsi"/>
          <w:sz w:val="24"/>
          <w:szCs w:val="24"/>
          <w:lang w:bidi="en-US"/>
        </w:rPr>
        <w:t>The composition of the Recruitment Committee shall be governed by the Recruitment Rules to doctoral schools, adopted pursuant to separate regulations five months before the commencement of recruitment procedures.</w:t>
      </w:r>
      <w:bookmarkEnd w:id="7"/>
    </w:p>
    <w:p w14:paraId="172AD850" w14:textId="2F28D058" w:rsidR="005B37A9" w:rsidRPr="006475A3" w:rsidRDefault="0051568B">
      <w:pPr>
        <w:numPr>
          <w:ilvl w:val="0"/>
          <w:numId w:val="11"/>
        </w:numPr>
        <w:tabs>
          <w:tab w:val="left" w:pos="421"/>
        </w:tabs>
        <w:spacing w:line="360" w:lineRule="auto"/>
        <w:ind w:left="421" w:hanging="421"/>
        <w:jc w:val="both"/>
        <w:rPr>
          <w:rFonts w:asciiTheme="minorHAnsi" w:eastAsia="Calibri" w:hAnsiTheme="minorHAnsi" w:cstheme="minorHAnsi"/>
          <w:sz w:val="24"/>
          <w:szCs w:val="24"/>
        </w:rPr>
      </w:pPr>
      <w:r w:rsidRPr="006475A3">
        <w:rPr>
          <w:rFonts w:asciiTheme="minorHAnsi" w:eastAsia="Calibri" w:hAnsiTheme="minorHAnsi" w:cstheme="minorHAnsi"/>
          <w:sz w:val="24"/>
          <w:szCs w:val="24"/>
          <w:lang w:bidi="en-US"/>
        </w:rPr>
        <w:t>The chairperson of the Recruitment Committee is the Director.</w:t>
      </w:r>
    </w:p>
    <w:p w14:paraId="0C5D608A" w14:textId="2CA155B3" w:rsidR="00340ED2" w:rsidRPr="006475A3" w:rsidRDefault="00340ED2">
      <w:pPr>
        <w:numPr>
          <w:ilvl w:val="0"/>
          <w:numId w:val="11"/>
        </w:numPr>
        <w:tabs>
          <w:tab w:val="left" w:pos="421"/>
        </w:tabs>
        <w:spacing w:line="360" w:lineRule="auto"/>
        <w:ind w:left="421" w:right="20" w:hanging="421"/>
        <w:jc w:val="both"/>
        <w:rPr>
          <w:rFonts w:asciiTheme="minorHAnsi" w:eastAsia="Calibri" w:hAnsiTheme="minorHAnsi" w:cstheme="minorHAnsi"/>
          <w:sz w:val="24"/>
          <w:szCs w:val="24"/>
        </w:rPr>
      </w:pPr>
      <w:r w:rsidRPr="006475A3">
        <w:rPr>
          <w:rFonts w:asciiTheme="minorHAnsi" w:eastAsia="Calibri" w:hAnsiTheme="minorHAnsi" w:cstheme="minorHAnsi"/>
          <w:sz w:val="24"/>
          <w:szCs w:val="24"/>
          <w:lang w:bidi="en-US"/>
        </w:rPr>
        <w:t>The Rules of conducting meetings of the Recruitment Committee shall be governed by the Recruitment Rules to doctoral schools, adopted pursuant to separate regulations five months before the commencement of recruitment procedures.</w:t>
      </w:r>
    </w:p>
    <w:p w14:paraId="2DD71C52" w14:textId="2D486EA6" w:rsidR="00394B4E" w:rsidRPr="006475A3" w:rsidRDefault="0051568B">
      <w:pPr>
        <w:numPr>
          <w:ilvl w:val="0"/>
          <w:numId w:val="11"/>
        </w:numPr>
        <w:tabs>
          <w:tab w:val="left" w:pos="421"/>
        </w:tabs>
        <w:spacing w:line="360" w:lineRule="auto"/>
        <w:ind w:left="421" w:right="20" w:hanging="421"/>
        <w:jc w:val="both"/>
        <w:rPr>
          <w:rFonts w:asciiTheme="minorHAnsi" w:eastAsia="Calibri" w:hAnsiTheme="minorHAnsi" w:cstheme="minorHAnsi"/>
          <w:sz w:val="24"/>
          <w:szCs w:val="24"/>
        </w:rPr>
      </w:pPr>
      <w:r w:rsidRPr="006475A3">
        <w:rPr>
          <w:rFonts w:asciiTheme="minorHAnsi" w:eastAsia="Calibri" w:hAnsiTheme="minorHAnsi" w:cstheme="minorHAnsi"/>
          <w:sz w:val="24"/>
          <w:szCs w:val="24"/>
          <w:lang w:bidi="en-US"/>
        </w:rPr>
        <w:t>The evaluation committees shall carry out a mid-term evaluation of a doctoral student and an evaluation of scientific supervision over the doctoral student.</w:t>
      </w:r>
    </w:p>
    <w:p w14:paraId="4EC9A32E" w14:textId="2886037D" w:rsidR="00CB7A62" w:rsidRPr="006475A3" w:rsidRDefault="00CB7A62" w:rsidP="00CB7A62">
      <w:pPr>
        <w:tabs>
          <w:tab w:val="left" w:pos="421"/>
        </w:tabs>
        <w:spacing w:line="360" w:lineRule="auto"/>
        <w:ind w:right="20"/>
        <w:jc w:val="both"/>
        <w:rPr>
          <w:rFonts w:asciiTheme="minorHAnsi" w:eastAsia="Calibri" w:hAnsiTheme="minorHAnsi" w:cstheme="minorHAnsi"/>
          <w:sz w:val="24"/>
          <w:szCs w:val="24"/>
          <w:lang w:bidi="en-US"/>
        </w:rPr>
      </w:pPr>
    </w:p>
    <w:p w14:paraId="38409BD7" w14:textId="21A7613F" w:rsidR="00CB7A62" w:rsidRPr="006475A3" w:rsidRDefault="00CB7A62">
      <w:pPr>
        <w:rPr>
          <w:rFonts w:asciiTheme="minorHAnsi" w:eastAsia="Calibri" w:hAnsiTheme="minorHAnsi" w:cstheme="minorHAnsi"/>
          <w:sz w:val="24"/>
          <w:szCs w:val="24"/>
          <w:lang w:bidi="en-US"/>
        </w:rPr>
      </w:pPr>
      <w:r w:rsidRPr="006475A3">
        <w:rPr>
          <w:rFonts w:asciiTheme="minorHAnsi" w:eastAsia="Calibri" w:hAnsiTheme="minorHAnsi" w:cstheme="minorHAnsi"/>
          <w:sz w:val="24"/>
          <w:szCs w:val="24"/>
          <w:lang w:bidi="en-US"/>
        </w:rPr>
        <w:br w:type="page"/>
      </w:r>
    </w:p>
    <w:p w14:paraId="6EF8D358" w14:textId="68348C6A" w:rsidR="00394B4E" w:rsidRPr="006475A3" w:rsidRDefault="00537185">
      <w:pPr>
        <w:numPr>
          <w:ilvl w:val="0"/>
          <w:numId w:val="12"/>
        </w:numPr>
        <w:tabs>
          <w:tab w:val="left" w:pos="421"/>
        </w:tabs>
        <w:spacing w:line="360" w:lineRule="auto"/>
        <w:ind w:left="420" w:hanging="420"/>
        <w:jc w:val="both"/>
        <w:rPr>
          <w:rFonts w:asciiTheme="minorHAnsi" w:eastAsia="Calibri" w:hAnsiTheme="minorHAnsi" w:cstheme="minorHAnsi"/>
          <w:sz w:val="24"/>
          <w:szCs w:val="24"/>
        </w:rPr>
      </w:pPr>
      <w:r w:rsidRPr="006475A3">
        <w:rPr>
          <w:rFonts w:asciiTheme="minorHAnsi" w:hAnsiTheme="minorHAnsi" w:cstheme="minorHAnsi"/>
          <w:sz w:val="24"/>
          <w:szCs w:val="24"/>
          <w:lang w:bidi="en-US"/>
        </w:rPr>
        <w:lastRenderedPageBreak/>
        <w:t xml:space="preserve">The evaluation committees are appointed by the Director, from among the candidates proposed by the School Council, after consultation with the competent commission for academic degrees in the discipline </w:t>
      </w:r>
      <w:bookmarkStart w:id="8" w:name="_Hlk67639548"/>
      <w:r w:rsidR="00ED0F36" w:rsidRPr="006475A3">
        <w:rPr>
          <w:rFonts w:asciiTheme="minorHAnsi" w:eastAsia="Calibri" w:hAnsiTheme="minorHAnsi" w:cstheme="minorHAnsi"/>
          <w:sz w:val="24"/>
          <w:szCs w:val="24"/>
          <w:lang w:bidi="en-US"/>
        </w:rPr>
        <w:t>corresponding to the discipline of the doctoral student's dissertation</w:t>
      </w:r>
      <w:bookmarkEnd w:id="8"/>
      <w:r w:rsidR="00ED0F36" w:rsidRPr="006475A3">
        <w:rPr>
          <w:rFonts w:asciiTheme="minorHAnsi" w:eastAsia="Calibri" w:hAnsiTheme="minorHAnsi" w:cstheme="minorHAnsi"/>
          <w:sz w:val="24"/>
          <w:szCs w:val="24"/>
          <w:lang w:bidi="en-US"/>
        </w:rPr>
        <w:t>, at the latest 3 months before the date of the doctoral student's mid-term evaluation.</w:t>
      </w:r>
      <w:r w:rsidR="00340ED2" w:rsidRPr="006475A3">
        <w:t xml:space="preserve"> </w:t>
      </w:r>
      <w:r w:rsidR="00340ED2" w:rsidRPr="006475A3">
        <w:rPr>
          <w:rFonts w:asciiTheme="minorHAnsi" w:eastAsia="Calibri" w:hAnsiTheme="minorHAnsi" w:cstheme="minorHAnsi"/>
          <w:sz w:val="24"/>
          <w:szCs w:val="24"/>
          <w:lang w:bidi="en-US"/>
        </w:rPr>
        <w:t xml:space="preserve">Before indicating the candidates for members of the evaluation committee, the School </w:t>
      </w:r>
      <w:r w:rsidR="00FE0A41" w:rsidRPr="006475A3">
        <w:rPr>
          <w:rFonts w:asciiTheme="minorHAnsi" w:eastAsia="Calibri" w:hAnsiTheme="minorHAnsi" w:cstheme="minorHAnsi"/>
          <w:sz w:val="24"/>
          <w:szCs w:val="24"/>
          <w:lang w:bidi="en-US"/>
        </w:rPr>
        <w:t>Council</w:t>
      </w:r>
      <w:r w:rsidR="00340ED2" w:rsidRPr="006475A3">
        <w:rPr>
          <w:rFonts w:asciiTheme="minorHAnsi" w:eastAsia="Calibri" w:hAnsiTheme="minorHAnsi" w:cstheme="minorHAnsi"/>
          <w:sz w:val="24"/>
          <w:szCs w:val="24"/>
          <w:lang w:bidi="en-US"/>
        </w:rPr>
        <w:t xml:space="preserve"> shall exclude persons whose impartiality may be in doubt. </w:t>
      </w:r>
      <w:r w:rsidRPr="006475A3">
        <w:rPr>
          <w:rFonts w:asciiTheme="minorHAnsi" w:hAnsiTheme="minorHAnsi" w:cstheme="minorHAnsi"/>
          <w:sz w:val="24"/>
          <w:szCs w:val="24"/>
          <w:lang w:bidi="en-US"/>
        </w:rPr>
        <w:t xml:space="preserve"> When appointing a committee, the Director shall appoint its chairperson from among the committee members.</w:t>
      </w:r>
      <w:r w:rsidRPr="006475A3">
        <w:rPr>
          <w:rFonts w:asciiTheme="minorHAnsi" w:eastAsia="Calibri" w:hAnsiTheme="minorHAnsi" w:cstheme="minorHAnsi"/>
          <w:sz w:val="24"/>
          <w:szCs w:val="24"/>
          <w:lang w:bidi="en-US"/>
        </w:rPr>
        <w:t xml:space="preserve"> The chairperson of the committee is responsible for convening a meeting of the committee, as well as for preparing the minutes, justification for the evaluation of a doctoral student and the evaluation of scientific supervision, and for preparing an opinion, in connection with §12</w:t>
      </w:r>
      <w:r w:rsidR="00981AD5">
        <w:rPr>
          <w:rFonts w:asciiTheme="minorHAnsi" w:eastAsia="Calibri" w:hAnsiTheme="minorHAnsi" w:cstheme="minorHAnsi"/>
          <w:sz w:val="24"/>
          <w:szCs w:val="24"/>
          <w:lang w:bidi="en-US"/>
        </w:rPr>
        <w:t>.</w:t>
      </w:r>
      <w:r w:rsidRPr="006475A3">
        <w:rPr>
          <w:rFonts w:asciiTheme="minorHAnsi" w:eastAsia="Calibri" w:hAnsiTheme="minorHAnsi" w:cstheme="minorHAnsi"/>
          <w:sz w:val="24"/>
          <w:szCs w:val="24"/>
          <w:lang w:bidi="en-US"/>
        </w:rPr>
        <w:t>7 of the Regulations.</w:t>
      </w:r>
    </w:p>
    <w:p w14:paraId="1923616D" w14:textId="431E2E81" w:rsidR="00394B4E" w:rsidRPr="006475A3" w:rsidRDefault="00537185">
      <w:pPr>
        <w:numPr>
          <w:ilvl w:val="0"/>
          <w:numId w:val="12"/>
        </w:numPr>
        <w:tabs>
          <w:tab w:val="left" w:pos="421"/>
        </w:tabs>
        <w:spacing w:line="360" w:lineRule="auto"/>
        <w:ind w:left="420" w:hanging="420"/>
        <w:jc w:val="both"/>
        <w:rPr>
          <w:rFonts w:asciiTheme="minorHAnsi" w:eastAsia="Calibri" w:hAnsiTheme="minorHAnsi" w:cstheme="minorHAnsi"/>
          <w:sz w:val="24"/>
          <w:szCs w:val="24"/>
        </w:rPr>
      </w:pPr>
      <w:r w:rsidRPr="006475A3">
        <w:rPr>
          <w:rFonts w:asciiTheme="minorHAnsi" w:hAnsiTheme="minorHAnsi" w:cstheme="minorHAnsi"/>
          <w:sz w:val="24"/>
          <w:szCs w:val="24"/>
          <w:lang w:bidi="en-US"/>
        </w:rPr>
        <w:t xml:space="preserve">An evaluation committee is composed of 3 persons, including at least 1 person holding the degree of habilitated doctor or the title of professor in the discipline of the doctoral dissertation of the doctoral student to be evaluated, who is not an employee of the entity running the </w:t>
      </w:r>
      <w:r w:rsidR="001F5147">
        <w:rPr>
          <w:rFonts w:asciiTheme="minorHAnsi" w:hAnsiTheme="minorHAnsi" w:cstheme="minorHAnsi"/>
          <w:sz w:val="24"/>
          <w:szCs w:val="24"/>
          <w:lang w:bidi="en-US"/>
        </w:rPr>
        <w:t>School</w:t>
      </w:r>
      <w:bookmarkStart w:id="9" w:name="_Hlk134536316"/>
      <w:r w:rsidR="001F5147" w:rsidRPr="00A65A77">
        <w:rPr>
          <w:rFonts w:asciiTheme="minorHAnsi" w:hAnsiTheme="minorHAnsi" w:cstheme="minorHAnsi"/>
          <w:sz w:val="24"/>
          <w:szCs w:val="24"/>
          <w:lang w:bidi="en-US"/>
        </w:rPr>
        <w:t>, or a person who holds neither</w:t>
      </w:r>
      <w:r w:rsidR="003D0F8F" w:rsidRPr="00A65A77">
        <w:rPr>
          <w:rFonts w:asciiTheme="minorHAnsi" w:hAnsiTheme="minorHAnsi" w:cstheme="minorHAnsi"/>
          <w:sz w:val="24"/>
          <w:szCs w:val="24"/>
          <w:lang w:bidi="en-US"/>
        </w:rPr>
        <w:t xml:space="preserve"> the </w:t>
      </w:r>
      <w:r w:rsidR="00981AD5" w:rsidRPr="00A65A77">
        <w:rPr>
          <w:rFonts w:asciiTheme="minorHAnsi" w:hAnsiTheme="minorHAnsi" w:cstheme="minorHAnsi"/>
          <w:sz w:val="24"/>
          <w:szCs w:val="24"/>
          <w:lang w:bidi="en-US"/>
        </w:rPr>
        <w:t xml:space="preserve">habilitated </w:t>
      </w:r>
      <w:r w:rsidR="003D0F8F" w:rsidRPr="00A65A77">
        <w:rPr>
          <w:rFonts w:asciiTheme="minorHAnsi" w:hAnsiTheme="minorHAnsi" w:cstheme="minorHAnsi"/>
          <w:sz w:val="24"/>
          <w:szCs w:val="24"/>
          <w:lang w:bidi="en-US"/>
        </w:rPr>
        <w:t>doctor degree nor the professorship title and is employed at a university or research institution based abroad, if the appropriate Commission for academic degrees acknowledged that the person has remarkable achievement in the scope of research area that the doctoral dissertation pertains to</w:t>
      </w:r>
      <w:r w:rsidRPr="00A65A77">
        <w:rPr>
          <w:rFonts w:asciiTheme="minorHAnsi" w:hAnsiTheme="minorHAnsi" w:cstheme="minorHAnsi"/>
          <w:sz w:val="24"/>
          <w:szCs w:val="24"/>
          <w:lang w:bidi="en-US"/>
        </w:rPr>
        <w:t>.</w:t>
      </w:r>
      <w:bookmarkEnd w:id="9"/>
      <w:r w:rsidRPr="00A65A77">
        <w:rPr>
          <w:rFonts w:asciiTheme="minorHAnsi" w:hAnsiTheme="minorHAnsi" w:cstheme="minorHAnsi"/>
          <w:sz w:val="24"/>
          <w:szCs w:val="24"/>
          <w:lang w:bidi="en-US"/>
        </w:rPr>
        <w:t xml:space="preserve"> A </w:t>
      </w:r>
      <w:r w:rsidRPr="006475A3">
        <w:rPr>
          <w:rFonts w:asciiTheme="minorHAnsi" w:hAnsiTheme="minorHAnsi" w:cstheme="minorHAnsi"/>
          <w:sz w:val="24"/>
          <w:szCs w:val="24"/>
          <w:lang w:bidi="en-US"/>
        </w:rPr>
        <w:t xml:space="preserve">doctoral supervisor and an </w:t>
      </w:r>
      <w:r w:rsidR="001F5147">
        <w:rPr>
          <w:rFonts w:asciiTheme="minorHAnsi" w:hAnsiTheme="minorHAnsi" w:cstheme="minorHAnsi"/>
          <w:sz w:val="24"/>
          <w:szCs w:val="24"/>
          <w:lang w:bidi="en-US"/>
        </w:rPr>
        <w:t>assistant doctoral supervisor</w:t>
      </w:r>
      <w:r w:rsidRPr="006475A3">
        <w:rPr>
          <w:rFonts w:asciiTheme="minorHAnsi" w:hAnsiTheme="minorHAnsi" w:cstheme="minorHAnsi"/>
          <w:sz w:val="24"/>
          <w:szCs w:val="24"/>
          <w:lang w:bidi="en-US"/>
        </w:rPr>
        <w:t xml:space="preserve"> </w:t>
      </w:r>
      <w:r w:rsidRPr="006475A3">
        <w:rPr>
          <w:rFonts w:asciiTheme="minorHAnsi" w:eastAsia="Calibri" w:hAnsiTheme="minorHAnsi" w:cstheme="minorHAnsi"/>
          <w:sz w:val="24"/>
          <w:szCs w:val="24"/>
          <w:lang w:bidi="en-US"/>
        </w:rPr>
        <w:t xml:space="preserve">and members of the School Council may not be members of an evaluation committee. </w:t>
      </w:r>
      <w:r w:rsidRPr="006475A3">
        <w:rPr>
          <w:rFonts w:asciiTheme="minorHAnsi" w:hAnsiTheme="minorHAnsi" w:cstheme="minorHAnsi"/>
          <w:sz w:val="24"/>
          <w:szCs w:val="24"/>
          <w:lang w:bidi="en-US"/>
        </w:rPr>
        <w:t>At the request of the doctoral student, submitted at least 7 days before the date of the mid-term evaluation, a representative of doctoral students may participate in the session of the committee as an observer. A representative of doctoral students shall be appointed in accordance with the rules laid down in the regulations governing the activities of the Doctoral Students’ Self-Government.</w:t>
      </w:r>
    </w:p>
    <w:p w14:paraId="1DD8C4F7" w14:textId="77777777" w:rsidR="00A65A77" w:rsidRDefault="00FE0A41" w:rsidP="00A65A77">
      <w:pPr>
        <w:spacing w:line="360" w:lineRule="auto"/>
        <w:ind w:left="426" w:hanging="568"/>
        <w:jc w:val="both"/>
        <w:rPr>
          <w:rFonts w:asciiTheme="minorHAnsi" w:eastAsia="Calibri" w:hAnsiTheme="minorHAnsi" w:cstheme="minorHAnsi"/>
          <w:sz w:val="24"/>
          <w:szCs w:val="24"/>
        </w:rPr>
      </w:pPr>
      <w:r w:rsidRPr="006475A3">
        <w:rPr>
          <w:rFonts w:asciiTheme="minorHAnsi" w:hAnsiTheme="minorHAnsi" w:cstheme="minorHAnsi"/>
          <w:sz w:val="24"/>
          <w:szCs w:val="24"/>
          <w:lang w:bidi="en-US"/>
        </w:rPr>
        <w:t>16a.  In the event of circumstances preventing a member of the evaluation committee from taking part in the mid-term evaluation of a doctoral student, the Director shall appoint a new member of the committee, in accordance with the rules laid down in § 2</w:t>
      </w:r>
      <w:r w:rsidR="00914B29">
        <w:rPr>
          <w:rFonts w:asciiTheme="minorHAnsi" w:hAnsiTheme="minorHAnsi" w:cstheme="minorHAnsi"/>
          <w:sz w:val="24"/>
          <w:szCs w:val="24"/>
          <w:lang w:bidi="en-US"/>
        </w:rPr>
        <w:t>.</w:t>
      </w:r>
      <w:r w:rsidRPr="006475A3">
        <w:rPr>
          <w:rFonts w:asciiTheme="minorHAnsi" w:hAnsiTheme="minorHAnsi" w:cstheme="minorHAnsi"/>
          <w:sz w:val="24"/>
          <w:szCs w:val="24"/>
          <w:lang w:bidi="en-US"/>
        </w:rPr>
        <w:t xml:space="preserve">15 of the hereby Regulations, but without the requirement to consult the </w:t>
      </w:r>
      <w:r w:rsidR="00BB7028" w:rsidRPr="006475A3">
        <w:rPr>
          <w:rFonts w:asciiTheme="minorHAnsi" w:hAnsiTheme="minorHAnsi" w:cstheme="minorHAnsi"/>
          <w:sz w:val="24"/>
          <w:szCs w:val="24"/>
          <w:lang w:bidi="en-US"/>
        </w:rPr>
        <w:t>Commission for academic degrees</w:t>
      </w:r>
      <w:r w:rsidRPr="006475A3">
        <w:rPr>
          <w:rFonts w:asciiTheme="minorHAnsi" w:hAnsiTheme="minorHAnsi" w:cstheme="minorHAnsi"/>
          <w:sz w:val="24"/>
          <w:szCs w:val="24"/>
          <w:lang w:bidi="en-US"/>
        </w:rPr>
        <w:t>.</w:t>
      </w:r>
    </w:p>
    <w:p w14:paraId="1CA70F59" w14:textId="77777777" w:rsidR="00A65A77" w:rsidRDefault="00A65A77" w:rsidP="00A65A77">
      <w:pPr>
        <w:pStyle w:val="Akapitzlist"/>
        <w:spacing w:line="360" w:lineRule="auto"/>
        <w:jc w:val="both"/>
        <w:rPr>
          <w:rFonts w:asciiTheme="minorHAnsi" w:eastAsia="Calibri" w:hAnsiTheme="minorHAnsi" w:cstheme="minorHAnsi"/>
          <w:sz w:val="24"/>
          <w:szCs w:val="24"/>
        </w:rPr>
      </w:pPr>
    </w:p>
    <w:p w14:paraId="5BF4CC2A" w14:textId="77777777" w:rsidR="00A65A77" w:rsidRDefault="00A65A77" w:rsidP="00A65A77">
      <w:pPr>
        <w:pStyle w:val="Akapitzlist"/>
        <w:spacing w:line="360" w:lineRule="auto"/>
        <w:jc w:val="both"/>
        <w:rPr>
          <w:rFonts w:asciiTheme="minorHAnsi" w:eastAsia="Calibri" w:hAnsiTheme="minorHAnsi" w:cstheme="minorHAnsi"/>
          <w:sz w:val="24"/>
          <w:szCs w:val="24"/>
        </w:rPr>
      </w:pPr>
    </w:p>
    <w:p w14:paraId="6D7AE969" w14:textId="77777777" w:rsidR="00A65A77" w:rsidRDefault="00A65A77" w:rsidP="00A65A77">
      <w:pPr>
        <w:pStyle w:val="Akapitzlist"/>
        <w:spacing w:line="360" w:lineRule="auto"/>
        <w:jc w:val="both"/>
        <w:rPr>
          <w:rFonts w:asciiTheme="minorHAnsi" w:eastAsia="Calibri" w:hAnsiTheme="minorHAnsi" w:cstheme="minorHAnsi"/>
          <w:sz w:val="24"/>
          <w:szCs w:val="24"/>
        </w:rPr>
      </w:pPr>
    </w:p>
    <w:p w14:paraId="0C9BB5EC" w14:textId="59495627" w:rsidR="00394B4E" w:rsidRPr="00A65A77" w:rsidRDefault="00BB7028" w:rsidP="00A65A77">
      <w:pPr>
        <w:pStyle w:val="Akapitzlist"/>
        <w:numPr>
          <w:ilvl w:val="0"/>
          <w:numId w:val="12"/>
        </w:numPr>
        <w:spacing w:line="360" w:lineRule="auto"/>
        <w:ind w:left="426" w:hanging="426"/>
        <w:jc w:val="both"/>
        <w:rPr>
          <w:rFonts w:asciiTheme="minorHAnsi" w:eastAsia="Calibri" w:hAnsiTheme="minorHAnsi" w:cstheme="minorHAnsi"/>
          <w:sz w:val="24"/>
          <w:szCs w:val="24"/>
        </w:rPr>
      </w:pPr>
      <w:r w:rsidRPr="00A65A77">
        <w:rPr>
          <w:rFonts w:asciiTheme="minorHAnsi" w:eastAsia="Calibri" w:hAnsiTheme="minorHAnsi" w:cstheme="minorHAnsi"/>
          <w:sz w:val="24"/>
          <w:szCs w:val="24"/>
          <w:lang w:bidi="en-US"/>
        </w:rPr>
        <w:lastRenderedPageBreak/>
        <w:t>Doctoral students with disabilities and/or deficits may apply for support in the educational process and in conducting academic activities. The type of support is determined on an individual basis, upon the application of the doctoral student submitted to the Academic Support Centre of the University of Lodz.  The decision in this matter is taken by the Head of the UL Academic Support Centre, in consultation with the doctoral student and after obtaining the opinion of the UL Rector’s Representative for Persons with disabilities. Support is provided in accordance with separate regulations in force at the UL.</w:t>
      </w:r>
    </w:p>
    <w:p w14:paraId="430A6638" w14:textId="77777777" w:rsidR="00914B29" w:rsidRDefault="00914B29" w:rsidP="00320231">
      <w:pPr>
        <w:jc w:val="center"/>
        <w:rPr>
          <w:rFonts w:asciiTheme="minorHAnsi" w:eastAsia="Calibri" w:hAnsiTheme="minorHAnsi" w:cstheme="minorHAnsi"/>
          <w:sz w:val="24"/>
          <w:szCs w:val="24"/>
          <w:lang w:bidi="en-US"/>
        </w:rPr>
      </w:pPr>
      <w:bookmarkStart w:id="10" w:name="page9"/>
      <w:bookmarkEnd w:id="10"/>
    </w:p>
    <w:p w14:paraId="04AB0AEA" w14:textId="77777777" w:rsidR="00914B29" w:rsidRDefault="00914B29" w:rsidP="00320231">
      <w:pPr>
        <w:jc w:val="center"/>
        <w:rPr>
          <w:rFonts w:asciiTheme="minorHAnsi" w:eastAsia="Calibri" w:hAnsiTheme="minorHAnsi" w:cstheme="minorHAnsi"/>
          <w:sz w:val="24"/>
          <w:szCs w:val="24"/>
          <w:lang w:bidi="en-US"/>
        </w:rPr>
      </w:pPr>
    </w:p>
    <w:p w14:paraId="46F4B994" w14:textId="77777777" w:rsidR="007E38A3" w:rsidRDefault="007E38A3" w:rsidP="00320231">
      <w:pPr>
        <w:jc w:val="center"/>
        <w:rPr>
          <w:rFonts w:asciiTheme="minorHAnsi" w:eastAsia="Calibri" w:hAnsiTheme="minorHAnsi" w:cstheme="minorHAnsi"/>
          <w:sz w:val="24"/>
          <w:szCs w:val="24"/>
          <w:lang w:bidi="en-US"/>
        </w:rPr>
      </w:pPr>
    </w:p>
    <w:p w14:paraId="156243CF" w14:textId="77777777" w:rsidR="007E38A3" w:rsidRDefault="007E38A3" w:rsidP="00320231">
      <w:pPr>
        <w:jc w:val="center"/>
        <w:rPr>
          <w:rFonts w:asciiTheme="minorHAnsi" w:eastAsia="Calibri" w:hAnsiTheme="minorHAnsi" w:cstheme="minorHAnsi"/>
          <w:sz w:val="24"/>
          <w:szCs w:val="24"/>
          <w:lang w:bidi="en-US"/>
        </w:rPr>
      </w:pPr>
    </w:p>
    <w:p w14:paraId="4B496242" w14:textId="77777777" w:rsidR="007E38A3" w:rsidRDefault="007E38A3" w:rsidP="00320231">
      <w:pPr>
        <w:jc w:val="center"/>
        <w:rPr>
          <w:rFonts w:asciiTheme="minorHAnsi" w:eastAsia="Calibri" w:hAnsiTheme="minorHAnsi" w:cstheme="minorHAnsi"/>
          <w:sz w:val="24"/>
          <w:szCs w:val="24"/>
          <w:lang w:bidi="en-US"/>
        </w:rPr>
      </w:pPr>
    </w:p>
    <w:p w14:paraId="3C40A9E8" w14:textId="77777777" w:rsidR="007E38A3" w:rsidRDefault="007E38A3" w:rsidP="00320231">
      <w:pPr>
        <w:jc w:val="center"/>
        <w:rPr>
          <w:rFonts w:asciiTheme="minorHAnsi" w:eastAsia="Calibri" w:hAnsiTheme="minorHAnsi" w:cstheme="minorHAnsi"/>
          <w:sz w:val="24"/>
          <w:szCs w:val="24"/>
          <w:lang w:bidi="en-US"/>
        </w:rPr>
      </w:pPr>
    </w:p>
    <w:p w14:paraId="2E365B20" w14:textId="77777777" w:rsidR="007E38A3" w:rsidRDefault="007E38A3" w:rsidP="00320231">
      <w:pPr>
        <w:jc w:val="center"/>
        <w:rPr>
          <w:rFonts w:asciiTheme="minorHAnsi" w:eastAsia="Calibri" w:hAnsiTheme="minorHAnsi" w:cstheme="minorHAnsi"/>
          <w:sz w:val="24"/>
          <w:szCs w:val="24"/>
          <w:lang w:bidi="en-US"/>
        </w:rPr>
      </w:pPr>
    </w:p>
    <w:p w14:paraId="5D918E86" w14:textId="77777777" w:rsidR="007E38A3" w:rsidRDefault="007E38A3" w:rsidP="00320231">
      <w:pPr>
        <w:jc w:val="center"/>
        <w:rPr>
          <w:rFonts w:asciiTheme="minorHAnsi" w:eastAsia="Calibri" w:hAnsiTheme="minorHAnsi" w:cstheme="minorHAnsi"/>
          <w:sz w:val="24"/>
          <w:szCs w:val="24"/>
          <w:lang w:bidi="en-US"/>
        </w:rPr>
      </w:pPr>
    </w:p>
    <w:p w14:paraId="3889B3FD" w14:textId="77777777" w:rsidR="007E38A3" w:rsidRDefault="007E38A3" w:rsidP="00320231">
      <w:pPr>
        <w:jc w:val="center"/>
        <w:rPr>
          <w:rFonts w:asciiTheme="minorHAnsi" w:eastAsia="Calibri" w:hAnsiTheme="minorHAnsi" w:cstheme="minorHAnsi"/>
          <w:sz w:val="24"/>
          <w:szCs w:val="24"/>
          <w:lang w:bidi="en-US"/>
        </w:rPr>
      </w:pPr>
    </w:p>
    <w:p w14:paraId="1FBFBA33" w14:textId="77777777" w:rsidR="007E38A3" w:rsidRDefault="007E38A3" w:rsidP="00320231">
      <w:pPr>
        <w:jc w:val="center"/>
        <w:rPr>
          <w:rFonts w:asciiTheme="minorHAnsi" w:eastAsia="Calibri" w:hAnsiTheme="minorHAnsi" w:cstheme="minorHAnsi"/>
          <w:sz w:val="24"/>
          <w:szCs w:val="24"/>
          <w:lang w:bidi="en-US"/>
        </w:rPr>
      </w:pPr>
    </w:p>
    <w:p w14:paraId="39FF5022" w14:textId="77777777" w:rsidR="007E38A3" w:rsidRDefault="007E38A3" w:rsidP="00320231">
      <w:pPr>
        <w:jc w:val="center"/>
        <w:rPr>
          <w:rFonts w:asciiTheme="minorHAnsi" w:eastAsia="Calibri" w:hAnsiTheme="minorHAnsi" w:cstheme="minorHAnsi"/>
          <w:sz w:val="24"/>
          <w:szCs w:val="24"/>
          <w:lang w:bidi="en-US"/>
        </w:rPr>
      </w:pPr>
    </w:p>
    <w:p w14:paraId="53191751" w14:textId="77777777" w:rsidR="007E38A3" w:rsidRDefault="007E38A3" w:rsidP="00320231">
      <w:pPr>
        <w:jc w:val="center"/>
        <w:rPr>
          <w:rFonts w:asciiTheme="minorHAnsi" w:eastAsia="Calibri" w:hAnsiTheme="minorHAnsi" w:cstheme="minorHAnsi"/>
          <w:sz w:val="24"/>
          <w:szCs w:val="24"/>
          <w:lang w:bidi="en-US"/>
        </w:rPr>
      </w:pPr>
    </w:p>
    <w:p w14:paraId="15C6019F" w14:textId="77777777" w:rsidR="007E38A3" w:rsidRDefault="007E38A3" w:rsidP="00320231">
      <w:pPr>
        <w:jc w:val="center"/>
        <w:rPr>
          <w:rFonts w:asciiTheme="minorHAnsi" w:eastAsia="Calibri" w:hAnsiTheme="minorHAnsi" w:cstheme="minorHAnsi"/>
          <w:sz w:val="24"/>
          <w:szCs w:val="24"/>
          <w:lang w:bidi="en-US"/>
        </w:rPr>
      </w:pPr>
    </w:p>
    <w:p w14:paraId="699E8992" w14:textId="77777777" w:rsidR="007E38A3" w:rsidRDefault="007E38A3" w:rsidP="00320231">
      <w:pPr>
        <w:jc w:val="center"/>
        <w:rPr>
          <w:rFonts w:asciiTheme="minorHAnsi" w:eastAsia="Calibri" w:hAnsiTheme="minorHAnsi" w:cstheme="minorHAnsi"/>
          <w:sz w:val="24"/>
          <w:szCs w:val="24"/>
          <w:lang w:bidi="en-US"/>
        </w:rPr>
      </w:pPr>
    </w:p>
    <w:p w14:paraId="5278F932" w14:textId="77777777" w:rsidR="007E38A3" w:rsidRDefault="007E38A3" w:rsidP="00320231">
      <w:pPr>
        <w:jc w:val="center"/>
        <w:rPr>
          <w:rFonts w:asciiTheme="minorHAnsi" w:eastAsia="Calibri" w:hAnsiTheme="minorHAnsi" w:cstheme="minorHAnsi"/>
          <w:sz w:val="24"/>
          <w:szCs w:val="24"/>
          <w:lang w:bidi="en-US"/>
        </w:rPr>
      </w:pPr>
    </w:p>
    <w:p w14:paraId="50E6AA4B" w14:textId="77777777" w:rsidR="007E38A3" w:rsidRDefault="007E38A3" w:rsidP="00320231">
      <w:pPr>
        <w:jc w:val="center"/>
        <w:rPr>
          <w:rFonts w:asciiTheme="minorHAnsi" w:eastAsia="Calibri" w:hAnsiTheme="minorHAnsi" w:cstheme="minorHAnsi"/>
          <w:sz w:val="24"/>
          <w:szCs w:val="24"/>
          <w:lang w:bidi="en-US"/>
        </w:rPr>
      </w:pPr>
    </w:p>
    <w:p w14:paraId="2D1A0FB1" w14:textId="77777777" w:rsidR="007E38A3" w:rsidRDefault="007E38A3" w:rsidP="00320231">
      <w:pPr>
        <w:jc w:val="center"/>
        <w:rPr>
          <w:rFonts w:asciiTheme="minorHAnsi" w:eastAsia="Calibri" w:hAnsiTheme="minorHAnsi" w:cstheme="minorHAnsi"/>
          <w:sz w:val="24"/>
          <w:szCs w:val="24"/>
          <w:lang w:bidi="en-US"/>
        </w:rPr>
      </w:pPr>
    </w:p>
    <w:p w14:paraId="2562DDB2" w14:textId="77777777" w:rsidR="007E38A3" w:rsidRDefault="007E38A3" w:rsidP="00320231">
      <w:pPr>
        <w:jc w:val="center"/>
        <w:rPr>
          <w:rFonts w:asciiTheme="minorHAnsi" w:eastAsia="Calibri" w:hAnsiTheme="minorHAnsi" w:cstheme="minorHAnsi"/>
          <w:sz w:val="24"/>
          <w:szCs w:val="24"/>
          <w:lang w:bidi="en-US"/>
        </w:rPr>
      </w:pPr>
    </w:p>
    <w:p w14:paraId="0E681939" w14:textId="77777777" w:rsidR="007E38A3" w:rsidRDefault="007E38A3" w:rsidP="00320231">
      <w:pPr>
        <w:jc w:val="center"/>
        <w:rPr>
          <w:rFonts w:asciiTheme="minorHAnsi" w:eastAsia="Calibri" w:hAnsiTheme="minorHAnsi" w:cstheme="minorHAnsi"/>
          <w:sz w:val="24"/>
          <w:szCs w:val="24"/>
          <w:lang w:bidi="en-US"/>
        </w:rPr>
      </w:pPr>
    </w:p>
    <w:p w14:paraId="6BF34F71" w14:textId="77777777" w:rsidR="007E38A3" w:rsidRDefault="007E38A3" w:rsidP="00320231">
      <w:pPr>
        <w:jc w:val="center"/>
        <w:rPr>
          <w:rFonts w:asciiTheme="minorHAnsi" w:eastAsia="Calibri" w:hAnsiTheme="minorHAnsi" w:cstheme="minorHAnsi"/>
          <w:sz w:val="24"/>
          <w:szCs w:val="24"/>
          <w:lang w:bidi="en-US"/>
        </w:rPr>
      </w:pPr>
    </w:p>
    <w:p w14:paraId="35C1C381" w14:textId="77777777" w:rsidR="007E38A3" w:rsidRDefault="007E38A3" w:rsidP="00320231">
      <w:pPr>
        <w:jc w:val="center"/>
        <w:rPr>
          <w:rFonts w:asciiTheme="minorHAnsi" w:eastAsia="Calibri" w:hAnsiTheme="minorHAnsi" w:cstheme="minorHAnsi"/>
          <w:sz w:val="24"/>
          <w:szCs w:val="24"/>
          <w:lang w:bidi="en-US"/>
        </w:rPr>
      </w:pPr>
    </w:p>
    <w:p w14:paraId="7964377A" w14:textId="77777777" w:rsidR="007E38A3" w:rsidRDefault="007E38A3" w:rsidP="00320231">
      <w:pPr>
        <w:jc w:val="center"/>
        <w:rPr>
          <w:rFonts w:asciiTheme="minorHAnsi" w:eastAsia="Calibri" w:hAnsiTheme="minorHAnsi" w:cstheme="minorHAnsi"/>
          <w:sz w:val="24"/>
          <w:szCs w:val="24"/>
          <w:lang w:bidi="en-US"/>
        </w:rPr>
      </w:pPr>
    </w:p>
    <w:p w14:paraId="6E198D34" w14:textId="77777777" w:rsidR="007E38A3" w:rsidRDefault="007E38A3" w:rsidP="00320231">
      <w:pPr>
        <w:jc w:val="center"/>
        <w:rPr>
          <w:rFonts w:asciiTheme="minorHAnsi" w:eastAsia="Calibri" w:hAnsiTheme="minorHAnsi" w:cstheme="minorHAnsi"/>
          <w:sz w:val="24"/>
          <w:szCs w:val="24"/>
          <w:lang w:bidi="en-US"/>
        </w:rPr>
      </w:pPr>
    </w:p>
    <w:p w14:paraId="05BE6E60" w14:textId="77777777" w:rsidR="007E38A3" w:rsidRDefault="007E38A3" w:rsidP="00320231">
      <w:pPr>
        <w:jc w:val="center"/>
        <w:rPr>
          <w:rFonts w:asciiTheme="minorHAnsi" w:eastAsia="Calibri" w:hAnsiTheme="minorHAnsi" w:cstheme="minorHAnsi"/>
          <w:sz w:val="24"/>
          <w:szCs w:val="24"/>
          <w:lang w:bidi="en-US"/>
        </w:rPr>
      </w:pPr>
    </w:p>
    <w:p w14:paraId="2406D4D8" w14:textId="77777777" w:rsidR="007E38A3" w:rsidRDefault="007E38A3" w:rsidP="00320231">
      <w:pPr>
        <w:jc w:val="center"/>
        <w:rPr>
          <w:rFonts w:asciiTheme="minorHAnsi" w:eastAsia="Calibri" w:hAnsiTheme="minorHAnsi" w:cstheme="minorHAnsi"/>
          <w:sz w:val="24"/>
          <w:szCs w:val="24"/>
          <w:lang w:bidi="en-US"/>
        </w:rPr>
      </w:pPr>
    </w:p>
    <w:p w14:paraId="2EF048CE" w14:textId="77777777" w:rsidR="007E38A3" w:rsidRDefault="007E38A3" w:rsidP="00320231">
      <w:pPr>
        <w:jc w:val="center"/>
        <w:rPr>
          <w:rFonts w:asciiTheme="minorHAnsi" w:eastAsia="Calibri" w:hAnsiTheme="minorHAnsi" w:cstheme="minorHAnsi"/>
          <w:sz w:val="24"/>
          <w:szCs w:val="24"/>
          <w:lang w:bidi="en-US"/>
        </w:rPr>
      </w:pPr>
    </w:p>
    <w:p w14:paraId="6EEFA11A" w14:textId="77777777" w:rsidR="007E38A3" w:rsidRDefault="007E38A3" w:rsidP="00320231">
      <w:pPr>
        <w:jc w:val="center"/>
        <w:rPr>
          <w:rFonts w:asciiTheme="minorHAnsi" w:eastAsia="Calibri" w:hAnsiTheme="minorHAnsi" w:cstheme="minorHAnsi"/>
          <w:sz w:val="24"/>
          <w:szCs w:val="24"/>
          <w:lang w:bidi="en-US"/>
        </w:rPr>
      </w:pPr>
    </w:p>
    <w:p w14:paraId="16128300" w14:textId="77777777" w:rsidR="007E38A3" w:rsidRDefault="007E38A3" w:rsidP="00320231">
      <w:pPr>
        <w:jc w:val="center"/>
        <w:rPr>
          <w:rFonts w:asciiTheme="minorHAnsi" w:eastAsia="Calibri" w:hAnsiTheme="minorHAnsi" w:cstheme="minorHAnsi"/>
          <w:sz w:val="24"/>
          <w:szCs w:val="24"/>
          <w:lang w:bidi="en-US"/>
        </w:rPr>
      </w:pPr>
    </w:p>
    <w:p w14:paraId="114E10CD" w14:textId="77777777" w:rsidR="007E38A3" w:rsidRDefault="007E38A3" w:rsidP="00320231">
      <w:pPr>
        <w:jc w:val="center"/>
        <w:rPr>
          <w:rFonts w:asciiTheme="minorHAnsi" w:eastAsia="Calibri" w:hAnsiTheme="minorHAnsi" w:cstheme="minorHAnsi"/>
          <w:sz w:val="24"/>
          <w:szCs w:val="24"/>
          <w:lang w:bidi="en-US"/>
        </w:rPr>
      </w:pPr>
    </w:p>
    <w:p w14:paraId="1494A3B6" w14:textId="77777777" w:rsidR="007E38A3" w:rsidRDefault="007E38A3" w:rsidP="00320231">
      <w:pPr>
        <w:jc w:val="center"/>
        <w:rPr>
          <w:rFonts w:asciiTheme="minorHAnsi" w:eastAsia="Calibri" w:hAnsiTheme="minorHAnsi" w:cstheme="minorHAnsi"/>
          <w:sz w:val="24"/>
          <w:szCs w:val="24"/>
          <w:lang w:bidi="en-US"/>
        </w:rPr>
      </w:pPr>
    </w:p>
    <w:p w14:paraId="69878A71" w14:textId="77777777" w:rsidR="007E38A3" w:rsidRDefault="007E38A3" w:rsidP="00320231">
      <w:pPr>
        <w:jc w:val="center"/>
        <w:rPr>
          <w:rFonts w:asciiTheme="minorHAnsi" w:eastAsia="Calibri" w:hAnsiTheme="minorHAnsi" w:cstheme="minorHAnsi"/>
          <w:sz w:val="24"/>
          <w:szCs w:val="24"/>
          <w:lang w:bidi="en-US"/>
        </w:rPr>
      </w:pPr>
    </w:p>
    <w:p w14:paraId="44962C23" w14:textId="77777777" w:rsidR="007E38A3" w:rsidRDefault="007E38A3" w:rsidP="00320231">
      <w:pPr>
        <w:jc w:val="center"/>
        <w:rPr>
          <w:rFonts w:asciiTheme="minorHAnsi" w:eastAsia="Calibri" w:hAnsiTheme="minorHAnsi" w:cstheme="minorHAnsi"/>
          <w:sz w:val="24"/>
          <w:szCs w:val="24"/>
          <w:lang w:bidi="en-US"/>
        </w:rPr>
      </w:pPr>
    </w:p>
    <w:p w14:paraId="2B226ED9" w14:textId="77777777" w:rsidR="007E38A3" w:rsidRDefault="007E38A3" w:rsidP="00320231">
      <w:pPr>
        <w:jc w:val="center"/>
        <w:rPr>
          <w:rFonts w:asciiTheme="minorHAnsi" w:eastAsia="Calibri" w:hAnsiTheme="minorHAnsi" w:cstheme="minorHAnsi"/>
          <w:sz w:val="24"/>
          <w:szCs w:val="24"/>
          <w:lang w:bidi="en-US"/>
        </w:rPr>
      </w:pPr>
    </w:p>
    <w:p w14:paraId="0F83F6CD" w14:textId="77777777" w:rsidR="007E38A3" w:rsidRDefault="007E38A3" w:rsidP="00320231">
      <w:pPr>
        <w:jc w:val="center"/>
        <w:rPr>
          <w:rFonts w:asciiTheme="minorHAnsi" w:eastAsia="Calibri" w:hAnsiTheme="minorHAnsi" w:cstheme="minorHAnsi"/>
          <w:sz w:val="24"/>
          <w:szCs w:val="24"/>
          <w:lang w:bidi="en-US"/>
        </w:rPr>
      </w:pPr>
    </w:p>
    <w:p w14:paraId="11BFB931" w14:textId="77777777" w:rsidR="007E38A3" w:rsidRDefault="007E38A3" w:rsidP="00320231">
      <w:pPr>
        <w:jc w:val="center"/>
        <w:rPr>
          <w:rFonts w:asciiTheme="minorHAnsi" w:eastAsia="Calibri" w:hAnsiTheme="minorHAnsi" w:cstheme="minorHAnsi"/>
          <w:sz w:val="24"/>
          <w:szCs w:val="24"/>
          <w:lang w:bidi="en-US"/>
        </w:rPr>
      </w:pPr>
    </w:p>
    <w:p w14:paraId="703DD182" w14:textId="77777777" w:rsidR="007E38A3" w:rsidRDefault="007E38A3" w:rsidP="00320231">
      <w:pPr>
        <w:jc w:val="center"/>
        <w:rPr>
          <w:rFonts w:asciiTheme="minorHAnsi" w:eastAsia="Calibri" w:hAnsiTheme="minorHAnsi" w:cstheme="minorHAnsi"/>
          <w:sz w:val="24"/>
          <w:szCs w:val="24"/>
          <w:lang w:bidi="en-US"/>
        </w:rPr>
      </w:pPr>
    </w:p>
    <w:p w14:paraId="7BBA245B" w14:textId="77777777" w:rsidR="007E38A3" w:rsidRDefault="007E38A3" w:rsidP="00320231">
      <w:pPr>
        <w:jc w:val="center"/>
        <w:rPr>
          <w:rFonts w:asciiTheme="minorHAnsi" w:eastAsia="Calibri" w:hAnsiTheme="minorHAnsi" w:cstheme="minorHAnsi"/>
          <w:sz w:val="24"/>
          <w:szCs w:val="24"/>
          <w:lang w:bidi="en-US"/>
        </w:rPr>
      </w:pPr>
    </w:p>
    <w:p w14:paraId="54FB3F29" w14:textId="77777777" w:rsidR="007E38A3" w:rsidRDefault="007E38A3" w:rsidP="00320231">
      <w:pPr>
        <w:jc w:val="center"/>
        <w:rPr>
          <w:rFonts w:asciiTheme="minorHAnsi" w:eastAsia="Calibri" w:hAnsiTheme="minorHAnsi" w:cstheme="minorHAnsi"/>
          <w:sz w:val="24"/>
          <w:szCs w:val="24"/>
          <w:lang w:bidi="en-US"/>
        </w:rPr>
      </w:pPr>
    </w:p>
    <w:p w14:paraId="79236B22" w14:textId="77777777" w:rsidR="007E38A3" w:rsidRDefault="007E38A3" w:rsidP="00320231">
      <w:pPr>
        <w:jc w:val="center"/>
        <w:rPr>
          <w:rFonts w:asciiTheme="minorHAnsi" w:eastAsia="Calibri" w:hAnsiTheme="minorHAnsi" w:cstheme="minorHAnsi"/>
          <w:sz w:val="24"/>
          <w:szCs w:val="24"/>
          <w:lang w:bidi="en-US"/>
        </w:rPr>
      </w:pPr>
    </w:p>
    <w:p w14:paraId="34B75AED" w14:textId="77777777" w:rsidR="007E38A3" w:rsidRDefault="007E38A3" w:rsidP="00320231">
      <w:pPr>
        <w:jc w:val="center"/>
        <w:rPr>
          <w:rFonts w:asciiTheme="minorHAnsi" w:eastAsia="Calibri" w:hAnsiTheme="minorHAnsi" w:cstheme="minorHAnsi"/>
          <w:sz w:val="24"/>
          <w:szCs w:val="24"/>
          <w:lang w:bidi="en-US"/>
        </w:rPr>
      </w:pPr>
    </w:p>
    <w:p w14:paraId="7D659358" w14:textId="5ED1E126" w:rsidR="00394B4E" w:rsidRPr="006475A3" w:rsidRDefault="0051568B" w:rsidP="00320231">
      <w:pPr>
        <w:jc w:val="center"/>
        <w:rPr>
          <w:rFonts w:asciiTheme="minorHAnsi" w:hAnsiTheme="minorHAnsi" w:cstheme="minorHAnsi"/>
          <w:sz w:val="24"/>
          <w:szCs w:val="24"/>
        </w:rPr>
      </w:pPr>
      <w:r w:rsidRPr="006475A3">
        <w:rPr>
          <w:rFonts w:asciiTheme="minorHAnsi" w:eastAsia="Calibri" w:hAnsiTheme="minorHAnsi" w:cstheme="minorHAnsi"/>
          <w:sz w:val="24"/>
          <w:szCs w:val="24"/>
          <w:lang w:bidi="en-US"/>
        </w:rPr>
        <w:lastRenderedPageBreak/>
        <w:t>§ 3</w:t>
      </w:r>
    </w:p>
    <w:p w14:paraId="758B49E7" w14:textId="77777777" w:rsidR="00394B4E" w:rsidRPr="006475A3" w:rsidRDefault="0051568B" w:rsidP="00541F52">
      <w:pPr>
        <w:spacing w:line="360" w:lineRule="auto"/>
        <w:ind w:right="19"/>
        <w:jc w:val="center"/>
        <w:rPr>
          <w:rFonts w:asciiTheme="minorHAnsi" w:hAnsiTheme="minorHAnsi" w:cstheme="minorHAnsi"/>
          <w:sz w:val="24"/>
          <w:szCs w:val="24"/>
        </w:rPr>
      </w:pPr>
      <w:r w:rsidRPr="006475A3">
        <w:rPr>
          <w:rFonts w:asciiTheme="minorHAnsi" w:eastAsia="Calibri" w:hAnsiTheme="minorHAnsi" w:cstheme="minorHAnsi"/>
          <w:b/>
          <w:sz w:val="24"/>
          <w:szCs w:val="24"/>
          <w:lang w:bidi="en-US"/>
        </w:rPr>
        <w:t>RECRUITMENT TO THE DOCTORAL SCHOOL</w:t>
      </w:r>
    </w:p>
    <w:p w14:paraId="7B9F0EA9" w14:textId="77777777" w:rsidR="00394B4E" w:rsidRPr="006475A3" w:rsidRDefault="00394B4E" w:rsidP="00541F52">
      <w:pPr>
        <w:spacing w:line="360" w:lineRule="auto"/>
        <w:jc w:val="both"/>
        <w:rPr>
          <w:rFonts w:asciiTheme="minorHAnsi" w:hAnsiTheme="minorHAnsi" w:cstheme="minorHAnsi"/>
          <w:sz w:val="24"/>
          <w:szCs w:val="24"/>
        </w:rPr>
      </w:pPr>
    </w:p>
    <w:p w14:paraId="52744F80" w14:textId="31128836" w:rsidR="00394B4E" w:rsidRPr="006475A3" w:rsidRDefault="0051568B">
      <w:pPr>
        <w:numPr>
          <w:ilvl w:val="0"/>
          <w:numId w:val="13"/>
        </w:numPr>
        <w:tabs>
          <w:tab w:val="left" w:pos="421"/>
        </w:tabs>
        <w:spacing w:line="360" w:lineRule="auto"/>
        <w:ind w:left="421" w:hanging="421"/>
        <w:jc w:val="both"/>
        <w:rPr>
          <w:rFonts w:asciiTheme="minorHAnsi" w:eastAsia="Arial" w:hAnsiTheme="minorHAnsi" w:cstheme="minorHAnsi"/>
          <w:sz w:val="24"/>
          <w:szCs w:val="24"/>
        </w:rPr>
      </w:pPr>
      <w:r w:rsidRPr="006475A3">
        <w:rPr>
          <w:rFonts w:asciiTheme="minorHAnsi" w:eastAsia="Calibri" w:hAnsiTheme="minorHAnsi" w:cstheme="minorHAnsi"/>
          <w:sz w:val="24"/>
          <w:szCs w:val="24"/>
          <w:lang w:bidi="en-US"/>
        </w:rPr>
        <w:t xml:space="preserve">The rules of recruitment to the School for a particular academic year are adopted by the UL. </w:t>
      </w:r>
    </w:p>
    <w:p w14:paraId="470CE230" w14:textId="65B46F25" w:rsidR="00394B4E" w:rsidRPr="006475A3" w:rsidRDefault="0051568B">
      <w:pPr>
        <w:numPr>
          <w:ilvl w:val="0"/>
          <w:numId w:val="13"/>
        </w:numPr>
        <w:tabs>
          <w:tab w:val="left" w:pos="421"/>
        </w:tabs>
        <w:spacing w:line="360" w:lineRule="auto"/>
        <w:ind w:left="421" w:hanging="421"/>
        <w:jc w:val="both"/>
        <w:rPr>
          <w:rFonts w:asciiTheme="minorHAnsi" w:eastAsia="Arial" w:hAnsiTheme="minorHAnsi" w:cstheme="minorHAnsi"/>
          <w:sz w:val="24"/>
          <w:szCs w:val="24"/>
        </w:rPr>
      </w:pPr>
      <w:r w:rsidRPr="006475A3">
        <w:rPr>
          <w:rFonts w:asciiTheme="minorHAnsi" w:eastAsia="Calibri" w:hAnsiTheme="minorHAnsi" w:cstheme="minorHAnsi"/>
          <w:sz w:val="24"/>
          <w:szCs w:val="24"/>
          <w:lang w:bidi="en-US"/>
        </w:rPr>
        <w:t>Recruitment to the School is conducted by a recruitment committee by means of a</w:t>
      </w:r>
      <w:r w:rsidR="0032458E" w:rsidRPr="006475A3">
        <w:rPr>
          <w:rFonts w:asciiTheme="minorHAnsi" w:eastAsia="Calibri" w:hAnsiTheme="minorHAnsi" w:cstheme="minorHAnsi"/>
          <w:sz w:val="24"/>
          <w:szCs w:val="24"/>
          <w:lang w:bidi="en-US"/>
        </w:rPr>
        <w:t> </w:t>
      </w:r>
      <w:r w:rsidRPr="006475A3">
        <w:rPr>
          <w:rFonts w:asciiTheme="minorHAnsi" w:eastAsia="Calibri" w:hAnsiTheme="minorHAnsi" w:cstheme="minorHAnsi"/>
          <w:sz w:val="24"/>
          <w:szCs w:val="24"/>
          <w:lang w:bidi="en-US"/>
        </w:rPr>
        <w:t>competition, subject to the specific provisions concerning foreigners recruited under a</w:t>
      </w:r>
      <w:r w:rsidR="0032458E" w:rsidRPr="006475A3">
        <w:rPr>
          <w:rFonts w:asciiTheme="minorHAnsi" w:eastAsia="Calibri" w:hAnsiTheme="minorHAnsi" w:cstheme="minorHAnsi"/>
          <w:sz w:val="24"/>
          <w:szCs w:val="24"/>
          <w:lang w:bidi="en-US"/>
        </w:rPr>
        <w:t> </w:t>
      </w:r>
      <w:r w:rsidRPr="006475A3">
        <w:rPr>
          <w:rFonts w:asciiTheme="minorHAnsi" w:eastAsia="Calibri" w:hAnsiTheme="minorHAnsi" w:cstheme="minorHAnsi"/>
          <w:i/>
          <w:sz w:val="24"/>
          <w:szCs w:val="24"/>
          <w:lang w:bidi="en-US"/>
        </w:rPr>
        <w:t>cotutelle</w:t>
      </w:r>
      <w:r w:rsidRPr="006475A3">
        <w:rPr>
          <w:rFonts w:asciiTheme="minorHAnsi" w:eastAsia="Calibri" w:hAnsiTheme="minorHAnsi" w:cstheme="minorHAnsi"/>
          <w:sz w:val="24"/>
          <w:szCs w:val="24"/>
          <w:lang w:bidi="en-US"/>
        </w:rPr>
        <w:t xml:space="preserve"> agreement.</w:t>
      </w:r>
    </w:p>
    <w:p w14:paraId="532CFB28" w14:textId="34278EED" w:rsidR="00394B4E" w:rsidRPr="006475A3" w:rsidRDefault="0051568B">
      <w:pPr>
        <w:numPr>
          <w:ilvl w:val="0"/>
          <w:numId w:val="13"/>
        </w:numPr>
        <w:tabs>
          <w:tab w:val="left" w:pos="421"/>
        </w:tabs>
        <w:spacing w:line="360" w:lineRule="auto"/>
        <w:ind w:left="421" w:hanging="421"/>
        <w:jc w:val="both"/>
        <w:rPr>
          <w:rFonts w:asciiTheme="minorHAnsi" w:eastAsia="Arial" w:hAnsiTheme="minorHAnsi" w:cstheme="minorHAnsi"/>
          <w:sz w:val="24"/>
          <w:szCs w:val="24"/>
        </w:rPr>
      </w:pPr>
      <w:r w:rsidRPr="006475A3">
        <w:rPr>
          <w:rFonts w:asciiTheme="minorHAnsi" w:eastAsia="Calibri" w:hAnsiTheme="minorHAnsi" w:cstheme="minorHAnsi"/>
          <w:sz w:val="24"/>
          <w:szCs w:val="24"/>
          <w:lang w:bidi="en-US"/>
        </w:rPr>
        <w:t>Recruitment for a given academic year should end no later than September 30. In justified cases, it is possible to admit a candidate to the School at a later date, but no later than October 31 of a given academic year. In the case of candidates whose doctoral scholarship, if they are admitted the School, will be financed in whole or in part from external funds (in particular in connection with the implementation of a scientific project at the UL or C</w:t>
      </w:r>
      <w:r w:rsidR="00F503D6" w:rsidRPr="006475A3">
        <w:rPr>
          <w:rFonts w:asciiTheme="minorHAnsi" w:eastAsia="Calibri" w:hAnsiTheme="minorHAnsi" w:cstheme="minorHAnsi"/>
          <w:sz w:val="24"/>
          <w:szCs w:val="24"/>
          <w:lang w:bidi="en-US"/>
        </w:rPr>
        <w:t>B</w:t>
      </w:r>
      <w:r w:rsidRPr="006475A3">
        <w:rPr>
          <w:rFonts w:asciiTheme="minorHAnsi" w:eastAsia="Calibri" w:hAnsiTheme="minorHAnsi" w:cstheme="minorHAnsi"/>
          <w:sz w:val="24"/>
          <w:szCs w:val="24"/>
          <w:lang w:bidi="en-US"/>
        </w:rPr>
        <w:t>M</w:t>
      </w:r>
      <w:r w:rsidR="00F503D6" w:rsidRPr="006475A3">
        <w:rPr>
          <w:rFonts w:asciiTheme="minorHAnsi" w:eastAsia="Calibri" w:hAnsiTheme="minorHAnsi" w:cstheme="minorHAnsi"/>
          <w:sz w:val="24"/>
          <w:szCs w:val="24"/>
          <w:lang w:bidi="en-US"/>
        </w:rPr>
        <w:t>i</w:t>
      </w:r>
      <w:r w:rsidRPr="006475A3">
        <w:rPr>
          <w:rFonts w:asciiTheme="minorHAnsi" w:eastAsia="Calibri" w:hAnsiTheme="minorHAnsi" w:cstheme="minorHAnsi"/>
          <w:sz w:val="24"/>
          <w:szCs w:val="24"/>
          <w:lang w:bidi="en-US"/>
        </w:rPr>
        <w:t>M PA</w:t>
      </w:r>
      <w:r w:rsidR="00F503D6" w:rsidRPr="006475A3">
        <w:rPr>
          <w:rFonts w:asciiTheme="minorHAnsi" w:eastAsia="Calibri" w:hAnsiTheme="minorHAnsi" w:cstheme="minorHAnsi"/>
          <w:sz w:val="24"/>
          <w:szCs w:val="24"/>
          <w:lang w:bidi="en-US"/>
        </w:rPr>
        <w:t>N</w:t>
      </w:r>
      <w:r w:rsidRPr="006475A3">
        <w:rPr>
          <w:rFonts w:asciiTheme="minorHAnsi" w:eastAsia="Calibri" w:hAnsiTheme="minorHAnsi" w:cstheme="minorHAnsi"/>
          <w:sz w:val="24"/>
          <w:szCs w:val="24"/>
          <w:lang w:bidi="en-US"/>
        </w:rPr>
        <w:t xml:space="preserve"> </w:t>
      </w:r>
      <w:r w:rsidR="00765BBA">
        <w:rPr>
          <w:rFonts w:asciiTheme="minorHAnsi" w:eastAsia="Calibri" w:hAnsiTheme="minorHAnsi" w:cstheme="minorHAnsi"/>
          <w:sz w:val="24"/>
          <w:szCs w:val="24"/>
          <w:lang w:bidi="en-US"/>
        </w:rPr>
        <w:t>/</w:t>
      </w:r>
      <w:r w:rsidRPr="006475A3">
        <w:rPr>
          <w:rFonts w:asciiTheme="minorHAnsi" w:eastAsia="Calibri" w:hAnsiTheme="minorHAnsi" w:cstheme="minorHAnsi"/>
          <w:sz w:val="24"/>
          <w:szCs w:val="24"/>
          <w:lang w:bidi="en-US"/>
        </w:rPr>
        <w:t xml:space="preserve"> IB</w:t>
      </w:r>
      <w:r w:rsidR="001C40DD" w:rsidRPr="006475A3">
        <w:rPr>
          <w:rFonts w:asciiTheme="minorHAnsi" w:eastAsia="Calibri" w:hAnsiTheme="minorHAnsi" w:cstheme="minorHAnsi"/>
          <w:sz w:val="24"/>
          <w:szCs w:val="24"/>
          <w:lang w:bidi="en-US"/>
        </w:rPr>
        <w:t>M</w:t>
      </w:r>
      <w:r w:rsidRPr="006475A3">
        <w:rPr>
          <w:rFonts w:asciiTheme="minorHAnsi" w:eastAsia="Calibri" w:hAnsiTheme="minorHAnsi" w:cstheme="minorHAnsi"/>
          <w:sz w:val="24"/>
          <w:szCs w:val="24"/>
          <w:lang w:bidi="en-US"/>
        </w:rPr>
        <w:t xml:space="preserve"> PA</w:t>
      </w:r>
      <w:r w:rsidR="001C40DD" w:rsidRPr="006475A3">
        <w:rPr>
          <w:rFonts w:asciiTheme="minorHAnsi" w:eastAsia="Calibri" w:hAnsiTheme="minorHAnsi" w:cstheme="minorHAnsi"/>
          <w:sz w:val="24"/>
          <w:szCs w:val="24"/>
          <w:lang w:bidi="en-US"/>
        </w:rPr>
        <w:t>N</w:t>
      </w:r>
      <w:r w:rsidR="00765BBA">
        <w:rPr>
          <w:rFonts w:asciiTheme="minorHAnsi" w:eastAsia="Calibri" w:hAnsiTheme="minorHAnsi" w:cstheme="minorHAnsi"/>
          <w:sz w:val="24"/>
          <w:szCs w:val="24"/>
          <w:lang w:bidi="en-US"/>
        </w:rPr>
        <w:t xml:space="preserve"> </w:t>
      </w:r>
      <w:r w:rsidR="00765BBA" w:rsidRPr="007E38A3">
        <w:rPr>
          <w:rFonts w:asciiTheme="minorHAnsi" w:eastAsia="Calibri" w:hAnsiTheme="minorHAnsi" w:cstheme="minorHAnsi"/>
          <w:sz w:val="24"/>
          <w:szCs w:val="24"/>
          <w:lang w:bidi="en-US"/>
        </w:rPr>
        <w:t>/ ERCE PAN</w:t>
      </w:r>
      <w:r w:rsidRPr="007E38A3">
        <w:rPr>
          <w:rFonts w:asciiTheme="minorHAnsi" w:eastAsia="Calibri" w:hAnsiTheme="minorHAnsi" w:cstheme="minorHAnsi"/>
          <w:sz w:val="24"/>
          <w:szCs w:val="24"/>
          <w:lang w:bidi="en-US"/>
        </w:rPr>
        <w:t xml:space="preserve">), it </w:t>
      </w:r>
      <w:r w:rsidRPr="006475A3">
        <w:rPr>
          <w:rFonts w:asciiTheme="minorHAnsi" w:eastAsia="Calibri" w:hAnsiTheme="minorHAnsi" w:cstheme="minorHAnsi"/>
          <w:sz w:val="24"/>
          <w:szCs w:val="24"/>
          <w:lang w:bidi="en-US"/>
        </w:rPr>
        <w:t xml:space="preserve">is possible to carry out recruitment at a different date, but no later than November 30 in the case of persons who, in a given academic year, will begin their studies from the winter term, and by March 31 in the case of persons who will begin their studies from the summer term. </w:t>
      </w:r>
    </w:p>
    <w:p w14:paraId="6AA94377" w14:textId="5F431947" w:rsidR="00394B4E" w:rsidRPr="006475A3" w:rsidRDefault="0051568B">
      <w:pPr>
        <w:numPr>
          <w:ilvl w:val="0"/>
          <w:numId w:val="13"/>
        </w:numPr>
        <w:tabs>
          <w:tab w:val="left" w:pos="421"/>
        </w:tabs>
        <w:spacing w:line="360" w:lineRule="auto"/>
        <w:ind w:left="421" w:hanging="421"/>
        <w:jc w:val="both"/>
        <w:rPr>
          <w:rFonts w:asciiTheme="minorHAnsi" w:hAnsiTheme="minorHAnsi" w:cstheme="minorHAnsi"/>
          <w:sz w:val="24"/>
          <w:szCs w:val="24"/>
        </w:rPr>
      </w:pPr>
      <w:r w:rsidRPr="006475A3">
        <w:rPr>
          <w:rFonts w:asciiTheme="minorHAnsi" w:eastAsia="Calibri" w:hAnsiTheme="minorHAnsi" w:cstheme="minorHAnsi"/>
          <w:sz w:val="24"/>
          <w:szCs w:val="24"/>
          <w:lang w:bidi="en-US"/>
        </w:rPr>
        <w:t>One can be a doctoral student in one doctoral school only at a time. Before taking the oath, a student must submit a statement confirming that they are not a doctoral student in any other doctoral school to the Director.</w:t>
      </w:r>
    </w:p>
    <w:p w14:paraId="7A8E1188" w14:textId="77777777" w:rsidR="00394B4E" w:rsidRPr="006475A3" w:rsidRDefault="00394B4E" w:rsidP="00541F52">
      <w:pPr>
        <w:spacing w:line="360" w:lineRule="auto"/>
        <w:jc w:val="both"/>
        <w:rPr>
          <w:rFonts w:asciiTheme="minorHAnsi" w:hAnsiTheme="minorHAnsi" w:cstheme="minorHAnsi"/>
          <w:sz w:val="24"/>
          <w:szCs w:val="24"/>
        </w:rPr>
      </w:pPr>
    </w:p>
    <w:p w14:paraId="37437E6D" w14:textId="77777777" w:rsidR="00394B4E" w:rsidRPr="006475A3" w:rsidRDefault="00394B4E" w:rsidP="00541F52">
      <w:pPr>
        <w:spacing w:line="360" w:lineRule="auto"/>
        <w:jc w:val="both"/>
        <w:rPr>
          <w:rFonts w:asciiTheme="minorHAnsi" w:hAnsiTheme="minorHAnsi" w:cstheme="minorHAnsi"/>
          <w:sz w:val="24"/>
          <w:szCs w:val="24"/>
        </w:rPr>
      </w:pPr>
    </w:p>
    <w:p w14:paraId="3355E45B" w14:textId="7224BFF4" w:rsidR="00394B4E" w:rsidRPr="006475A3" w:rsidRDefault="00394B4E" w:rsidP="00541F52">
      <w:pPr>
        <w:spacing w:line="360" w:lineRule="auto"/>
        <w:jc w:val="both"/>
        <w:rPr>
          <w:rFonts w:asciiTheme="minorHAnsi" w:hAnsiTheme="minorHAnsi" w:cstheme="minorHAnsi"/>
          <w:sz w:val="24"/>
          <w:szCs w:val="24"/>
        </w:rPr>
      </w:pPr>
    </w:p>
    <w:p w14:paraId="06E4E9A8" w14:textId="16E488CF" w:rsidR="005B37A9" w:rsidRPr="006475A3" w:rsidRDefault="005B37A9" w:rsidP="00541F52">
      <w:pPr>
        <w:spacing w:line="360" w:lineRule="auto"/>
        <w:jc w:val="both"/>
        <w:rPr>
          <w:rFonts w:asciiTheme="minorHAnsi" w:hAnsiTheme="minorHAnsi" w:cstheme="minorHAnsi"/>
          <w:sz w:val="24"/>
          <w:szCs w:val="24"/>
        </w:rPr>
      </w:pPr>
    </w:p>
    <w:p w14:paraId="58611835" w14:textId="1FEA8D23" w:rsidR="005B37A9" w:rsidRPr="006475A3" w:rsidRDefault="005B37A9" w:rsidP="00541F52">
      <w:pPr>
        <w:spacing w:line="360" w:lineRule="auto"/>
        <w:jc w:val="both"/>
        <w:rPr>
          <w:rFonts w:asciiTheme="minorHAnsi" w:hAnsiTheme="minorHAnsi" w:cstheme="minorHAnsi"/>
          <w:sz w:val="24"/>
          <w:szCs w:val="24"/>
        </w:rPr>
      </w:pPr>
    </w:p>
    <w:p w14:paraId="04353011" w14:textId="5FCF59BD" w:rsidR="00502E0A" w:rsidRPr="006475A3" w:rsidRDefault="00502E0A">
      <w:pPr>
        <w:rPr>
          <w:rFonts w:asciiTheme="minorHAnsi" w:hAnsiTheme="minorHAnsi" w:cstheme="minorHAnsi"/>
          <w:sz w:val="24"/>
          <w:szCs w:val="24"/>
        </w:rPr>
      </w:pPr>
      <w:r w:rsidRPr="006475A3">
        <w:rPr>
          <w:rFonts w:asciiTheme="minorHAnsi" w:hAnsiTheme="minorHAnsi" w:cstheme="minorHAnsi"/>
          <w:sz w:val="24"/>
          <w:szCs w:val="24"/>
          <w:lang w:bidi="en-US"/>
        </w:rPr>
        <w:br w:type="page"/>
      </w:r>
    </w:p>
    <w:p w14:paraId="197F0349" w14:textId="77777777" w:rsidR="00394B4E" w:rsidRPr="006475A3" w:rsidRDefault="0051568B" w:rsidP="00541F52">
      <w:pPr>
        <w:spacing w:line="360" w:lineRule="auto"/>
        <w:jc w:val="center"/>
        <w:rPr>
          <w:rFonts w:asciiTheme="minorHAnsi" w:hAnsiTheme="minorHAnsi" w:cstheme="minorHAnsi"/>
          <w:sz w:val="24"/>
          <w:szCs w:val="24"/>
        </w:rPr>
      </w:pPr>
      <w:bookmarkStart w:id="11" w:name="page10"/>
      <w:bookmarkEnd w:id="11"/>
      <w:r w:rsidRPr="006475A3">
        <w:rPr>
          <w:rFonts w:asciiTheme="minorHAnsi" w:eastAsia="Calibri" w:hAnsiTheme="minorHAnsi" w:cstheme="minorHAnsi"/>
          <w:sz w:val="24"/>
          <w:szCs w:val="24"/>
          <w:lang w:bidi="en-US"/>
        </w:rPr>
        <w:lastRenderedPageBreak/>
        <w:t>§ 4</w:t>
      </w:r>
    </w:p>
    <w:p w14:paraId="7B44E1CE" w14:textId="77777777" w:rsidR="00394B4E" w:rsidRPr="006475A3" w:rsidRDefault="0051568B" w:rsidP="00541F52">
      <w:pPr>
        <w:spacing w:line="360" w:lineRule="auto"/>
        <w:ind w:right="19"/>
        <w:jc w:val="center"/>
        <w:rPr>
          <w:rFonts w:asciiTheme="minorHAnsi" w:hAnsiTheme="minorHAnsi" w:cstheme="minorHAnsi"/>
          <w:sz w:val="24"/>
          <w:szCs w:val="24"/>
        </w:rPr>
      </w:pPr>
      <w:r w:rsidRPr="006475A3">
        <w:rPr>
          <w:rFonts w:asciiTheme="minorHAnsi" w:eastAsia="Calibri" w:hAnsiTheme="minorHAnsi" w:cstheme="minorHAnsi"/>
          <w:b/>
          <w:sz w:val="24"/>
          <w:szCs w:val="24"/>
          <w:lang w:bidi="en-US"/>
        </w:rPr>
        <w:t>STUDY ORGANISATION IN THE DOCTORAL SCHOOL</w:t>
      </w:r>
    </w:p>
    <w:p w14:paraId="1358A65A" w14:textId="77777777" w:rsidR="00394B4E" w:rsidRPr="006475A3" w:rsidRDefault="00394B4E" w:rsidP="00541F52">
      <w:pPr>
        <w:spacing w:line="360" w:lineRule="auto"/>
        <w:jc w:val="both"/>
        <w:rPr>
          <w:rFonts w:asciiTheme="minorHAnsi" w:hAnsiTheme="minorHAnsi" w:cstheme="minorHAnsi"/>
          <w:sz w:val="24"/>
          <w:szCs w:val="24"/>
        </w:rPr>
      </w:pPr>
    </w:p>
    <w:p w14:paraId="4AF29866" w14:textId="11508691" w:rsidR="00394B4E" w:rsidRPr="006475A3" w:rsidRDefault="0051568B">
      <w:pPr>
        <w:numPr>
          <w:ilvl w:val="0"/>
          <w:numId w:val="14"/>
        </w:numPr>
        <w:tabs>
          <w:tab w:val="left" w:pos="421"/>
        </w:tabs>
        <w:spacing w:line="360" w:lineRule="auto"/>
        <w:ind w:left="421" w:hanging="421"/>
        <w:jc w:val="both"/>
        <w:rPr>
          <w:rFonts w:asciiTheme="minorHAnsi" w:eastAsia="Calibri" w:hAnsiTheme="minorHAnsi" w:cstheme="minorHAnsi"/>
          <w:sz w:val="24"/>
          <w:szCs w:val="24"/>
        </w:rPr>
      </w:pPr>
      <w:r w:rsidRPr="006475A3">
        <w:rPr>
          <w:rFonts w:asciiTheme="minorHAnsi" w:eastAsia="Calibri" w:hAnsiTheme="minorHAnsi" w:cstheme="minorHAnsi"/>
          <w:sz w:val="24"/>
          <w:szCs w:val="24"/>
          <w:lang w:bidi="en-US"/>
        </w:rPr>
        <w:t>A person admitted to the School commences studies and acquires the rights of a doctoral student upon taking the oath.  The taking of the oath takes place not later than 7 days after the beginning of the academic year, and in the case of recruitment conducted at a</w:t>
      </w:r>
      <w:r w:rsidR="0032458E" w:rsidRPr="006475A3">
        <w:rPr>
          <w:rFonts w:asciiTheme="minorHAnsi" w:eastAsia="Calibri" w:hAnsiTheme="minorHAnsi" w:cstheme="minorHAnsi"/>
          <w:sz w:val="24"/>
          <w:szCs w:val="24"/>
          <w:lang w:bidi="en-US"/>
        </w:rPr>
        <w:t> </w:t>
      </w:r>
      <w:r w:rsidRPr="006475A3">
        <w:rPr>
          <w:rFonts w:asciiTheme="minorHAnsi" w:eastAsia="Calibri" w:hAnsiTheme="minorHAnsi" w:cstheme="minorHAnsi"/>
          <w:sz w:val="24"/>
          <w:szCs w:val="24"/>
          <w:lang w:bidi="en-US"/>
        </w:rPr>
        <w:t>later date - 7 days after being entered on the list of persons admitted, or after receiving the decision of admission to the School. In exceptional cases, it is possible to sign the oath within the period specified by the Director (this applies in particular to foreigners awaiting a visa or residence card). The content of the oath is determined by the UL Statute.</w:t>
      </w:r>
    </w:p>
    <w:p w14:paraId="7A321B43" w14:textId="77777777" w:rsidR="001D226B" w:rsidRPr="006475A3" w:rsidRDefault="00E01096">
      <w:pPr>
        <w:numPr>
          <w:ilvl w:val="0"/>
          <w:numId w:val="14"/>
        </w:numPr>
        <w:tabs>
          <w:tab w:val="left" w:pos="421"/>
        </w:tabs>
        <w:spacing w:line="360" w:lineRule="auto"/>
        <w:ind w:left="420" w:hanging="420"/>
        <w:jc w:val="both"/>
        <w:rPr>
          <w:rFonts w:asciiTheme="minorHAnsi" w:eastAsia="Calibri" w:hAnsiTheme="minorHAnsi" w:cstheme="minorHAnsi"/>
          <w:sz w:val="24"/>
          <w:szCs w:val="24"/>
        </w:rPr>
      </w:pPr>
      <w:r w:rsidRPr="006475A3">
        <w:rPr>
          <w:rFonts w:asciiTheme="minorHAnsi" w:eastAsia="Calibri" w:hAnsiTheme="minorHAnsi" w:cstheme="minorHAnsi"/>
          <w:sz w:val="24"/>
          <w:szCs w:val="24"/>
          <w:lang w:bidi="en-US"/>
        </w:rPr>
        <w:t>Doctoral students’ studies in the School are not subject to any fees.</w:t>
      </w:r>
    </w:p>
    <w:p w14:paraId="6F4CC7B5" w14:textId="77777777" w:rsidR="00394B4E" w:rsidRPr="006475A3" w:rsidRDefault="001D226B">
      <w:pPr>
        <w:numPr>
          <w:ilvl w:val="0"/>
          <w:numId w:val="14"/>
        </w:numPr>
        <w:tabs>
          <w:tab w:val="left" w:pos="421"/>
        </w:tabs>
        <w:spacing w:line="360" w:lineRule="auto"/>
        <w:ind w:left="420" w:hanging="420"/>
        <w:jc w:val="both"/>
        <w:rPr>
          <w:rFonts w:asciiTheme="minorHAnsi" w:eastAsia="Calibri" w:hAnsiTheme="minorHAnsi" w:cstheme="minorHAnsi"/>
          <w:sz w:val="24"/>
          <w:szCs w:val="24"/>
        </w:rPr>
      </w:pPr>
      <w:r w:rsidRPr="006475A3">
        <w:rPr>
          <w:rFonts w:asciiTheme="minorHAnsi" w:eastAsia="Calibri" w:hAnsiTheme="minorHAnsi" w:cstheme="minorHAnsi"/>
          <w:sz w:val="24"/>
          <w:szCs w:val="24"/>
          <w:lang w:bidi="en-US"/>
        </w:rPr>
        <w:t>The UL may charge fees for:</w:t>
      </w:r>
    </w:p>
    <w:p w14:paraId="760867FA" w14:textId="77777777" w:rsidR="00394B4E" w:rsidRPr="006475A3" w:rsidRDefault="0051568B">
      <w:pPr>
        <w:numPr>
          <w:ilvl w:val="1"/>
          <w:numId w:val="14"/>
        </w:numPr>
        <w:tabs>
          <w:tab w:val="left" w:pos="861"/>
        </w:tabs>
        <w:spacing w:line="360" w:lineRule="auto"/>
        <w:ind w:left="861" w:hanging="434"/>
        <w:jc w:val="both"/>
        <w:rPr>
          <w:rFonts w:asciiTheme="minorHAnsi" w:eastAsia="Calibri" w:hAnsiTheme="minorHAnsi" w:cstheme="minorHAnsi"/>
          <w:sz w:val="24"/>
          <w:szCs w:val="24"/>
        </w:rPr>
      </w:pPr>
      <w:r w:rsidRPr="006475A3">
        <w:rPr>
          <w:rFonts w:asciiTheme="minorHAnsi" w:eastAsia="Calibri" w:hAnsiTheme="minorHAnsi" w:cstheme="minorHAnsi"/>
          <w:sz w:val="24"/>
          <w:szCs w:val="24"/>
          <w:lang w:bidi="en-US"/>
        </w:rPr>
        <w:t>recruitment to the School;</w:t>
      </w:r>
    </w:p>
    <w:p w14:paraId="30863666" w14:textId="77777777" w:rsidR="00394B4E" w:rsidRPr="006475A3" w:rsidRDefault="0051568B">
      <w:pPr>
        <w:numPr>
          <w:ilvl w:val="1"/>
          <w:numId w:val="14"/>
        </w:numPr>
        <w:tabs>
          <w:tab w:val="left" w:pos="861"/>
        </w:tabs>
        <w:spacing w:line="360" w:lineRule="auto"/>
        <w:ind w:left="861" w:hanging="434"/>
        <w:jc w:val="both"/>
        <w:rPr>
          <w:rFonts w:asciiTheme="minorHAnsi" w:eastAsia="Calibri" w:hAnsiTheme="minorHAnsi" w:cstheme="minorHAnsi"/>
          <w:sz w:val="24"/>
          <w:szCs w:val="24"/>
        </w:rPr>
      </w:pPr>
      <w:r w:rsidRPr="006475A3">
        <w:rPr>
          <w:rFonts w:asciiTheme="minorHAnsi" w:eastAsia="Calibri" w:hAnsiTheme="minorHAnsi" w:cstheme="minorHAnsi"/>
          <w:sz w:val="24"/>
          <w:szCs w:val="24"/>
          <w:lang w:bidi="en-US"/>
        </w:rPr>
        <w:t>the use of student houses and canteens.</w:t>
      </w:r>
    </w:p>
    <w:p w14:paraId="179B666E" w14:textId="734388E0" w:rsidR="00394B4E" w:rsidRPr="006475A3" w:rsidRDefault="0031480D">
      <w:pPr>
        <w:numPr>
          <w:ilvl w:val="0"/>
          <w:numId w:val="14"/>
        </w:numPr>
        <w:tabs>
          <w:tab w:val="left" w:pos="421"/>
        </w:tabs>
        <w:spacing w:line="360" w:lineRule="auto"/>
        <w:ind w:left="421" w:hanging="421"/>
        <w:jc w:val="both"/>
        <w:rPr>
          <w:rFonts w:asciiTheme="minorHAnsi" w:eastAsia="Calibri" w:hAnsiTheme="minorHAnsi" w:cstheme="minorHAnsi"/>
          <w:sz w:val="24"/>
          <w:szCs w:val="24"/>
        </w:rPr>
      </w:pPr>
      <w:r w:rsidRPr="006475A3">
        <w:rPr>
          <w:rFonts w:asciiTheme="minorHAnsi" w:eastAsia="Calibri" w:hAnsiTheme="minorHAnsi" w:cstheme="minorHAnsi"/>
          <w:sz w:val="24"/>
          <w:szCs w:val="24"/>
          <w:lang w:bidi="en-US"/>
        </w:rPr>
        <w:t>The UL Rector determines the amount of the fees referred to in §4</w:t>
      </w:r>
      <w:r w:rsidR="00914B29">
        <w:rPr>
          <w:rFonts w:asciiTheme="minorHAnsi" w:eastAsia="Calibri" w:hAnsiTheme="minorHAnsi" w:cstheme="minorHAnsi"/>
          <w:sz w:val="24"/>
          <w:szCs w:val="24"/>
          <w:lang w:bidi="en-US"/>
        </w:rPr>
        <w:t>.</w:t>
      </w:r>
      <w:r w:rsidRPr="006475A3">
        <w:rPr>
          <w:rFonts w:asciiTheme="minorHAnsi" w:eastAsia="Calibri" w:hAnsiTheme="minorHAnsi" w:cstheme="minorHAnsi"/>
          <w:sz w:val="24"/>
          <w:szCs w:val="24"/>
          <w:lang w:bidi="en-US"/>
        </w:rPr>
        <w:t>3 of the Regulations, as well as the conditions and procedure for exemption from those fees.</w:t>
      </w:r>
    </w:p>
    <w:p w14:paraId="2A0DC050" w14:textId="5C8C7CB1" w:rsidR="00394B4E" w:rsidRPr="006475A3" w:rsidRDefault="0051568B">
      <w:pPr>
        <w:numPr>
          <w:ilvl w:val="0"/>
          <w:numId w:val="14"/>
        </w:numPr>
        <w:tabs>
          <w:tab w:val="left" w:pos="421"/>
        </w:tabs>
        <w:spacing w:line="360" w:lineRule="auto"/>
        <w:ind w:left="421" w:hanging="421"/>
        <w:jc w:val="both"/>
        <w:rPr>
          <w:rFonts w:asciiTheme="minorHAnsi" w:eastAsia="Calibri" w:hAnsiTheme="minorHAnsi" w:cstheme="minorHAnsi"/>
          <w:sz w:val="24"/>
          <w:szCs w:val="24"/>
        </w:rPr>
      </w:pPr>
      <w:r w:rsidRPr="006475A3">
        <w:rPr>
          <w:rFonts w:asciiTheme="minorHAnsi" w:eastAsia="Calibri" w:hAnsiTheme="minorHAnsi" w:cstheme="minorHAnsi"/>
          <w:sz w:val="24"/>
          <w:szCs w:val="24"/>
          <w:lang w:bidi="en-US"/>
        </w:rPr>
        <w:t>Studies in the School last eight terms. The academic year begins on October 1 and lasts until September. 30 A doctoral student is subject to the annual settlement of stage of studies. Subject to §4, sections 6, 7, and 8 of the Regulations, a doctoral student shall obtain the credits and grades resulting from the curriculum and submit the documentation referred to in §7</w:t>
      </w:r>
      <w:r w:rsidR="00914B29">
        <w:rPr>
          <w:rFonts w:asciiTheme="minorHAnsi" w:eastAsia="Calibri" w:hAnsiTheme="minorHAnsi" w:cstheme="minorHAnsi"/>
          <w:sz w:val="24"/>
          <w:szCs w:val="24"/>
          <w:lang w:bidi="en-US"/>
        </w:rPr>
        <w:t>.</w:t>
      </w:r>
      <w:r w:rsidRPr="006475A3">
        <w:rPr>
          <w:rFonts w:asciiTheme="minorHAnsi" w:eastAsia="Calibri" w:hAnsiTheme="minorHAnsi" w:cstheme="minorHAnsi"/>
          <w:sz w:val="24"/>
          <w:szCs w:val="24"/>
          <w:lang w:bidi="en-US"/>
        </w:rPr>
        <w:t>1 of the Regulations by September 15.</w:t>
      </w:r>
    </w:p>
    <w:p w14:paraId="0DCFD5BE" w14:textId="4C12309F" w:rsidR="00394B4E" w:rsidRPr="006475A3" w:rsidRDefault="0051568B">
      <w:pPr>
        <w:numPr>
          <w:ilvl w:val="0"/>
          <w:numId w:val="14"/>
        </w:numPr>
        <w:tabs>
          <w:tab w:val="left" w:pos="421"/>
        </w:tabs>
        <w:spacing w:line="360" w:lineRule="auto"/>
        <w:ind w:left="421" w:hanging="421"/>
        <w:jc w:val="both"/>
        <w:rPr>
          <w:rFonts w:asciiTheme="minorHAnsi" w:eastAsia="Calibri" w:hAnsiTheme="minorHAnsi" w:cstheme="minorHAnsi"/>
          <w:sz w:val="24"/>
          <w:szCs w:val="24"/>
        </w:rPr>
      </w:pPr>
      <w:r w:rsidRPr="006475A3">
        <w:rPr>
          <w:rFonts w:asciiTheme="minorHAnsi" w:eastAsia="Calibri" w:hAnsiTheme="minorHAnsi" w:cstheme="minorHAnsi"/>
          <w:sz w:val="24"/>
          <w:szCs w:val="24"/>
          <w:lang w:bidi="en-US"/>
        </w:rPr>
        <w:t>In the year in which a doctoral student takes part in the mid-term evaluation (in the middle of the period of study specified in the curriculum), they shall obtain all the credits and grades and submit the documentation referred to in §7</w:t>
      </w:r>
      <w:r w:rsidR="00914B29">
        <w:rPr>
          <w:rFonts w:asciiTheme="minorHAnsi" w:eastAsia="Calibri" w:hAnsiTheme="minorHAnsi" w:cstheme="minorHAnsi"/>
          <w:sz w:val="24"/>
          <w:szCs w:val="24"/>
          <w:lang w:bidi="en-US"/>
        </w:rPr>
        <w:t>.</w:t>
      </w:r>
      <w:r w:rsidRPr="006475A3">
        <w:rPr>
          <w:rFonts w:asciiTheme="minorHAnsi" w:eastAsia="Calibri" w:hAnsiTheme="minorHAnsi" w:cstheme="minorHAnsi"/>
          <w:sz w:val="24"/>
          <w:szCs w:val="24"/>
          <w:lang w:bidi="en-US"/>
        </w:rPr>
        <w:t xml:space="preserve">1 of the Regulations by </w:t>
      </w:r>
      <w:r w:rsidRPr="003626F9">
        <w:rPr>
          <w:rFonts w:asciiTheme="minorHAnsi" w:eastAsia="Calibri" w:hAnsiTheme="minorHAnsi" w:cstheme="minorHAnsi"/>
          <w:sz w:val="24"/>
          <w:szCs w:val="24"/>
          <w:lang w:bidi="en-US"/>
        </w:rPr>
        <w:t xml:space="preserve">September </w:t>
      </w:r>
      <w:r w:rsidR="00765BBA" w:rsidRPr="003626F9">
        <w:rPr>
          <w:rFonts w:asciiTheme="minorHAnsi" w:eastAsia="Calibri" w:hAnsiTheme="minorHAnsi" w:cstheme="minorHAnsi"/>
          <w:sz w:val="24"/>
          <w:szCs w:val="24"/>
          <w:lang w:bidi="en-US"/>
        </w:rPr>
        <w:t>5</w:t>
      </w:r>
      <w:r w:rsidRPr="003626F9">
        <w:rPr>
          <w:rFonts w:asciiTheme="minorHAnsi" w:eastAsia="Calibri" w:hAnsiTheme="minorHAnsi" w:cstheme="minorHAnsi"/>
          <w:sz w:val="24"/>
          <w:szCs w:val="24"/>
          <w:lang w:bidi="en-US"/>
        </w:rPr>
        <w:t xml:space="preserve">. </w:t>
      </w:r>
    </w:p>
    <w:p w14:paraId="79F49BFF" w14:textId="62126972" w:rsidR="003E5302" w:rsidRPr="006475A3" w:rsidRDefault="004E756C">
      <w:pPr>
        <w:numPr>
          <w:ilvl w:val="0"/>
          <w:numId w:val="14"/>
        </w:numPr>
        <w:tabs>
          <w:tab w:val="left" w:pos="421"/>
        </w:tabs>
        <w:spacing w:line="360" w:lineRule="auto"/>
        <w:ind w:left="421" w:hanging="421"/>
        <w:jc w:val="both"/>
        <w:rPr>
          <w:rFonts w:asciiTheme="minorHAnsi" w:eastAsia="Calibri" w:hAnsiTheme="minorHAnsi" w:cstheme="minorHAnsi"/>
          <w:sz w:val="24"/>
          <w:szCs w:val="24"/>
        </w:rPr>
      </w:pPr>
      <w:r w:rsidRPr="006475A3">
        <w:rPr>
          <w:rFonts w:asciiTheme="minorHAnsi" w:eastAsia="Calibri" w:hAnsiTheme="minorHAnsi" w:cstheme="minorHAnsi"/>
          <w:sz w:val="24"/>
          <w:szCs w:val="24"/>
          <w:lang w:bidi="en-US"/>
        </w:rPr>
        <w:t>The time limit for submitting the IP</w:t>
      </w:r>
      <w:r w:rsidR="00930FD4" w:rsidRPr="006475A3">
        <w:rPr>
          <w:rFonts w:asciiTheme="minorHAnsi" w:eastAsia="Calibri" w:hAnsiTheme="minorHAnsi" w:cstheme="minorHAnsi"/>
          <w:sz w:val="24"/>
          <w:szCs w:val="24"/>
          <w:lang w:bidi="en-US"/>
        </w:rPr>
        <w:t>B</w:t>
      </w:r>
      <w:r w:rsidRPr="006475A3">
        <w:rPr>
          <w:rFonts w:asciiTheme="minorHAnsi" w:eastAsia="Calibri" w:hAnsiTheme="minorHAnsi" w:cstheme="minorHAnsi"/>
          <w:sz w:val="24"/>
          <w:szCs w:val="24"/>
          <w:lang w:bidi="en-US"/>
        </w:rPr>
        <w:t xml:space="preserve"> and the documentation referred to in §7</w:t>
      </w:r>
      <w:r w:rsidR="00914B29">
        <w:rPr>
          <w:rFonts w:asciiTheme="minorHAnsi" w:eastAsia="Calibri" w:hAnsiTheme="minorHAnsi" w:cstheme="minorHAnsi"/>
          <w:sz w:val="24"/>
          <w:szCs w:val="24"/>
          <w:lang w:bidi="en-US"/>
        </w:rPr>
        <w:t>.</w:t>
      </w:r>
      <w:r w:rsidRPr="006475A3">
        <w:rPr>
          <w:rFonts w:asciiTheme="minorHAnsi" w:eastAsia="Calibri" w:hAnsiTheme="minorHAnsi" w:cstheme="minorHAnsi"/>
          <w:sz w:val="24"/>
          <w:szCs w:val="24"/>
          <w:lang w:bidi="en-US"/>
        </w:rPr>
        <w:t>1</w:t>
      </w:r>
      <w:r w:rsidR="00914B29">
        <w:rPr>
          <w:rFonts w:asciiTheme="minorHAnsi" w:eastAsia="Calibri" w:hAnsiTheme="minorHAnsi" w:cstheme="minorHAnsi"/>
          <w:sz w:val="24"/>
          <w:szCs w:val="24"/>
          <w:lang w:bidi="en-US"/>
        </w:rPr>
        <w:t>.</w:t>
      </w:r>
      <w:r w:rsidRPr="006475A3">
        <w:rPr>
          <w:rFonts w:asciiTheme="minorHAnsi" w:eastAsia="Calibri" w:hAnsiTheme="minorHAnsi" w:cstheme="minorHAnsi"/>
          <w:sz w:val="24"/>
          <w:szCs w:val="24"/>
          <w:lang w:bidi="en-US"/>
        </w:rPr>
        <w:t>3 of the Regulations shall be calculated from the date of the doctoral student's taking the oath referred to in §4</w:t>
      </w:r>
      <w:r w:rsidR="00914B29">
        <w:rPr>
          <w:rFonts w:asciiTheme="minorHAnsi" w:eastAsia="Calibri" w:hAnsiTheme="minorHAnsi" w:cstheme="minorHAnsi"/>
          <w:sz w:val="24"/>
          <w:szCs w:val="24"/>
          <w:lang w:bidi="en-US"/>
        </w:rPr>
        <w:t>.</w:t>
      </w:r>
      <w:r w:rsidRPr="006475A3">
        <w:rPr>
          <w:rFonts w:asciiTheme="minorHAnsi" w:eastAsia="Calibri" w:hAnsiTheme="minorHAnsi" w:cstheme="minorHAnsi"/>
          <w:sz w:val="24"/>
          <w:szCs w:val="24"/>
          <w:lang w:bidi="en-US"/>
        </w:rPr>
        <w:t>1 of the Regulations and shall be 12 months.</w:t>
      </w:r>
    </w:p>
    <w:p w14:paraId="347EECEE" w14:textId="1A4EBBFA" w:rsidR="0026514C" w:rsidRPr="006475A3" w:rsidRDefault="00446BDD">
      <w:pPr>
        <w:numPr>
          <w:ilvl w:val="0"/>
          <w:numId w:val="14"/>
        </w:numPr>
        <w:tabs>
          <w:tab w:val="left" w:pos="421"/>
        </w:tabs>
        <w:spacing w:line="360" w:lineRule="auto"/>
        <w:ind w:left="421" w:hanging="421"/>
        <w:jc w:val="both"/>
        <w:rPr>
          <w:rFonts w:asciiTheme="minorHAnsi" w:eastAsia="Calibri" w:hAnsiTheme="minorHAnsi" w:cstheme="minorHAnsi"/>
          <w:sz w:val="24"/>
          <w:szCs w:val="24"/>
        </w:rPr>
      </w:pPr>
      <w:r w:rsidRPr="006475A3">
        <w:rPr>
          <w:rFonts w:asciiTheme="minorHAnsi" w:eastAsia="Calibri" w:hAnsiTheme="minorHAnsi" w:cstheme="minorHAnsi"/>
          <w:sz w:val="24"/>
          <w:szCs w:val="24"/>
          <w:lang w:bidi="en-US"/>
        </w:rPr>
        <w:t>In connection with the recruitment procedure conducted at a date which prevents a</w:t>
      </w:r>
      <w:r w:rsidR="0032458E" w:rsidRPr="006475A3">
        <w:rPr>
          <w:rFonts w:asciiTheme="minorHAnsi" w:eastAsia="Calibri" w:hAnsiTheme="minorHAnsi" w:cstheme="minorHAnsi"/>
          <w:sz w:val="24"/>
          <w:szCs w:val="24"/>
          <w:lang w:bidi="en-US"/>
        </w:rPr>
        <w:t> </w:t>
      </w:r>
      <w:r w:rsidRPr="006475A3">
        <w:rPr>
          <w:rFonts w:asciiTheme="minorHAnsi" w:eastAsia="Calibri" w:hAnsiTheme="minorHAnsi" w:cstheme="minorHAnsi"/>
          <w:sz w:val="24"/>
          <w:szCs w:val="24"/>
          <w:lang w:bidi="en-US"/>
        </w:rPr>
        <w:t>doctoral student from completing their curriculum in accordance with the academic calendar laid down in separate regulations and in connection with a doctoral student starting the implementation of the</w:t>
      </w:r>
      <w:r w:rsidR="00034F99" w:rsidRPr="006475A3">
        <w:rPr>
          <w:rFonts w:asciiTheme="minorHAnsi" w:eastAsia="Calibri" w:hAnsiTheme="minorHAnsi" w:cstheme="minorHAnsi"/>
          <w:sz w:val="24"/>
          <w:szCs w:val="24"/>
          <w:lang w:bidi="en-US"/>
        </w:rPr>
        <w:t xml:space="preserve"> curriculum from the summer </w:t>
      </w:r>
      <w:r w:rsidR="002C4A12" w:rsidRPr="006475A3">
        <w:rPr>
          <w:rFonts w:asciiTheme="minorHAnsi" w:eastAsia="Calibri" w:hAnsiTheme="minorHAnsi" w:cstheme="minorHAnsi"/>
          <w:sz w:val="24"/>
          <w:szCs w:val="24"/>
          <w:lang w:bidi="en-US"/>
        </w:rPr>
        <w:t xml:space="preserve">term, the time limit for </w:t>
      </w:r>
      <w:r w:rsidRPr="006475A3">
        <w:rPr>
          <w:rFonts w:asciiTheme="minorHAnsi" w:eastAsia="Calibri" w:hAnsiTheme="minorHAnsi" w:cstheme="minorHAnsi"/>
          <w:sz w:val="24"/>
          <w:szCs w:val="24"/>
          <w:lang w:bidi="en-US"/>
        </w:rPr>
        <w:br/>
      </w:r>
    </w:p>
    <w:p w14:paraId="47A7C935" w14:textId="6CCCE7D1" w:rsidR="00394B4E" w:rsidRPr="006475A3" w:rsidRDefault="0026514C" w:rsidP="003626F9">
      <w:pPr>
        <w:spacing w:line="360" w:lineRule="auto"/>
        <w:ind w:left="426"/>
        <w:jc w:val="both"/>
        <w:rPr>
          <w:rFonts w:asciiTheme="minorHAnsi" w:hAnsiTheme="minorHAnsi" w:cstheme="minorHAnsi"/>
          <w:sz w:val="24"/>
          <w:szCs w:val="24"/>
        </w:rPr>
      </w:pPr>
      <w:r w:rsidRPr="006475A3">
        <w:rPr>
          <w:rFonts w:asciiTheme="minorHAnsi" w:eastAsia="Calibri" w:hAnsiTheme="minorHAnsi" w:cstheme="minorHAnsi"/>
          <w:sz w:val="24"/>
          <w:szCs w:val="24"/>
          <w:lang w:bidi="en-US"/>
        </w:rPr>
        <w:br w:type="page"/>
      </w:r>
      <w:r w:rsidR="00446BDD" w:rsidRPr="006475A3">
        <w:rPr>
          <w:rFonts w:asciiTheme="minorHAnsi" w:eastAsia="Calibri" w:hAnsiTheme="minorHAnsi" w:cstheme="minorHAnsi"/>
          <w:sz w:val="24"/>
          <w:szCs w:val="24"/>
          <w:lang w:bidi="en-US"/>
        </w:rPr>
        <w:lastRenderedPageBreak/>
        <w:t>the doctoral student to obtain all the credits and grades and submit the documentation referred to in §7</w:t>
      </w:r>
      <w:r w:rsidR="00914B29">
        <w:rPr>
          <w:rFonts w:asciiTheme="minorHAnsi" w:eastAsia="Calibri" w:hAnsiTheme="minorHAnsi" w:cstheme="minorHAnsi"/>
          <w:sz w:val="24"/>
          <w:szCs w:val="24"/>
          <w:lang w:bidi="en-US"/>
        </w:rPr>
        <w:t>.</w:t>
      </w:r>
      <w:r w:rsidR="00446BDD" w:rsidRPr="006475A3">
        <w:rPr>
          <w:rFonts w:asciiTheme="minorHAnsi" w:eastAsia="Calibri" w:hAnsiTheme="minorHAnsi" w:cstheme="minorHAnsi"/>
          <w:sz w:val="24"/>
          <w:szCs w:val="24"/>
          <w:lang w:bidi="en-US"/>
        </w:rPr>
        <w:t>1 of the Regulations shall be 14 days before the beginning of the summer term (after a given year of study), and, in the year in which a doctoral student takes the mid-term evaluation, the time limit for the doctoral student to obtain all the credits and grades and submit the documentation referred to in §7</w:t>
      </w:r>
      <w:r w:rsidR="00914B29">
        <w:rPr>
          <w:rFonts w:asciiTheme="minorHAnsi" w:eastAsia="Calibri" w:hAnsiTheme="minorHAnsi" w:cstheme="minorHAnsi"/>
          <w:sz w:val="24"/>
          <w:szCs w:val="24"/>
          <w:lang w:bidi="en-US"/>
        </w:rPr>
        <w:t>.</w:t>
      </w:r>
      <w:r w:rsidR="00446BDD" w:rsidRPr="006475A3">
        <w:rPr>
          <w:rFonts w:asciiTheme="minorHAnsi" w:eastAsia="Calibri" w:hAnsiTheme="minorHAnsi" w:cstheme="minorHAnsi"/>
          <w:sz w:val="24"/>
          <w:szCs w:val="24"/>
          <w:lang w:bidi="en-US"/>
        </w:rPr>
        <w:t>1 of the Regulations shall be 21 days before the beginning of the summer term. The mid-term evaluation is carried out two years after the start of implementing the curriculum.</w:t>
      </w:r>
    </w:p>
    <w:p w14:paraId="0ADEDC16" w14:textId="77777777" w:rsidR="00394B4E" w:rsidRPr="006475A3" w:rsidRDefault="00394B4E" w:rsidP="003626F9">
      <w:pPr>
        <w:spacing w:line="360" w:lineRule="auto"/>
        <w:ind w:left="426"/>
        <w:jc w:val="both"/>
        <w:rPr>
          <w:rFonts w:asciiTheme="minorHAnsi" w:hAnsiTheme="minorHAnsi" w:cstheme="minorHAnsi"/>
          <w:sz w:val="24"/>
          <w:szCs w:val="24"/>
        </w:rPr>
      </w:pPr>
    </w:p>
    <w:p w14:paraId="5F743CB3" w14:textId="77777777" w:rsidR="003626F9" w:rsidRDefault="003626F9" w:rsidP="00541F52">
      <w:pPr>
        <w:spacing w:line="360" w:lineRule="auto"/>
        <w:jc w:val="center"/>
        <w:rPr>
          <w:rFonts w:asciiTheme="minorHAnsi" w:eastAsia="Calibri" w:hAnsiTheme="minorHAnsi" w:cstheme="minorHAnsi"/>
          <w:sz w:val="24"/>
          <w:szCs w:val="24"/>
          <w:lang w:bidi="en-US"/>
        </w:rPr>
      </w:pPr>
      <w:bookmarkStart w:id="12" w:name="page11"/>
      <w:bookmarkEnd w:id="12"/>
    </w:p>
    <w:p w14:paraId="6720FB1B" w14:textId="77777777" w:rsidR="003626F9" w:rsidRDefault="003626F9" w:rsidP="00541F52">
      <w:pPr>
        <w:spacing w:line="360" w:lineRule="auto"/>
        <w:jc w:val="center"/>
        <w:rPr>
          <w:rFonts w:asciiTheme="minorHAnsi" w:eastAsia="Calibri" w:hAnsiTheme="minorHAnsi" w:cstheme="minorHAnsi"/>
          <w:sz w:val="24"/>
          <w:szCs w:val="24"/>
          <w:lang w:bidi="en-US"/>
        </w:rPr>
      </w:pPr>
    </w:p>
    <w:p w14:paraId="0C10183C" w14:textId="77777777" w:rsidR="003626F9" w:rsidRDefault="003626F9" w:rsidP="00541F52">
      <w:pPr>
        <w:spacing w:line="360" w:lineRule="auto"/>
        <w:jc w:val="center"/>
        <w:rPr>
          <w:rFonts w:asciiTheme="minorHAnsi" w:eastAsia="Calibri" w:hAnsiTheme="minorHAnsi" w:cstheme="minorHAnsi"/>
          <w:sz w:val="24"/>
          <w:szCs w:val="24"/>
          <w:lang w:bidi="en-US"/>
        </w:rPr>
      </w:pPr>
    </w:p>
    <w:p w14:paraId="6E37617A" w14:textId="77777777" w:rsidR="003626F9" w:rsidRDefault="003626F9" w:rsidP="00541F52">
      <w:pPr>
        <w:spacing w:line="360" w:lineRule="auto"/>
        <w:jc w:val="center"/>
        <w:rPr>
          <w:rFonts w:asciiTheme="minorHAnsi" w:eastAsia="Calibri" w:hAnsiTheme="minorHAnsi" w:cstheme="minorHAnsi"/>
          <w:sz w:val="24"/>
          <w:szCs w:val="24"/>
          <w:lang w:bidi="en-US"/>
        </w:rPr>
      </w:pPr>
    </w:p>
    <w:p w14:paraId="6283173D" w14:textId="77777777" w:rsidR="003626F9" w:rsidRDefault="003626F9" w:rsidP="00541F52">
      <w:pPr>
        <w:spacing w:line="360" w:lineRule="auto"/>
        <w:jc w:val="center"/>
        <w:rPr>
          <w:rFonts w:asciiTheme="minorHAnsi" w:eastAsia="Calibri" w:hAnsiTheme="minorHAnsi" w:cstheme="minorHAnsi"/>
          <w:sz w:val="24"/>
          <w:szCs w:val="24"/>
          <w:lang w:bidi="en-US"/>
        </w:rPr>
      </w:pPr>
    </w:p>
    <w:p w14:paraId="0312DF3B" w14:textId="77777777" w:rsidR="003626F9" w:rsidRDefault="003626F9" w:rsidP="00541F52">
      <w:pPr>
        <w:spacing w:line="360" w:lineRule="auto"/>
        <w:jc w:val="center"/>
        <w:rPr>
          <w:rFonts w:asciiTheme="minorHAnsi" w:eastAsia="Calibri" w:hAnsiTheme="minorHAnsi" w:cstheme="minorHAnsi"/>
          <w:sz w:val="24"/>
          <w:szCs w:val="24"/>
          <w:lang w:bidi="en-US"/>
        </w:rPr>
      </w:pPr>
    </w:p>
    <w:p w14:paraId="5F3D8672" w14:textId="77777777" w:rsidR="003626F9" w:rsidRDefault="003626F9" w:rsidP="00541F52">
      <w:pPr>
        <w:spacing w:line="360" w:lineRule="auto"/>
        <w:jc w:val="center"/>
        <w:rPr>
          <w:rFonts w:asciiTheme="minorHAnsi" w:eastAsia="Calibri" w:hAnsiTheme="minorHAnsi" w:cstheme="minorHAnsi"/>
          <w:sz w:val="24"/>
          <w:szCs w:val="24"/>
          <w:lang w:bidi="en-US"/>
        </w:rPr>
      </w:pPr>
    </w:p>
    <w:p w14:paraId="15052CC2" w14:textId="77777777" w:rsidR="003626F9" w:rsidRDefault="003626F9" w:rsidP="00541F52">
      <w:pPr>
        <w:spacing w:line="360" w:lineRule="auto"/>
        <w:jc w:val="center"/>
        <w:rPr>
          <w:rFonts w:asciiTheme="minorHAnsi" w:eastAsia="Calibri" w:hAnsiTheme="minorHAnsi" w:cstheme="minorHAnsi"/>
          <w:sz w:val="24"/>
          <w:szCs w:val="24"/>
          <w:lang w:bidi="en-US"/>
        </w:rPr>
      </w:pPr>
    </w:p>
    <w:p w14:paraId="5366BC77" w14:textId="77777777" w:rsidR="003626F9" w:rsidRDefault="003626F9" w:rsidP="00541F52">
      <w:pPr>
        <w:spacing w:line="360" w:lineRule="auto"/>
        <w:jc w:val="center"/>
        <w:rPr>
          <w:rFonts w:asciiTheme="minorHAnsi" w:eastAsia="Calibri" w:hAnsiTheme="minorHAnsi" w:cstheme="minorHAnsi"/>
          <w:sz w:val="24"/>
          <w:szCs w:val="24"/>
          <w:lang w:bidi="en-US"/>
        </w:rPr>
      </w:pPr>
    </w:p>
    <w:p w14:paraId="1F3CA0D5" w14:textId="77777777" w:rsidR="003626F9" w:rsidRDefault="003626F9" w:rsidP="00541F52">
      <w:pPr>
        <w:spacing w:line="360" w:lineRule="auto"/>
        <w:jc w:val="center"/>
        <w:rPr>
          <w:rFonts w:asciiTheme="minorHAnsi" w:eastAsia="Calibri" w:hAnsiTheme="minorHAnsi" w:cstheme="minorHAnsi"/>
          <w:sz w:val="24"/>
          <w:szCs w:val="24"/>
          <w:lang w:bidi="en-US"/>
        </w:rPr>
      </w:pPr>
    </w:p>
    <w:p w14:paraId="44BB7045" w14:textId="77777777" w:rsidR="003626F9" w:rsidRDefault="003626F9" w:rsidP="00541F52">
      <w:pPr>
        <w:spacing w:line="360" w:lineRule="auto"/>
        <w:jc w:val="center"/>
        <w:rPr>
          <w:rFonts w:asciiTheme="minorHAnsi" w:eastAsia="Calibri" w:hAnsiTheme="minorHAnsi" w:cstheme="minorHAnsi"/>
          <w:sz w:val="24"/>
          <w:szCs w:val="24"/>
          <w:lang w:bidi="en-US"/>
        </w:rPr>
      </w:pPr>
    </w:p>
    <w:p w14:paraId="4E1264E2" w14:textId="77777777" w:rsidR="003626F9" w:rsidRDefault="003626F9" w:rsidP="00541F52">
      <w:pPr>
        <w:spacing w:line="360" w:lineRule="auto"/>
        <w:jc w:val="center"/>
        <w:rPr>
          <w:rFonts w:asciiTheme="minorHAnsi" w:eastAsia="Calibri" w:hAnsiTheme="minorHAnsi" w:cstheme="minorHAnsi"/>
          <w:sz w:val="24"/>
          <w:szCs w:val="24"/>
          <w:lang w:bidi="en-US"/>
        </w:rPr>
      </w:pPr>
    </w:p>
    <w:p w14:paraId="657E3AE5" w14:textId="77777777" w:rsidR="003626F9" w:rsidRDefault="003626F9" w:rsidP="00541F52">
      <w:pPr>
        <w:spacing w:line="360" w:lineRule="auto"/>
        <w:jc w:val="center"/>
        <w:rPr>
          <w:rFonts w:asciiTheme="minorHAnsi" w:eastAsia="Calibri" w:hAnsiTheme="minorHAnsi" w:cstheme="minorHAnsi"/>
          <w:sz w:val="24"/>
          <w:szCs w:val="24"/>
          <w:lang w:bidi="en-US"/>
        </w:rPr>
      </w:pPr>
    </w:p>
    <w:p w14:paraId="25770B70" w14:textId="77777777" w:rsidR="003626F9" w:rsidRDefault="003626F9" w:rsidP="00541F52">
      <w:pPr>
        <w:spacing w:line="360" w:lineRule="auto"/>
        <w:jc w:val="center"/>
        <w:rPr>
          <w:rFonts w:asciiTheme="minorHAnsi" w:eastAsia="Calibri" w:hAnsiTheme="minorHAnsi" w:cstheme="minorHAnsi"/>
          <w:sz w:val="24"/>
          <w:szCs w:val="24"/>
          <w:lang w:bidi="en-US"/>
        </w:rPr>
      </w:pPr>
    </w:p>
    <w:p w14:paraId="5B656249" w14:textId="77777777" w:rsidR="003626F9" w:rsidRDefault="003626F9" w:rsidP="00541F52">
      <w:pPr>
        <w:spacing w:line="360" w:lineRule="auto"/>
        <w:jc w:val="center"/>
        <w:rPr>
          <w:rFonts w:asciiTheme="minorHAnsi" w:eastAsia="Calibri" w:hAnsiTheme="minorHAnsi" w:cstheme="minorHAnsi"/>
          <w:sz w:val="24"/>
          <w:szCs w:val="24"/>
          <w:lang w:bidi="en-US"/>
        </w:rPr>
      </w:pPr>
    </w:p>
    <w:p w14:paraId="36F954B6" w14:textId="77777777" w:rsidR="003626F9" w:rsidRDefault="003626F9" w:rsidP="00541F52">
      <w:pPr>
        <w:spacing w:line="360" w:lineRule="auto"/>
        <w:jc w:val="center"/>
        <w:rPr>
          <w:rFonts w:asciiTheme="minorHAnsi" w:eastAsia="Calibri" w:hAnsiTheme="minorHAnsi" w:cstheme="minorHAnsi"/>
          <w:sz w:val="24"/>
          <w:szCs w:val="24"/>
          <w:lang w:bidi="en-US"/>
        </w:rPr>
      </w:pPr>
    </w:p>
    <w:p w14:paraId="5692FAC3" w14:textId="77777777" w:rsidR="003626F9" w:rsidRDefault="003626F9" w:rsidP="00541F52">
      <w:pPr>
        <w:spacing w:line="360" w:lineRule="auto"/>
        <w:jc w:val="center"/>
        <w:rPr>
          <w:rFonts w:asciiTheme="minorHAnsi" w:eastAsia="Calibri" w:hAnsiTheme="minorHAnsi" w:cstheme="minorHAnsi"/>
          <w:sz w:val="24"/>
          <w:szCs w:val="24"/>
          <w:lang w:bidi="en-US"/>
        </w:rPr>
      </w:pPr>
    </w:p>
    <w:p w14:paraId="3989BF17" w14:textId="77777777" w:rsidR="003626F9" w:rsidRDefault="003626F9" w:rsidP="00541F52">
      <w:pPr>
        <w:spacing w:line="360" w:lineRule="auto"/>
        <w:jc w:val="center"/>
        <w:rPr>
          <w:rFonts w:asciiTheme="minorHAnsi" w:eastAsia="Calibri" w:hAnsiTheme="minorHAnsi" w:cstheme="minorHAnsi"/>
          <w:sz w:val="24"/>
          <w:szCs w:val="24"/>
          <w:lang w:bidi="en-US"/>
        </w:rPr>
      </w:pPr>
    </w:p>
    <w:p w14:paraId="3C469944" w14:textId="77777777" w:rsidR="003626F9" w:rsidRDefault="003626F9" w:rsidP="00541F52">
      <w:pPr>
        <w:spacing w:line="360" w:lineRule="auto"/>
        <w:jc w:val="center"/>
        <w:rPr>
          <w:rFonts w:asciiTheme="minorHAnsi" w:eastAsia="Calibri" w:hAnsiTheme="minorHAnsi" w:cstheme="minorHAnsi"/>
          <w:sz w:val="24"/>
          <w:szCs w:val="24"/>
          <w:lang w:bidi="en-US"/>
        </w:rPr>
      </w:pPr>
    </w:p>
    <w:p w14:paraId="7798E694" w14:textId="77777777" w:rsidR="003626F9" w:rsidRDefault="003626F9" w:rsidP="00541F52">
      <w:pPr>
        <w:spacing w:line="360" w:lineRule="auto"/>
        <w:jc w:val="center"/>
        <w:rPr>
          <w:rFonts w:asciiTheme="minorHAnsi" w:eastAsia="Calibri" w:hAnsiTheme="minorHAnsi" w:cstheme="minorHAnsi"/>
          <w:sz w:val="24"/>
          <w:szCs w:val="24"/>
          <w:lang w:bidi="en-US"/>
        </w:rPr>
      </w:pPr>
    </w:p>
    <w:p w14:paraId="119BF531" w14:textId="77777777" w:rsidR="003626F9" w:rsidRDefault="003626F9" w:rsidP="00541F52">
      <w:pPr>
        <w:spacing w:line="360" w:lineRule="auto"/>
        <w:jc w:val="center"/>
        <w:rPr>
          <w:rFonts w:asciiTheme="minorHAnsi" w:eastAsia="Calibri" w:hAnsiTheme="minorHAnsi" w:cstheme="minorHAnsi"/>
          <w:sz w:val="24"/>
          <w:szCs w:val="24"/>
          <w:lang w:bidi="en-US"/>
        </w:rPr>
      </w:pPr>
    </w:p>
    <w:p w14:paraId="2BFA011D" w14:textId="77777777" w:rsidR="003626F9" w:rsidRDefault="003626F9" w:rsidP="00541F52">
      <w:pPr>
        <w:spacing w:line="360" w:lineRule="auto"/>
        <w:jc w:val="center"/>
        <w:rPr>
          <w:rFonts w:asciiTheme="minorHAnsi" w:eastAsia="Calibri" w:hAnsiTheme="minorHAnsi" w:cstheme="minorHAnsi"/>
          <w:sz w:val="24"/>
          <w:szCs w:val="24"/>
          <w:lang w:bidi="en-US"/>
        </w:rPr>
      </w:pPr>
    </w:p>
    <w:p w14:paraId="56BA0873" w14:textId="77777777" w:rsidR="003626F9" w:rsidRDefault="003626F9" w:rsidP="00541F52">
      <w:pPr>
        <w:spacing w:line="360" w:lineRule="auto"/>
        <w:jc w:val="center"/>
        <w:rPr>
          <w:rFonts w:asciiTheme="minorHAnsi" w:eastAsia="Calibri" w:hAnsiTheme="minorHAnsi" w:cstheme="minorHAnsi"/>
          <w:sz w:val="24"/>
          <w:szCs w:val="24"/>
          <w:lang w:bidi="en-US"/>
        </w:rPr>
      </w:pPr>
    </w:p>
    <w:p w14:paraId="5869D70E" w14:textId="77777777" w:rsidR="003626F9" w:rsidRDefault="003626F9" w:rsidP="00541F52">
      <w:pPr>
        <w:spacing w:line="360" w:lineRule="auto"/>
        <w:jc w:val="center"/>
        <w:rPr>
          <w:rFonts w:asciiTheme="minorHAnsi" w:eastAsia="Calibri" w:hAnsiTheme="minorHAnsi" w:cstheme="minorHAnsi"/>
          <w:sz w:val="24"/>
          <w:szCs w:val="24"/>
          <w:lang w:bidi="en-US"/>
        </w:rPr>
      </w:pPr>
    </w:p>
    <w:p w14:paraId="20F45C89" w14:textId="77777777" w:rsidR="003626F9" w:rsidRDefault="003626F9" w:rsidP="00541F52">
      <w:pPr>
        <w:spacing w:line="360" w:lineRule="auto"/>
        <w:jc w:val="center"/>
        <w:rPr>
          <w:rFonts w:asciiTheme="minorHAnsi" w:eastAsia="Calibri" w:hAnsiTheme="minorHAnsi" w:cstheme="minorHAnsi"/>
          <w:sz w:val="24"/>
          <w:szCs w:val="24"/>
          <w:lang w:bidi="en-US"/>
        </w:rPr>
      </w:pPr>
    </w:p>
    <w:p w14:paraId="558CB5B0" w14:textId="77777777" w:rsidR="003626F9" w:rsidRDefault="003626F9" w:rsidP="00541F52">
      <w:pPr>
        <w:spacing w:line="360" w:lineRule="auto"/>
        <w:jc w:val="center"/>
        <w:rPr>
          <w:rFonts w:asciiTheme="minorHAnsi" w:eastAsia="Calibri" w:hAnsiTheme="minorHAnsi" w:cstheme="minorHAnsi"/>
          <w:sz w:val="24"/>
          <w:szCs w:val="24"/>
          <w:lang w:bidi="en-US"/>
        </w:rPr>
      </w:pPr>
    </w:p>
    <w:p w14:paraId="4CFD9826" w14:textId="598EC79D" w:rsidR="00394B4E" w:rsidRPr="006475A3" w:rsidRDefault="0051568B" w:rsidP="00541F52">
      <w:pPr>
        <w:spacing w:line="360" w:lineRule="auto"/>
        <w:jc w:val="center"/>
        <w:rPr>
          <w:rFonts w:asciiTheme="minorHAnsi" w:hAnsiTheme="minorHAnsi" w:cstheme="minorHAnsi"/>
          <w:sz w:val="24"/>
          <w:szCs w:val="24"/>
        </w:rPr>
      </w:pPr>
      <w:r w:rsidRPr="006475A3">
        <w:rPr>
          <w:rFonts w:asciiTheme="minorHAnsi" w:eastAsia="Calibri" w:hAnsiTheme="minorHAnsi" w:cstheme="minorHAnsi"/>
          <w:sz w:val="24"/>
          <w:szCs w:val="24"/>
          <w:lang w:bidi="en-US"/>
        </w:rPr>
        <w:lastRenderedPageBreak/>
        <w:t>§ 5</w:t>
      </w:r>
    </w:p>
    <w:p w14:paraId="4864E542" w14:textId="77777777" w:rsidR="00394B4E" w:rsidRPr="006475A3" w:rsidRDefault="0051568B" w:rsidP="00541F52">
      <w:pPr>
        <w:spacing w:line="360" w:lineRule="auto"/>
        <w:jc w:val="center"/>
        <w:rPr>
          <w:rFonts w:asciiTheme="minorHAnsi" w:hAnsiTheme="minorHAnsi" w:cstheme="minorHAnsi"/>
          <w:sz w:val="24"/>
          <w:szCs w:val="24"/>
        </w:rPr>
      </w:pPr>
      <w:r w:rsidRPr="006475A3">
        <w:rPr>
          <w:rFonts w:asciiTheme="minorHAnsi" w:eastAsia="Calibri" w:hAnsiTheme="minorHAnsi" w:cstheme="minorHAnsi"/>
          <w:b/>
          <w:sz w:val="24"/>
          <w:szCs w:val="24"/>
          <w:lang w:bidi="en-US"/>
        </w:rPr>
        <w:t>SCIENTIFIC SUPERVISION</w:t>
      </w:r>
    </w:p>
    <w:p w14:paraId="61BBDF9A" w14:textId="77777777" w:rsidR="00394B4E" w:rsidRPr="006475A3" w:rsidRDefault="00394B4E" w:rsidP="00541F52">
      <w:pPr>
        <w:spacing w:line="360" w:lineRule="auto"/>
        <w:jc w:val="both"/>
        <w:rPr>
          <w:rFonts w:asciiTheme="minorHAnsi" w:hAnsiTheme="minorHAnsi" w:cstheme="minorHAnsi"/>
          <w:sz w:val="24"/>
          <w:szCs w:val="24"/>
        </w:rPr>
      </w:pPr>
    </w:p>
    <w:p w14:paraId="162B94AC" w14:textId="34D8EF86" w:rsidR="00394B4E" w:rsidRPr="006475A3" w:rsidRDefault="0051568B">
      <w:pPr>
        <w:numPr>
          <w:ilvl w:val="0"/>
          <w:numId w:val="15"/>
        </w:numPr>
        <w:tabs>
          <w:tab w:val="left" w:pos="421"/>
        </w:tabs>
        <w:spacing w:line="360" w:lineRule="auto"/>
        <w:ind w:left="421" w:right="20" w:hanging="421"/>
        <w:jc w:val="both"/>
        <w:rPr>
          <w:rFonts w:asciiTheme="minorHAnsi" w:eastAsia="Calibri" w:hAnsiTheme="minorHAnsi" w:cstheme="minorHAnsi"/>
          <w:sz w:val="24"/>
          <w:szCs w:val="24"/>
        </w:rPr>
      </w:pPr>
      <w:r w:rsidRPr="006475A3">
        <w:rPr>
          <w:rFonts w:asciiTheme="minorHAnsi" w:eastAsia="Calibri" w:hAnsiTheme="minorHAnsi" w:cstheme="minorHAnsi"/>
          <w:sz w:val="24"/>
          <w:szCs w:val="24"/>
          <w:lang w:bidi="en-US"/>
        </w:rPr>
        <w:t xml:space="preserve">Scientific supervision over a doctoral dissertation being prepared by a doctoral student is provided by a doctoral supervisor or supervisors, or by a doctoral supervisor and an </w:t>
      </w:r>
      <w:r w:rsidR="001F5147">
        <w:rPr>
          <w:rFonts w:asciiTheme="minorHAnsi" w:eastAsia="Calibri" w:hAnsiTheme="minorHAnsi" w:cstheme="minorHAnsi"/>
          <w:sz w:val="24"/>
          <w:szCs w:val="24"/>
          <w:lang w:bidi="en-US"/>
        </w:rPr>
        <w:t>assistant doctoral supervisor</w:t>
      </w:r>
      <w:r w:rsidRPr="006475A3">
        <w:rPr>
          <w:rFonts w:asciiTheme="minorHAnsi" w:eastAsia="Calibri" w:hAnsiTheme="minorHAnsi" w:cstheme="minorHAnsi"/>
          <w:sz w:val="24"/>
          <w:szCs w:val="24"/>
          <w:lang w:bidi="en-US"/>
        </w:rPr>
        <w:t>.</w:t>
      </w:r>
    </w:p>
    <w:p w14:paraId="323D4E45" w14:textId="656F64B6" w:rsidR="00394B4E" w:rsidRPr="006475A3" w:rsidRDefault="0051568B">
      <w:pPr>
        <w:numPr>
          <w:ilvl w:val="0"/>
          <w:numId w:val="15"/>
        </w:numPr>
        <w:tabs>
          <w:tab w:val="left" w:pos="421"/>
        </w:tabs>
        <w:spacing w:line="360" w:lineRule="auto"/>
        <w:ind w:left="421" w:hanging="421"/>
        <w:jc w:val="both"/>
        <w:rPr>
          <w:rFonts w:asciiTheme="minorHAnsi" w:eastAsia="Calibri" w:hAnsiTheme="minorHAnsi" w:cstheme="minorHAnsi"/>
          <w:sz w:val="24"/>
          <w:szCs w:val="24"/>
        </w:rPr>
      </w:pPr>
      <w:r w:rsidRPr="006475A3">
        <w:rPr>
          <w:rFonts w:asciiTheme="minorHAnsi" w:eastAsia="Calibri" w:hAnsiTheme="minorHAnsi" w:cstheme="minorHAnsi"/>
          <w:sz w:val="24"/>
          <w:szCs w:val="24"/>
          <w:lang w:bidi="en-US"/>
        </w:rPr>
        <w:t xml:space="preserve">A doctoral supervisor or supervisors, or a doctoral supervisor and an </w:t>
      </w:r>
      <w:r w:rsidR="001F5147">
        <w:rPr>
          <w:rFonts w:asciiTheme="minorHAnsi" w:eastAsia="Calibri" w:hAnsiTheme="minorHAnsi" w:cstheme="minorHAnsi"/>
          <w:sz w:val="24"/>
          <w:szCs w:val="24"/>
          <w:lang w:bidi="en-US"/>
        </w:rPr>
        <w:t>assistant doctoral supervisor</w:t>
      </w:r>
      <w:r w:rsidRPr="006475A3">
        <w:rPr>
          <w:rFonts w:asciiTheme="minorHAnsi" w:eastAsia="Calibri" w:hAnsiTheme="minorHAnsi" w:cstheme="minorHAnsi"/>
          <w:sz w:val="24"/>
          <w:szCs w:val="24"/>
          <w:lang w:bidi="en-US"/>
        </w:rPr>
        <w:t xml:space="preserve"> are appointed by the Director</w:t>
      </w:r>
      <w:r w:rsidR="00CD070F" w:rsidRPr="006475A3">
        <w:rPr>
          <w:rFonts w:asciiTheme="minorHAnsi" w:eastAsia="Calibri" w:hAnsiTheme="minorHAnsi" w:cstheme="minorHAnsi"/>
          <w:sz w:val="24"/>
          <w:szCs w:val="24"/>
          <w:lang w:bidi="en-US"/>
        </w:rPr>
        <w:t>, subject to the provision of § 2</w:t>
      </w:r>
      <w:r w:rsidR="00155982">
        <w:rPr>
          <w:rFonts w:asciiTheme="minorHAnsi" w:eastAsia="Calibri" w:hAnsiTheme="minorHAnsi" w:cstheme="minorHAnsi"/>
          <w:sz w:val="24"/>
          <w:szCs w:val="24"/>
          <w:lang w:bidi="en-US"/>
        </w:rPr>
        <w:t>.</w:t>
      </w:r>
      <w:r w:rsidR="00CD070F" w:rsidRPr="006475A3">
        <w:rPr>
          <w:rFonts w:asciiTheme="minorHAnsi" w:eastAsia="Calibri" w:hAnsiTheme="minorHAnsi" w:cstheme="minorHAnsi"/>
          <w:sz w:val="24"/>
          <w:szCs w:val="24"/>
          <w:lang w:bidi="en-US"/>
        </w:rPr>
        <w:t>5</w:t>
      </w:r>
      <w:r w:rsidR="00155982">
        <w:rPr>
          <w:rFonts w:asciiTheme="minorHAnsi" w:eastAsia="Calibri" w:hAnsiTheme="minorHAnsi" w:cstheme="minorHAnsi"/>
          <w:sz w:val="24"/>
          <w:szCs w:val="24"/>
          <w:lang w:bidi="en-US"/>
        </w:rPr>
        <w:t>.</w:t>
      </w:r>
      <w:r w:rsidR="00CD070F" w:rsidRPr="006475A3">
        <w:rPr>
          <w:rFonts w:asciiTheme="minorHAnsi" w:eastAsia="Calibri" w:hAnsiTheme="minorHAnsi" w:cstheme="minorHAnsi"/>
          <w:sz w:val="24"/>
          <w:szCs w:val="24"/>
          <w:lang w:bidi="en-US"/>
        </w:rPr>
        <w:t xml:space="preserve">8 of the hereby Regulations.  </w:t>
      </w:r>
    </w:p>
    <w:p w14:paraId="1B6B8F54" w14:textId="0B240FB2" w:rsidR="00446BDD" w:rsidRPr="006475A3" w:rsidRDefault="00446BDD" w:rsidP="00541F52">
      <w:pPr>
        <w:tabs>
          <w:tab w:val="left" w:pos="421"/>
        </w:tabs>
        <w:spacing w:line="360" w:lineRule="auto"/>
        <w:ind w:left="421" w:hanging="421"/>
        <w:jc w:val="both"/>
        <w:rPr>
          <w:rFonts w:asciiTheme="minorHAnsi" w:eastAsia="Calibri" w:hAnsiTheme="minorHAnsi" w:cstheme="minorHAnsi"/>
          <w:sz w:val="24"/>
          <w:szCs w:val="24"/>
        </w:rPr>
      </w:pPr>
      <w:r w:rsidRPr="006475A3">
        <w:rPr>
          <w:rFonts w:asciiTheme="minorHAnsi" w:eastAsia="Calibri" w:hAnsiTheme="minorHAnsi" w:cstheme="minorHAnsi"/>
          <w:sz w:val="24"/>
          <w:szCs w:val="24"/>
          <w:lang w:bidi="en-US"/>
        </w:rPr>
        <w:t xml:space="preserve">2a.  The rules of cooperation and the duties of a doctoral supervisor and an </w:t>
      </w:r>
      <w:r w:rsidR="001F5147">
        <w:rPr>
          <w:rFonts w:asciiTheme="minorHAnsi" w:eastAsia="Calibri" w:hAnsiTheme="minorHAnsi" w:cstheme="minorHAnsi"/>
          <w:sz w:val="24"/>
          <w:szCs w:val="24"/>
          <w:lang w:bidi="en-US"/>
        </w:rPr>
        <w:t>assistant doctoral supervisor</w:t>
      </w:r>
      <w:r w:rsidRPr="006475A3">
        <w:rPr>
          <w:rFonts w:asciiTheme="minorHAnsi" w:eastAsia="Calibri" w:hAnsiTheme="minorHAnsi" w:cstheme="minorHAnsi"/>
          <w:sz w:val="24"/>
          <w:szCs w:val="24"/>
          <w:lang w:bidi="en-US"/>
        </w:rPr>
        <w:t xml:space="preserve"> employed outside the entity running the School are specified in an agreement concluded between the Director and the doctoral supervisor and </w:t>
      </w:r>
      <w:r w:rsidR="001F5147">
        <w:rPr>
          <w:rFonts w:asciiTheme="minorHAnsi" w:eastAsia="Calibri" w:hAnsiTheme="minorHAnsi" w:cstheme="minorHAnsi"/>
          <w:sz w:val="24"/>
          <w:szCs w:val="24"/>
          <w:lang w:bidi="en-US"/>
        </w:rPr>
        <w:t>assistant doctoral supervisor</w:t>
      </w:r>
      <w:r w:rsidRPr="006475A3">
        <w:rPr>
          <w:rFonts w:asciiTheme="minorHAnsi" w:eastAsia="Calibri" w:hAnsiTheme="minorHAnsi" w:cstheme="minorHAnsi"/>
          <w:sz w:val="24"/>
          <w:szCs w:val="24"/>
          <w:lang w:bidi="en-US"/>
        </w:rPr>
        <w:t>.</w:t>
      </w:r>
    </w:p>
    <w:p w14:paraId="4660D2E6" w14:textId="54405BCD" w:rsidR="00394B4E" w:rsidRPr="003626F9" w:rsidRDefault="0051568B">
      <w:pPr>
        <w:numPr>
          <w:ilvl w:val="0"/>
          <w:numId w:val="15"/>
        </w:numPr>
        <w:tabs>
          <w:tab w:val="left" w:pos="421"/>
        </w:tabs>
        <w:spacing w:line="360" w:lineRule="auto"/>
        <w:ind w:left="420" w:hanging="420"/>
        <w:jc w:val="both"/>
        <w:rPr>
          <w:rFonts w:asciiTheme="minorHAnsi" w:eastAsia="Calibri" w:hAnsiTheme="minorHAnsi" w:cstheme="minorHAnsi"/>
          <w:sz w:val="24"/>
          <w:szCs w:val="24"/>
        </w:rPr>
      </w:pPr>
      <w:r w:rsidRPr="006475A3">
        <w:rPr>
          <w:rFonts w:asciiTheme="minorHAnsi" w:eastAsia="Calibri" w:hAnsiTheme="minorHAnsi" w:cstheme="minorHAnsi"/>
          <w:sz w:val="24"/>
          <w:szCs w:val="24"/>
          <w:lang w:bidi="en-US"/>
        </w:rPr>
        <w:t xml:space="preserve">The </w:t>
      </w:r>
      <w:r w:rsidR="001F5147">
        <w:rPr>
          <w:rFonts w:asciiTheme="minorHAnsi" w:eastAsia="Calibri" w:hAnsiTheme="minorHAnsi" w:cstheme="minorHAnsi"/>
          <w:sz w:val="24"/>
          <w:szCs w:val="24"/>
          <w:lang w:bidi="en-US"/>
        </w:rPr>
        <w:t>secondary doctoral</w:t>
      </w:r>
      <w:r w:rsidRPr="006475A3">
        <w:rPr>
          <w:rFonts w:asciiTheme="minorHAnsi" w:eastAsia="Calibri" w:hAnsiTheme="minorHAnsi" w:cstheme="minorHAnsi"/>
          <w:sz w:val="24"/>
          <w:szCs w:val="24"/>
          <w:lang w:bidi="en-US"/>
        </w:rPr>
        <w:t xml:space="preserve"> supervisor may be appointed by the </w:t>
      </w:r>
      <w:r w:rsidRPr="003626F9">
        <w:rPr>
          <w:rFonts w:asciiTheme="minorHAnsi" w:eastAsia="Calibri" w:hAnsiTheme="minorHAnsi" w:cstheme="minorHAnsi"/>
          <w:sz w:val="24"/>
          <w:szCs w:val="24"/>
          <w:lang w:bidi="en-US"/>
        </w:rPr>
        <w:t xml:space="preserve">Director </w:t>
      </w:r>
      <w:bookmarkStart w:id="13" w:name="_Hlk134537791"/>
      <w:r w:rsidR="00765BBA" w:rsidRPr="003626F9">
        <w:rPr>
          <w:rFonts w:asciiTheme="minorHAnsi" w:eastAsia="Calibri" w:hAnsiTheme="minorHAnsi" w:cstheme="minorHAnsi"/>
          <w:sz w:val="24"/>
          <w:szCs w:val="24"/>
          <w:lang w:bidi="en-US"/>
        </w:rPr>
        <w:t>on the motion of</w:t>
      </w:r>
      <w:r w:rsidRPr="003626F9">
        <w:rPr>
          <w:rFonts w:asciiTheme="minorHAnsi" w:eastAsia="Calibri" w:hAnsiTheme="minorHAnsi" w:cstheme="minorHAnsi"/>
          <w:sz w:val="24"/>
          <w:szCs w:val="24"/>
          <w:lang w:bidi="en-US"/>
        </w:rPr>
        <w:t xml:space="preserve"> the</w:t>
      </w:r>
      <w:bookmarkEnd w:id="13"/>
      <w:r w:rsidRPr="003626F9">
        <w:rPr>
          <w:rFonts w:asciiTheme="minorHAnsi" w:eastAsia="Calibri" w:hAnsiTheme="minorHAnsi" w:cstheme="minorHAnsi"/>
          <w:sz w:val="24"/>
          <w:szCs w:val="24"/>
          <w:lang w:bidi="en-US"/>
        </w:rPr>
        <w:t xml:space="preserve"> doctoral supervisor, in particular in the case of:</w:t>
      </w:r>
    </w:p>
    <w:p w14:paraId="6C4A4465" w14:textId="2DB1315A" w:rsidR="00394B4E" w:rsidRPr="003626F9" w:rsidRDefault="0051568B">
      <w:pPr>
        <w:numPr>
          <w:ilvl w:val="1"/>
          <w:numId w:val="15"/>
        </w:numPr>
        <w:tabs>
          <w:tab w:val="left" w:pos="861"/>
        </w:tabs>
        <w:spacing w:line="360" w:lineRule="auto"/>
        <w:ind w:left="861" w:hanging="434"/>
        <w:jc w:val="both"/>
        <w:rPr>
          <w:rFonts w:asciiTheme="minorHAnsi" w:eastAsia="Calibri" w:hAnsiTheme="minorHAnsi" w:cstheme="minorHAnsi"/>
          <w:sz w:val="24"/>
          <w:szCs w:val="24"/>
        </w:rPr>
      </w:pPr>
      <w:r w:rsidRPr="003626F9">
        <w:rPr>
          <w:rFonts w:asciiTheme="minorHAnsi" w:eastAsia="Calibri" w:hAnsiTheme="minorHAnsi" w:cstheme="minorHAnsi"/>
          <w:sz w:val="24"/>
          <w:szCs w:val="24"/>
          <w:lang w:bidi="en-US"/>
        </w:rPr>
        <w:t xml:space="preserve">studies as part of cooperation with another university (including foreign universities) or another unit; the </w:t>
      </w:r>
      <w:r w:rsidR="001F5147" w:rsidRPr="003626F9">
        <w:rPr>
          <w:rFonts w:asciiTheme="minorHAnsi" w:eastAsia="Calibri" w:hAnsiTheme="minorHAnsi" w:cstheme="minorHAnsi"/>
          <w:sz w:val="24"/>
          <w:szCs w:val="24"/>
          <w:lang w:bidi="en-US"/>
        </w:rPr>
        <w:t>secondary doctoral</w:t>
      </w:r>
      <w:r w:rsidRPr="003626F9">
        <w:rPr>
          <w:rFonts w:asciiTheme="minorHAnsi" w:eastAsia="Calibri" w:hAnsiTheme="minorHAnsi" w:cstheme="minorHAnsi"/>
          <w:sz w:val="24"/>
          <w:szCs w:val="24"/>
          <w:lang w:bidi="en-US"/>
        </w:rPr>
        <w:t xml:space="preserve"> supervisor is appointed in agreement with the competent body of the unit cooperating with the UL;</w:t>
      </w:r>
    </w:p>
    <w:p w14:paraId="3716AB07" w14:textId="77777777" w:rsidR="00394B4E" w:rsidRPr="003626F9" w:rsidRDefault="0051568B">
      <w:pPr>
        <w:numPr>
          <w:ilvl w:val="1"/>
          <w:numId w:val="15"/>
        </w:numPr>
        <w:tabs>
          <w:tab w:val="left" w:pos="861"/>
        </w:tabs>
        <w:spacing w:line="360" w:lineRule="auto"/>
        <w:ind w:left="861" w:hanging="434"/>
        <w:jc w:val="both"/>
        <w:rPr>
          <w:rFonts w:asciiTheme="minorHAnsi" w:eastAsia="Calibri" w:hAnsiTheme="minorHAnsi" w:cstheme="minorHAnsi"/>
          <w:sz w:val="24"/>
          <w:szCs w:val="24"/>
        </w:rPr>
      </w:pPr>
      <w:r w:rsidRPr="003626F9">
        <w:rPr>
          <w:rFonts w:asciiTheme="minorHAnsi" w:eastAsia="Calibri" w:hAnsiTheme="minorHAnsi" w:cstheme="minorHAnsi"/>
          <w:sz w:val="24"/>
          <w:szCs w:val="24"/>
          <w:lang w:bidi="en-US"/>
        </w:rPr>
        <w:t xml:space="preserve"> the interdisciplinary nature of the subject of the dissertation.</w:t>
      </w:r>
    </w:p>
    <w:p w14:paraId="6D0EF0A9" w14:textId="5D2D3A48" w:rsidR="008B3F45" w:rsidRPr="003626F9" w:rsidRDefault="004E756C" w:rsidP="00541F52">
      <w:pPr>
        <w:spacing w:line="360" w:lineRule="auto"/>
        <w:ind w:left="426" w:hanging="426"/>
        <w:jc w:val="both"/>
        <w:rPr>
          <w:rFonts w:asciiTheme="minorHAnsi" w:eastAsia="Calibri" w:hAnsiTheme="minorHAnsi" w:cstheme="minorHAnsi"/>
          <w:sz w:val="24"/>
          <w:szCs w:val="24"/>
          <w:lang w:bidi="en-US"/>
        </w:rPr>
      </w:pPr>
      <w:r w:rsidRPr="003626F9">
        <w:rPr>
          <w:rFonts w:asciiTheme="minorHAnsi" w:eastAsia="Calibri" w:hAnsiTheme="minorHAnsi" w:cstheme="minorHAnsi"/>
          <w:sz w:val="24"/>
          <w:szCs w:val="24"/>
          <w:lang w:bidi="en-US"/>
        </w:rPr>
        <w:t xml:space="preserve">3a.   The rules of cooperation and duties of the </w:t>
      </w:r>
      <w:r w:rsidR="001F5147" w:rsidRPr="003626F9">
        <w:rPr>
          <w:rFonts w:asciiTheme="minorHAnsi" w:eastAsia="Calibri" w:hAnsiTheme="minorHAnsi" w:cstheme="minorHAnsi"/>
          <w:sz w:val="24"/>
          <w:szCs w:val="24"/>
          <w:lang w:bidi="en-US"/>
        </w:rPr>
        <w:t>secondary doctoral</w:t>
      </w:r>
      <w:r w:rsidRPr="003626F9">
        <w:rPr>
          <w:rFonts w:asciiTheme="minorHAnsi" w:eastAsia="Calibri" w:hAnsiTheme="minorHAnsi" w:cstheme="minorHAnsi"/>
          <w:sz w:val="24"/>
          <w:szCs w:val="24"/>
          <w:lang w:bidi="en-US"/>
        </w:rPr>
        <w:t xml:space="preserve"> supervisor are specified in the agreement concluded between the Director and the </w:t>
      </w:r>
      <w:r w:rsidR="001F5147" w:rsidRPr="003626F9">
        <w:rPr>
          <w:rFonts w:asciiTheme="minorHAnsi" w:eastAsia="Calibri" w:hAnsiTheme="minorHAnsi" w:cstheme="minorHAnsi"/>
          <w:sz w:val="24"/>
          <w:szCs w:val="24"/>
          <w:lang w:bidi="en-US"/>
        </w:rPr>
        <w:t>secondary doctoral</w:t>
      </w:r>
      <w:r w:rsidRPr="003626F9">
        <w:rPr>
          <w:rFonts w:asciiTheme="minorHAnsi" w:eastAsia="Calibri" w:hAnsiTheme="minorHAnsi" w:cstheme="minorHAnsi"/>
          <w:sz w:val="24"/>
          <w:szCs w:val="24"/>
          <w:lang w:bidi="en-US"/>
        </w:rPr>
        <w:t xml:space="preserve"> supervisor. Exceptions are </w:t>
      </w:r>
      <w:r w:rsidRPr="003626F9">
        <w:rPr>
          <w:rFonts w:asciiTheme="minorHAnsi" w:eastAsia="Calibri" w:hAnsiTheme="minorHAnsi" w:cstheme="minorHAnsi"/>
          <w:i/>
          <w:sz w:val="24"/>
          <w:szCs w:val="24"/>
          <w:lang w:bidi="en-US"/>
        </w:rPr>
        <w:t xml:space="preserve">cotutelle </w:t>
      </w:r>
      <w:r w:rsidRPr="003626F9">
        <w:rPr>
          <w:rFonts w:asciiTheme="minorHAnsi" w:eastAsia="Calibri" w:hAnsiTheme="minorHAnsi" w:cstheme="minorHAnsi"/>
          <w:sz w:val="24"/>
          <w:szCs w:val="24"/>
          <w:lang w:bidi="en-US"/>
        </w:rPr>
        <w:t>agreements signed individually for each doctoral student, defining the conditions of the doctoral student's studies at two universities (including a</w:t>
      </w:r>
      <w:r w:rsidR="00BE5643" w:rsidRPr="003626F9">
        <w:rPr>
          <w:rFonts w:asciiTheme="minorHAnsi" w:eastAsia="Calibri" w:hAnsiTheme="minorHAnsi" w:cstheme="minorHAnsi"/>
          <w:sz w:val="24"/>
          <w:szCs w:val="24"/>
          <w:lang w:bidi="en-US"/>
        </w:rPr>
        <w:t> </w:t>
      </w:r>
      <w:r w:rsidRPr="003626F9">
        <w:rPr>
          <w:rFonts w:asciiTheme="minorHAnsi" w:eastAsia="Calibri" w:hAnsiTheme="minorHAnsi" w:cstheme="minorHAnsi"/>
          <w:sz w:val="24"/>
          <w:szCs w:val="24"/>
          <w:lang w:bidi="en-US"/>
        </w:rPr>
        <w:t xml:space="preserve">foreign one) and the rules of joint scientific supervision. </w:t>
      </w:r>
    </w:p>
    <w:p w14:paraId="2B21B758" w14:textId="278A1D26" w:rsidR="008B3F45" w:rsidRPr="003626F9" w:rsidRDefault="008B3F45" w:rsidP="00541F52">
      <w:pPr>
        <w:spacing w:line="360" w:lineRule="auto"/>
        <w:ind w:left="426" w:hanging="426"/>
        <w:jc w:val="both"/>
        <w:rPr>
          <w:rFonts w:asciiTheme="minorHAnsi" w:eastAsia="Calibri" w:hAnsiTheme="minorHAnsi" w:cstheme="minorHAnsi"/>
          <w:sz w:val="24"/>
          <w:szCs w:val="24"/>
        </w:rPr>
      </w:pPr>
      <w:bookmarkStart w:id="14" w:name="_Hlk134537825"/>
      <w:r w:rsidRPr="003626F9">
        <w:rPr>
          <w:rFonts w:asciiTheme="minorHAnsi" w:eastAsia="Calibri" w:hAnsiTheme="minorHAnsi" w:cstheme="minorHAnsi"/>
          <w:sz w:val="24"/>
          <w:szCs w:val="24"/>
          <w:lang w:bidi="en-US"/>
        </w:rPr>
        <w:t>3b. In the case o</w:t>
      </w:r>
      <w:r w:rsidR="00B73B09" w:rsidRPr="003626F9">
        <w:rPr>
          <w:rFonts w:asciiTheme="minorHAnsi" w:eastAsia="Calibri" w:hAnsiTheme="minorHAnsi" w:cstheme="minorHAnsi"/>
          <w:sz w:val="24"/>
          <w:szCs w:val="24"/>
          <w:lang w:bidi="en-US"/>
        </w:rPr>
        <w:t>f prologned absence of the doctoral supervisor, the Director may appoint a secondary supervisor for the period of absence; before appointment of the secondary supervisor, the Director may seek the opinion of the doctoral supervisor.</w:t>
      </w:r>
    </w:p>
    <w:bookmarkEnd w:id="14"/>
    <w:p w14:paraId="35F3D7E1" w14:textId="5DC9B75B" w:rsidR="00394B4E" w:rsidRPr="006475A3" w:rsidRDefault="0051568B">
      <w:pPr>
        <w:numPr>
          <w:ilvl w:val="0"/>
          <w:numId w:val="15"/>
        </w:numPr>
        <w:tabs>
          <w:tab w:val="left" w:pos="421"/>
        </w:tabs>
        <w:spacing w:line="360" w:lineRule="auto"/>
        <w:ind w:left="421" w:right="20" w:hanging="421"/>
        <w:jc w:val="both"/>
        <w:rPr>
          <w:rFonts w:asciiTheme="minorHAnsi" w:eastAsia="Calibri" w:hAnsiTheme="minorHAnsi" w:cstheme="minorHAnsi"/>
          <w:sz w:val="24"/>
          <w:szCs w:val="24"/>
        </w:rPr>
      </w:pPr>
      <w:r w:rsidRPr="006475A3">
        <w:rPr>
          <w:rFonts w:asciiTheme="minorHAnsi" w:eastAsia="Calibri" w:hAnsiTheme="minorHAnsi" w:cstheme="minorHAnsi"/>
          <w:sz w:val="24"/>
          <w:szCs w:val="24"/>
          <w:lang w:bidi="en-US"/>
        </w:rPr>
        <w:t xml:space="preserve">Upon the doctoral supervisor’s request, the Director may appoint an </w:t>
      </w:r>
      <w:r w:rsidR="001F5147">
        <w:rPr>
          <w:rFonts w:asciiTheme="minorHAnsi" w:eastAsia="Calibri" w:hAnsiTheme="minorHAnsi" w:cstheme="minorHAnsi"/>
          <w:sz w:val="24"/>
          <w:szCs w:val="24"/>
          <w:lang w:bidi="en-US"/>
        </w:rPr>
        <w:t>assistant doctoral supervisor</w:t>
      </w:r>
      <w:r w:rsidRPr="006475A3">
        <w:rPr>
          <w:rFonts w:asciiTheme="minorHAnsi" w:eastAsia="Calibri" w:hAnsiTheme="minorHAnsi" w:cstheme="minorHAnsi"/>
          <w:sz w:val="24"/>
          <w:szCs w:val="24"/>
          <w:lang w:bidi="en-US"/>
        </w:rPr>
        <w:t>. The request needs to be justified.</w:t>
      </w:r>
    </w:p>
    <w:p w14:paraId="1934255B" w14:textId="77777777" w:rsidR="003626F9" w:rsidRDefault="0051568B">
      <w:pPr>
        <w:numPr>
          <w:ilvl w:val="0"/>
          <w:numId w:val="15"/>
        </w:numPr>
        <w:tabs>
          <w:tab w:val="left" w:pos="421"/>
        </w:tabs>
        <w:spacing w:line="360" w:lineRule="auto"/>
        <w:ind w:left="421" w:hanging="421"/>
        <w:jc w:val="both"/>
        <w:rPr>
          <w:rFonts w:asciiTheme="minorHAnsi" w:eastAsia="Calibri" w:hAnsiTheme="minorHAnsi" w:cstheme="minorHAnsi"/>
          <w:sz w:val="24"/>
          <w:szCs w:val="24"/>
        </w:rPr>
      </w:pPr>
      <w:r w:rsidRPr="006475A3">
        <w:rPr>
          <w:rFonts w:asciiTheme="minorHAnsi" w:eastAsia="Calibri" w:hAnsiTheme="minorHAnsi" w:cstheme="minorHAnsi"/>
          <w:sz w:val="24"/>
          <w:szCs w:val="24"/>
          <w:lang w:bidi="en-US"/>
        </w:rPr>
        <w:t xml:space="preserve">A doctoral supervisor may be a person holding the degree of habilitated doctor or the title of professor, whose discipline declared in the declaration on the field of science and </w:t>
      </w:r>
    </w:p>
    <w:p w14:paraId="44F173D1" w14:textId="77777777" w:rsidR="003626F9" w:rsidRDefault="003626F9" w:rsidP="003626F9">
      <w:pPr>
        <w:tabs>
          <w:tab w:val="left" w:pos="421"/>
        </w:tabs>
        <w:spacing w:line="360" w:lineRule="auto"/>
        <w:ind w:left="421"/>
        <w:jc w:val="both"/>
        <w:rPr>
          <w:rFonts w:asciiTheme="minorHAnsi" w:eastAsia="Calibri" w:hAnsiTheme="minorHAnsi" w:cstheme="minorHAnsi"/>
          <w:sz w:val="24"/>
          <w:szCs w:val="24"/>
        </w:rPr>
      </w:pPr>
    </w:p>
    <w:p w14:paraId="36C200FB" w14:textId="77777777" w:rsidR="003626F9" w:rsidRDefault="003626F9" w:rsidP="003626F9">
      <w:pPr>
        <w:tabs>
          <w:tab w:val="left" w:pos="421"/>
        </w:tabs>
        <w:spacing w:line="360" w:lineRule="auto"/>
        <w:ind w:left="421"/>
        <w:jc w:val="both"/>
        <w:rPr>
          <w:rFonts w:asciiTheme="minorHAnsi" w:eastAsia="Calibri" w:hAnsiTheme="minorHAnsi" w:cstheme="minorHAnsi"/>
          <w:sz w:val="24"/>
          <w:szCs w:val="24"/>
        </w:rPr>
      </w:pPr>
    </w:p>
    <w:p w14:paraId="62FE6495" w14:textId="77777777" w:rsidR="00D61478" w:rsidRDefault="0051568B" w:rsidP="00D61478">
      <w:pPr>
        <w:tabs>
          <w:tab w:val="left" w:pos="421"/>
        </w:tabs>
        <w:spacing w:line="360" w:lineRule="auto"/>
        <w:ind w:left="421"/>
        <w:jc w:val="both"/>
        <w:rPr>
          <w:rFonts w:asciiTheme="minorHAnsi" w:eastAsia="Calibri" w:hAnsiTheme="minorHAnsi" w:cstheme="minorHAnsi"/>
          <w:sz w:val="24"/>
          <w:szCs w:val="24"/>
          <w:lang w:bidi="en-US"/>
        </w:rPr>
      </w:pPr>
      <w:r w:rsidRPr="006475A3">
        <w:rPr>
          <w:rFonts w:asciiTheme="minorHAnsi" w:eastAsia="Calibri" w:hAnsiTheme="minorHAnsi" w:cstheme="minorHAnsi"/>
          <w:sz w:val="24"/>
          <w:szCs w:val="24"/>
          <w:lang w:bidi="en-US"/>
        </w:rPr>
        <w:lastRenderedPageBreak/>
        <w:t>scientific discipline is consistent with the discipline of the dissertation being prepared by a doctoral student and who has a current scientific output published within the last 5</w:t>
      </w:r>
      <w:r w:rsidR="00CB664D" w:rsidRPr="006475A3">
        <w:rPr>
          <w:rFonts w:asciiTheme="minorHAnsi" w:eastAsia="Calibri" w:hAnsiTheme="minorHAnsi" w:cstheme="minorHAnsi"/>
          <w:sz w:val="24"/>
          <w:szCs w:val="24"/>
          <w:lang w:bidi="en-US"/>
        </w:rPr>
        <w:t> </w:t>
      </w:r>
      <w:r w:rsidRPr="006475A3">
        <w:rPr>
          <w:rFonts w:asciiTheme="minorHAnsi" w:eastAsia="Calibri" w:hAnsiTheme="minorHAnsi" w:cstheme="minorHAnsi"/>
          <w:sz w:val="24"/>
          <w:szCs w:val="24"/>
          <w:lang w:bidi="en-US"/>
        </w:rPr>
        <w:t xml:space="preserve">years or at least 5 years of experience in conducting research and development activity. An </w:t>
      </w:r>
      <w:r w:rsidR="001F5147">
        <w:rPr>
          <w:rFonts w:asciiTheme="minorHAnsi" w:eastAsia="Calibri" w:hAnsiTheme="minorHAnsi" w:cstheme="minorHAnsi"/>
          <w:sz w:val="24"/>
          <w:szCs w:val="24"/>
          <w:lang w:bidi="en-US"/>
        </w:rPr>
        <w:t>assistant doctoral supervisor</w:t>
      </w:r>
      <w:r w:rsidRPr="006475A3">
        <w:rPr>
          <w:rFonts w:asciiTheme="minorHAnsi" w:eastAsia="Calibri" w:hAnsiTheme="minorHAnsi" w:cstheme="minorHAnsi"/>
          <w:sz w:val="24"/>
          <w:szCs w:val="24"/>
          <w:lang w:bidi="en-US"/>
        </w:rPr>
        <w:t xml:space="preserve"> may be a person holding a doctoral degree.</w:t>
      </w:r>
    </w:p>
    <w:p w14:paraId="07A08023" w14:textId="7FD5CCBD" w:rsidR="00394B4E" w:rsidRPr="00D61478" w:rsidRDefault="0051568B" w:rsidP="00D61478">
      <w:pPr>
        <w:pStyle w:val="Akapitzlist"/>
        <w:numPr>
          <w:ilvl w:val="0"/>
          <w:numId w:val="15"/>
        </w:numPr>
        <w:tabs>
          <w:tab w:val="left" w:pos="421"/>
        </w:tabs>
        <w:spacing w:line="360" w:lineRule="auto"/>
        <w:ind w:left="0"/>
        <w:jc w:val="both"/>
        <w:rPr>
          <w:rFonts w:asciiTheme="minorHAnsi" w:eastAsia="Calibri" w:hAnsiTheme="minorHAnsi" w:cstheme="minorHAnsi"/>
          <w:sz w:val="24"/>
          <w:szCs w:val="24"/>
        </w:rPr>
      </w:pPr>
      <w:r w:rsidRPr="00D61478">
        <w:rPr>
          <w:rFonts w:asciiTheme="minorHAnsi" w:eastAsia="Calibri" w:hAnsiTheme="minorHAnsi" w:cstheme="minorHAnsi"/>
          <w:sz w:val="24"/>
          <w:szCs w:val="24"/>
          <w:lang w:bidi="en-US"/>
        </w:rPr>
        <w:t>A doctoral supervisor cannot be a person who in the last 5 years:</w:t>
      </w:r>
    </w:p>
    <w:p w14:paraId="138B7030" w14:textId="77777777" w:rsidR="00394B4E" w:rsidRPr="006475A3" w:rsidRDefault="0051568B">
      <w:pPr>
        <w:numPr>
          <w:ilvl w:val="1"/>
          <w:numId w:val="15"/>
        </w:numPr>
        <w:tabs>
          <w:tab w:val="left" w:pos="861"/>
        </w:tabs>
        <w:spacing w:line="360" w:lineRule="auto"/>
        <w:ind w:left="861" w:hanging="434"/>
        <w:jc w:val="both"/>
        <w:rPr>
          <w:rFonts w:asciiTheme="minorHAnsi" w:eastAsia="Calibri" w:hAnsiTheme="minorHAnsi" w:cstheme="minorHAnsi"/>
          <w:sz w:val="24"/>
          <w:szCs w:val="24"/>
        </w:rPr>
      </w:pPr>
      <w:r w:rsidRPr="006475A3">
        <w:rPr>
          <w:rFonts w:asciiTheme="minorHAnsi" w:eastAsia="Calibri" w:hAnsiTheme="minorHAnsi" w:cstheme="minorHAnsi"/>
          <w:sz w:val="24"/>
          <w:szCs w:val="24"/>
          <w:lang w:bidi="en-US"/>
        </w:rPr>
        <w:t>has been a supervisor of at least 4 doctoral students removed from the list of doctoral students due to a negative mid-term evaluation; or</w:t>
      </w:r>
    </w:p>
    <w:p w14:paraId="3E7B318B" w14:textId="3CCE3D60" w:rsidR="00394B4E" w:rsidRPr="006475A3" w:rsidRDefault="0051568B">
      <w:pPr>
        <w:numPr>
          <w:ilvl w:val="1"/>
          <w:numId w:val="15"/>
        </w:numPr>
        <w:tabs>
          <w:tab w:val="left" w:pos="861"/>
        </w:tabs>
        <w:spacing w:line="360" w:lineRule="auto"/>
        <w:ind w:left="861" w:right="20" w:hanging="434"/>
        <w:jc w:val="both"/>
        <w:rPr>
          <w:rFonts w:asciiTheme="minorHAnsi" w:eastAsia="Calibri" w:hAnsiTheme="minorHAnsi" w:cstheme="minorHAnsi"/>
          <w:sz w:val="24"/>
          <w:szCs w:val="24"/>
        </w:rPr>
      </w:pPr>
      <w:r w:rsidRPr="006475A3">
        <w:rPr>
          <w:rFonts w:asciiTheme="minorHAnsi" w:eastAsia="Calibri" w:hAnsiTheme="minorHAnsi" w:cstheme="minorHAnsi"/>
          <w:sz w:val="24"/>
          <w:szCs w:val="24"/>
          <w:lang w:bidi="en-US"/>
        </w:rPr>
        <w:t>has supervised a dissertation prepared by at least two applicants for the doctoral degree who have not obtained positive reviews, or</w:t>
      </w:r>
    </w:p>
    <w:p w14:paraId="0721A324" w14:textId="329EB8DC" w:rsidR="00394B4E" w:rsidRPr="007A4F45" w:rsidRDefault="00B73B09">
      <w:pPr>
        <w:numPr>
          <w:ilvl w:val="1"/>
          <w:numId w:val="15"/>
        </w:numPr>
        <w:tabs>
          <w:tab w:val="left" w:pos="861"/>
        </w:tabs>
        <w:spacing w:line="360" w:lineRule="auto"/>
        <w:ind w:left="861" w:hanging="434"/>
        <w:jc w:val="both"/>
        <w:rPr>
          <w:rFonts w:asciiTheme="minorHAnsi" w:eastAsia="Calibri" w:hAnsiTheme="minorHAnsi" w:cstheme="minorHAnsi"/>
          <w:sz w:val="24"/>
          <w:szCs w:val="24"/>
        </w:rPr>
      </w:pPr>
      <w:bookmarkStart w:id="15" w:name="_Hlk134537901"/>
      <w:r w:rsidRPr="007A4F45">
        <w:rPr>
          <w:rFonts w:asciiTheme="minorHAnsi" w:eastAsia="Calibri" w:hAnsiTheme="minorHAnsi" w:cstheme="minorHAnsi"/>
          <w:iCs/>
          <w:sz w:val="24"/>
          <w:szCs w:val="24"/>
          <w:lang w:bidi="en-US"/>
        </w:rPr>
        <w:t>has at least twice resigned from the function of doctoral supervisor at the School;</w:t>
      </w:r>
      <w:bookmarkEnd w:id="15"/>
    </w:p>
    <w:p w14:paraId="4D25DC1A" w14:textId="0E856954" w:rsidR="00446BDD" w:rsidRPr="006475A3" w:rsidRDefault="00446BDD">
      <w:pPr>
        <w:numPr>
          <w:ilvl w:val="1"/>
          <w:numId w:val="15"/>
        </w:numPr>
        <w:tabs>
          <w:tab w:val="left" w:pos="861"/>
        </w:tabs>
        <w:spacing w:line="360" w:lineRule="auto"/>
        <w:ind w:left="861" w:hanging="434"/>
        <w:jc w:val="both"/>
        <w:rPr>
          <w:rFonts w:asciiTheme="minorHAnsi" w:eastAsia="Calibri" w:hAnsiTheme="minorHAnsi" w:cstheme="minorHAnsi"/>
          <w:sz w:val="24"/>
          <w:szCs w:val="24"/>
        </w:rPr>
      </w:pPr>
      <w:r w:rsidRPr="006475A3">
        <w:rPr>
          <w:rFonts w:asciiTheme="minorHAnsi" w:eastAsia="Calibri" w:hAnsiTheme="minorHAnsi" w:cstheme="minorHAnsi"/>
          <w:sz w:val="24"/>
          <w:szCs w:val="24"/>
          <w:lang w:bidi="en-US"/>
        </w:rPr>
        <w:t>has twice received a negative evaluation of scientific supervision by an evaluation committee during the mid-term evaluation of a doctoral student.</w:t>
      </w:r>
    </w:p>
    <w:p w14:paraId="2DFEB57F" w14:textId="6E058A31" w:rsidR="00394B4E" w:rsidRPr="006475A3" w:rsidRDefault="0051568B">
      <w:pPr>
        <w:numPr>
          <w:ilvl w:val="0"/>
          <w:numId w:val="15"/>
        </w:numPr>
        <w:tabs>
          <w:tab w:val="left" w:pos="421"/>
        </w:tabs>
        <w:spacing w:line="360" w:lineRule="auto"/>
        <w:ind w:left="421" w:hanging="421"/>
        <w:jc w:val="both"/>
        <w:rPr>
          <w:rFonts w:asciiTheme="minorHAnsi" w:eastAsia="Calibri" w:hAnsiTheme="minorHAnsi" w:cstheme="minorHAnsi"/>
          <w:sz w:val="24"/>
          <w:szCs w:val="24"/>
        </w:rPr>
      </w:pPr>
      <w:r w:rsidRPr="006475A3">
        <w:rPr>
          <w:rFonts w:asciiTheme="minorHAnsi" w:eastAsia="Calibri" w:hAnsiTheme="minorHAnsi" w:cstheme="minorHAnsi"/>
          <w:sz w:val="24"/>
          <w:szCs w:val="24"/>
          <w:lang w:bidi="en-US"/>
        </w:rPr>
        <w:t>The</w:t>
      </w:r>
      <w:r w:rsidR="007D74CC" w:rsidRPr="006475A3">
        <w:rPr>
          <w:rFonts w:asciiTheme="minorHAnsi" w:eastAsia="Calibri" w:hAnsiTheme="minorHAnsi" w:cstheme="minorHAnsi"/>
          <w:sz w:val="24"/>
          <w:szCs w:val="24"/>
          <w:lang w:bidi="en-US"/>
        </w:rPr>
        <w:t xml:space="preserve"> S</w:t>
      </w:r>
      <w:r w:rsidRPr="006475A3">
        <w:rPr>
          <w:rFonts w:asciiTheme="minorHAnsi" w:eastAsia="Calibri" w:hAnsiTheme="minorHAnsi" w:cstheme="minorHAnsi"/>
          <w:sz w:val="24"/>
          <w:szCs w:val="24"/>
          <w:lang w:bidi="en-US"/>
        </w:rPr>
        <w:t>upervisor</w:t>
      </w:r>
      <w:r w:rsidR="007D74CC" w:rsidRPr="006475A3">
        <w:rPr>
          <w:rFonts w:asciiTheme="minorHAnsi" w:eastAsia="Calibri" w:hAnsiTheme="minorHAnsi" w:cstheme="minorHAnsi"/>
          <w:sz w:val="24"/>
          <w:szCs w:val="24"/>
          <w:lang w:bidi="en-US"/>
        </w:rPr>
        <w:t>(s)</w:t>
      </w:r>
      <w:r w:rsidRPr="006475A3">
        <w:rPr>
          <w:rFonts w:asciiTheme="minorHAnsi" w:eastAsia="Calibri" w:hAnsiTheme="minorHAnsi" w:cstheme="minorHAnsi"/>
          <w:sz w:val="24"/>
          <w:szCs w:val="24"/>
          <w:lang w:bidi="en-US"/>
        </w:rPr>
        <w:t xml:space="preserve"> may also be a person</w:t>
      </w:r>
      <w:r w:rsidR="007D74CC" w:rsidRPr="006475A3">
        <w:rPr>
          <w:rFonts w:asciiTheme="minorHAnsi" w:eastAsia="Calibri" w:hAnsiTheme="minorHAnsi" w:cstheme="minorHAnsi"/>
          <w:sz w:val="24"/>
          <w:szCs w:val="24"/>
          <w:lang w:bidi="en-US"/>
        </w:rPr>
        <w:t>(s</w:t>
      </w:r>
      <w:r w:rsidR="007D74CC" w:rsidRPr="007A4F45">
        <w:rPr>
          <w:rFonts w:asciiTheme="minorHAnsi" w:eastAsia="Calibri" w:hAnsiTheme="minorHAnsi" w:cstheme="minorHAnsi"/>
          <w:sz w:val="24"/>
          <w:szCs w:val="24"/>
          <w:lang w:bidi="en-US"/>
        </w:rPr>
        <w:t>)</w:t>
      </w:r>
      <w:r w:rsidRPr="007A4F45">
        <w:rPr>
          <w:rFonts w:asciiTheme="minorHAnsi" w:eastAsia="Calibri" w:hAnsiTheme="minorHAnsi" w:cstheme="minorHAnsi"/>
          <w:sz w:val="24"/>
          <w:szCs w:val="24"/>
          <w:lang w:bidi="en-US"/>
        </w:rPr>
        <w:t xml:space="preserve"> </w:t>
      </w:r>
      <w:bookmarkStart w:id="16" w:name="_Hlk134537968"/>
      <w:r w:rsidR="00B73B09" w:rsidRPr="007A4F45">
        <w:rPr>
          <w:rFonts w:asciiTheme="minorHAnsi" w:eastAsia="Calibri" w:hAnsiTheme="minorHAnsi" w:cstheme="minorHAnsi"/>
          <w:sz w:val="24"/>
          <w:szCs w:val="24"/>
          <w:lang w:bidi="en-US"/>
        </w:rPr>
        <w:t xml:space="preserve">without the </w:t>
      </w:r>
      <w:bookmarkStart w:id="17" w:name="_Hlk134537940"/>
      <w:r w:rsidR="00B73B09" w:rsidRPr="007A4F45">
        <w:rPr>
          <w:rFonts w:asciiTheme="minorHAnsi" w:eastAsia="Calibri" w:hAnsiTheme="minorHAnsi" w:cstheme="minorHAnsi"/>
          <w:sz w:val="24"/>
          <w:szCs w:val="24"/>
          <w:lang w:bidi="en-US"/>
        </w:rPr>
        <w:t>degree/title of habilitated doctor or professor</w:t>
      </w:r>
      <w:r w:rsidRPr="007A4F45">
        <w:rPr>
          <w:rFonts w:asciiTheme="minorHAnsi" w:eastAsia="Calibri" w:hAnsiTheme="minorHAnsi" w:cstheme="minorHAnsi"/>
          <w:sz w:val="24"/>
          <w:szCs w:val="24"/>
          <w:lang w:bidi="en-US"/>
        </w:rPr>
        <w:t xml:space="preserve">, </w:t>
      </w:r>
      <w:r w:rsidR="00B73B09" w:rsidRPr="007A4F45">
        <w:rPr>
          <w:rFonts w:asciiTheme="minorHAnsi" w:eastAsia="Calibri" w:hAnsiTheme="minorHAnsi" w:cstheme="minorHAnsi"/>
          <w:sz w:val="24"/>
          <w:szCs w:val="24"/>
          <w:lang w:bidi="en-US"/>
        </w:rPr>
        <w:t>being</w:t>
      </w:r>
      <w:r w:rsidRPr="007A4F45">
        <w:rPr>
          <w:rFonts w:asciiTheme="minorHAnsi" w:eastAsia="Calibri" w:hAnsiTheme="minorHAnsi" w:cstheme="minorHAnsi"/>
          <w:sz w:val="24"/>
          <w:szCs w:val="24"/>
          <w:lang w:bidi="en-US"/>
        </w:rPr>
        <w:t xml:space="preserve"> employ</w:t>
      </w:r>
      <w:r w:rsidR="00B73B09" w:rsidRPr="007A4F45">
        <w:rPr>
          <w:rFonts w:asciiTheme="minorHAnsi" w:eastAsia="Calibri" w:hAnsiTheme="minorHAnsi" w:cstheme="minorHAnsi"/>
          <w:sz w:val="24"/>
          <w:szCs w:val="24"/>
          <w:lang w:bidi="en-US"/>
        </w:rPr>
        <w:t>ed at</w:t>
      </w:r>
      <w:r w:rsidRPr="007A4F45">
        <w:rPr>
          <w:rFonts w:asciiTheme="minorHAnsi" w:eastAsia="Calibri" w:hAnsiTheme="minorHAnsi" w:cstheme="minorHAnsi"/>
          <w:sz w:val="24"/>
          <w:szCs w:val="24"/>
          <w:lang w:bidi="en-US"/>
        </w:rPr>
        <w:t xml:space="preserve"> </w:t>
      </w:r>
      <w:bookmarkEnd w:id="16"/>
      <w:bookmarkEnd w:id="17"/>
      <w:r w:rsidRPr="007A4F45">
        <w:rPr>
          <w:rFonts w:asciiTheme="minorHAnsi" w:eastAsia="Calibri" w:hAnsiTheme="minorHAnsi" w:cstheme="minorHAnsi"/>
          <w:sz w:val="24"/>
          <w:szCs w:val="24"/>
          <w:lang w:bidi="en-US"/>
        </w:rPr>
        <w:t>a foreign university or a</w:t>
      </w:r>
      <w:r w:rsidR="00A87E44" w:rsidRPr="007A4F45">
        <w:rPr>
          <w:rFonts w:asciiTheme="minorHAnsi" w:eastAsia="Calibri" w:hAnsiTheme="minorHAnsi" w:cstheme="minorHAnsi"/>
          <w:sz w:val="24"/>
          <w:szCs w:val="24"/>
          <w:lang w:bidi="en-US"/>
        </w:rPr>
        <w:t> </w:t>
      </w:r>
      <w:r w:rsidRPr="007A4F45">
        <w:rPr>
          <w:rFonts w:asciiTheme="minorHAnsi" w:eastAsia="Calibri" w:hAnsiTheme="minorHAnsi" w:cstheme="minorHAnsi"/>
          <w:sz w:val="24"/>
          <w:szCs w:val="24"/>
          <w:lang w:bidi="en-US"/>
        </w:rPr>
        <w:t xml:space="preserve">scientific institution, if the </w:t>
      </w:r>
      <w:r w:rsidR="00C65BDA" w:rsidRPr="007A4F45">
        <w:rPr>
          <w:rFonts w:asciiTheme="minorHAnsi" w:eastAsia="Calibri" w:hAnsiTheme="minorHAnsi" w:cstheme="minorHAnsi"/>
          <w:sz w:val="24"/>
          <w:szCs w:val="24"/>
          <w:lang w:bidi="en-US"/>
        </w:rPr>
        <w:t xml:space="preserve">Commission for academic degrees </w:t>
      </w:r>
      <w:r w:rsidRPr="007A4F45">
        <w:rPr>
          <w:rFonts w:asciiTheme="minorHAnsi" w:eastAsia="Calibri" w:hAnsiTheme="minorHAnsi" w:cstheme="minorHAnsi"/>
          <w:sz w:val="24"/>
          <w:szCs w:val="24"/>
          <w:lang w:bidi="en-US"/>
        </w:rPr>
        <w:t>in the discipline of biological sciences and chemical sciences</w:t>
      </w:r>
      <w:r w:rsidR="00C65BDA" w:rsidRPr="007A4F45">
        <w:rPr>
          <w:rFonts w:asciiTheme="minorHAnsi" w:eastAsia="Calibri" w:hAnsiTheme="minorHAnsi" w:cstheme="minorHAnsi"/>
          <w:sz w:val="24"/>
          <w:szCs w:val="24"/>
          <w:lang w:bidi="en-US"/>
        </w:rPr>
        <w:t xml:space="preserve"> at the UL</w:t>
      </w:r>
      <w:r w:rsidRPr="007A4F45">
        <w:rPr>
          <w:rFonts w:asciiTheme="minorHAnsi" w:eastAsia="Calibri" w:hAnsiTheme="minorHAnsi" w:cstheme="minorHAnsi"/>
          <w:sz w:val="24"/>
          <w:szCs w:val="24"/>
          <w:lang w:bidi="en-US"/>
        </w:rPr>
        <w:t>, the Scientific Council of the C</w:t>
      </w:r>
      <w:r w:rsidR="006460D0" w:rsidRPr="007A4F45">
        <w:rPr>
          <w:rFonts w:asciiTheme="minorHAnsi" w:eastAsia="Calibri" w:hAnsiTheme="minorHAnsi" w:cstheme="minorHAnsi"/>
          <w:sz w:val="24"/>
          <w:szCs w:val="24"/>
          <w:lang w:bidi="en-US"/>
        </w:rPr>
        <w:t>B</w:t>
      </w:r>
      <w:r w:rsidRPr="007A4F45">
        <w:rPr>
          <w:rFonts w:asciiTheme="minorHAnsi" w:eastAsia="Calibri" w:hAnsiTheme="minorHAnsi" w:cstheme="minorHAnsi"/>
          <w:sz w:val="24"/>
          <w:szCs w:val="24"/>
          <w:lang w:bidi="en-US"/>
        </w:rPr>
        <w:t>M</w:t>
      </w:r>
      <w:r w:rsidR="006460D0" w:rsidRPr="007A4F45">
        <w:rPr>
          <w:rFonts w:asciiTheme="minorHAnsi" w:eastAsia="Calibri" w:hAnsiTheme="minorHAnsi" w:cstheme="minorHAnsi"/>
          <w:sz w:val="24"/>
          <w:szCs w:val="24"/>
          <w:lang w:bidi="en-US"/>
        </w:rPr>
        <w:t>i</w:t>
      </w:r>
      <w:r w:rsidRPr="007A4F45">
        <w:rPr>
          <w:rFonts w:asciiTheme="minorHAnsi" w:eastAsia="Calibri" w:hAnsiTheme="minorHAnsi" w:cstheme="minorHAnsi"/>
          <w:sz w:val="24"/>
          <w:szCs w:val="24"/>
          <w:lang w:bidi="en-US"/>
        </w:rPr>
        <w:t>M PA</w:t>
      </w:r>
      <w:r w:rsidR="006460D0" w:rsidRPr="007A4F45">
        <w:rPr>
          <w:rFonts w:asciiTheme="minorHAnsi" w:eastAsia="Calibri" w:hAnsiTheme="minorHAnsi" w:cstheme="minorHAnsi"/>
          <w:sz w:val="24"/>
          <w:szCs w:val="24"/>
          <w:lang w:bidi="en-US"/>
        </w:rPr>
        <w:t>N</w:t>
      </w:r>
      <w:r w:rsidRPr="007A4F45">
        <w:rPr>
          <w:rFonts w:asciiTheme="minorHAnsi" w:eastAsia="Calibri" w:hAnsiTheme="minorHAnsi" w:cstheme="minorHAnsi"/>
          <w:sz w:val="24"/>
          <w:szCs w:val="24"/>
          <w:lang w:bidi="en-US"/>
        </w:rPr>
        <w:t xml:space="preserve"> in the discipline of chemical sciences, the Scientific Council of the IB</w:t>
      </w:r>
      <w:r w:rsidR="001C40DD" w:rsidRPr="007A4F45">
        <w:rPr>
          <w:rFonts w:asciiTheme="minorHAnsi" w:eastAsia="Calibri" w:hAnsiTheme="minorHAnsi" w:cstheme="minorHAnsi"/>
          <w:sz w:val="24"/>
          <w:szCs w:val="24"/>
          <w:lang w:bidi="en-US"/>
        </w:rPr>
        <w:t>M</w:t>
      </w:r>
      <w:r w:rsidRPr="007A4F45">
        <w:rPr>
          <w:rFonts w:asciiTheme="minorHAnsi" w:eastAsia="Calibri" w:hAnsiTheme="minorHAnsi" w:cstheme="minorHAnsi"/>
          <w:sz w:val="24"/>
          <w:szCs w:val="24"/>
          <w:lang w:bidi="en-US"/>
        </w:rPr>
        <w:t xml:space="preserve"> PA</w:t>
      </w:r>
      <w:r w:rsidR="001C40DD" w:rsidRPr="007A4F45">
        <w:rPr>
          <w:rFonts w:asciiTheme="minorHAnsi" w:eastAsia="Calibri" w:hAnsiTheme="minorHAnsi" w:cstheme="minorHAnsi"/>
          <w:sz w:val="24"/>
          <w:szCs w:val="24"/>
          <w:lang w:bidi="en-US"/>
        </w:rPr>
        <w:t>N</w:t>
      </w:r>
      <w:r w:rsidRPr="007A4F45">
        <w:rPr>
          <w:rFonts w:asciiTheme="minorHAnsi" w:eastAsia="Calibri" w:hAnsiTheme="minorHAnsi" w:cstheme="minorHAnsi"/>
          <w:sz w:val="24"/>
          <w:szCs w:val="24"/>
          <w:lang w:bidi="en-US"/>
        </w:rPr>
        <w:t xml:space="preserve"> in the discipline of medical sciences</w:t>
      </w:r>
      <w:r w:rsidR="003F3379" w:rsidRPr="007A4F45">
        <w:rPr>
          <w:rFonts w:asciiTheme="minorHAnsi" w:eastAsia="Calibri" w:hAnsiTheme="minorHAnsi" w:cstheme="minorHAnsi"/>
          <w:sz w:val="24"/>
          <w:szCs w:val="24"/>
          <w:lang w:bidi="en-US"/>
        </w:rPr>
        <w:t>, the Scientific Council of the ERCE PAN in the discipline of biological sciences,</w:t>
      </w:r>
      <w:r w:rsidRPr="007A4F45">
        <w:rPr>
          <w:rFonts w:asciiTheme="minorHAnsi" w:eastAsia="Calibri" w:hAnsiTheme="minorHAnsi" w:cstheme="minorHAnsi"/>
          <w:sz w:val="24"/>
          <w:szCs w:val="24"/>
          <w:lang w:bidi="en-US"/>
        </w:rPr>
        <w:t xml:space="preserve"> </w:t>
      </w:r>
      <w:r w:rsidRPr="006475A3">
        <w:rPr>
          <w:rFonts w:asciiTheme="minorHAnsi" w:eastAsia="Calibri" w:hAnsiTheme="minorHAnsi" w:cstheme="minorHAnsi"/>
          <w:sz w:val="24"/>
          <w:szCs w:val="24"/>
          <w:lang w:bidi="en-US"/>
        </w:rPr>
        <w:t>recognises that the person has significant achievements in the field of scientific issues covered by the doctoral dissertation.</w:t>
      </w:r>
    </w:p>
    <w:p w14:paraId="6542DD0F" w14:textId="1A979BA0" w:rsidR="00394B4E" w:rsidRPr="006475A3" w:rsidRDefault="0051568B">
      <w:pPr>
        <w:numPr>
          <w:ilvl w:val="0"/>
          <w:numId w:val="15"/>
        </w:numPr>
        <w:tabs>
          <w:tab w:val="left" w:pos="421"/>
        </w:tabs>
        <w:spacing w:line="360" w:lineRule="auto"/>
        <w:ind w:left="420" w:hanging="420"/>
        <w:jc w:val="both"/>
        <w:rPr>
          <w:rFonts w:asciiTheme="minorHAnsi" w:hAnsiTheme="minorHAnsi" w:cstheme="minorHAnsi"/>
          <w:sz w:val="24"/>
          <w:szCs w:val="24"/>
        </w:rPr>
      </w:pPr>
      <w:r w:rsidRPr="006475A3">
        <w:rPr>
          <w:rFonts w:asciiTheme="minorHAnsi" w:eastAsia="Calibri" w:hAnsiTheme="minorHAnsi" w:cstheme="minorHAnsi"/>
          <w:sz w:val="24"/>
          <w:szCs w:val="24"/>
          <w:lang w:bidi="en-US"/>
        </w:rPr>
        <w:t>Subject to § 13</w:t>
      </w:r>
      <w:r w:rsidR="00155982">
        <w:rPr>
          <w:rFonts w:asciiTheme="minorHAnsi" w:eastAsia="Calibri" w:hAnsiTheme="minorHAnsi" w:cstheme="minorHAnsi"/>
          <w:sz w:val="24"/>
          <w:szCs w:val="24"/>
          <w:lang w:bidi="en-US"/>
        </w:rPr>
        <w:t>.</w:t>
      </w:r>
      <w:r w:rsidRPr="006475A3">
        <w:rPr>
          <w:rFonts w:asciiTheme="minorHAnsi" w:eastAsia="Calibri" w:hAnsiTheme="minorHAnsi" w:cstheme="minorHAnsi"/>
          <w:sz w:val="24"/>
          <w:szCs w:val="24"/>
          <w:lang w:bidi="en-US"/>
        </w:rPr>
        <w:t xml:space="preserve">2 of the Regulations, a doctoral supervisor or supervisors shall be appointed within 3 months from the date of commencement of studies. An </w:t>
      </w:r>
      <w:r w:rsidR="001F5147">
        <w:rPr>
          <w:rFonts w:asciiTheme="minorHAnsi" w:eastAsia="Calibri" w:hAnsiTheme="minorHAnsi" w:cstheme="minorHAnsi"/>
          <w:sz w:val="24"/>
          <w:szCs w:val="24"/>
          <w:lang w:bidi="en-US"/>
        </w:rPr>
        <w:t>assistant doctoral supervisor</w:t>
      </w:r>
      <w:r w:rsidRPr="006475A3">
        <w:rPr>
          <w:rFonts w:asciiTheme="minorHAnsi" w:eastAsia="Calibri" w:hAnsiTheme="minorHAnsi" w:cstheme="minorHAnsi"/>
          <w:sz w:val="24"/>
          <w:szCs w:val="24"/>
          <w:lang w:bidi="en-US"/>
        </w:rPr>
        <w:t xml:space="preserve"> shall be appointed no later than 6 months after the day of commencement of studies. For important reasons, the appointment of the </w:t>
      </w:r>
      <w:r w:rsidR="001F5147">
        <w:rPr>
          <w:rFonts w:asciiTheme="minorHAnsi" w:eastAsia="Calibri" w:hAnsiTheme="minorHAnsi" w:cstheme="minorHAnsi"/>
          <w:sz w:val="24"/>
          <w:szCs w:val="24"/>
          <w:lang w:bidi="en-US"/>
        </w:rPr>
        <w:t>secondary doctoral</w:t>
      </w:r>
      <w:r w:rsidRPr="006475A3">
        <w:rPr>
          <w:rFonts w:asciiTheme="minorHAnsi" w:eastAsia="Calibri" w:hAnsiTheme="minorHAnsi" w:cstheme="minorHAnsi"/>
          <w:sz w:val="24"/>
          <w:szCs w:val="24"/>
          <w:lang w:bidi="en-US"/>
        </w:rPr>
        <w:t xml:space="preserve"> supervisor or </w:t>
      </w:r>
      <w:r w:rsidR="001F5147">
        <w:rPr>
          <w:rFonts w:asciiTheme="minorHAnsi" w:eastAsia="Calibri" w:hAnsiTheme="minorHAnsi" w:cstheme="minorHAnsi"/>
          <w:sz w:val="24"/>
          <w:szCs w:val="24"/>
          <w:lang w:bidi="en-US"/>
        </w:rPr>
        <w:t>assistant doctoral supervisor</w:t>
      </w:r>
      <w:r w:rsidRPr="006475A3">
        <w:rPr>
          <w:rFonts w:asciiTheme="minorHAnsi" w:eastAsia="Calibri" w:hAnsiTheme="minorHAnsi" w:cstheme="minorHAnsi"/>
          <w:sz w:val="24"/>
          <w:szCs w:val="24"/>
          <w:lang w:bidi="en-US"/>
        </w:rPr>
        <w:t xml:space="preserve"> can take place also later.</w:t>
      </w:r>
    </w:p>
    <w:p w14:paraId="71AFE2FF" w14:textId="77777777" w:rsidR="00394B4E" w:rsidRPr="006475A3" w:rsidRDefault="0051568B">
      <w:pPr>
        <w:numPr>
          <w:ilvl w:val="0"/>
          <w:numId w:val="16"/>
        </w:numPr>
        <w:tabs>
          <w:tab w:val="left" w:pos="421"/>
        </w:tabs>
        <w:spacing w:line="360" w:lineRule="auto"/>
        <w:ind w:left="421" w:hanging="421"/>
        <w:jc w:val="both"/>
        <w:rPr>
          <w:rFonts w:asciiTheme="minorHAnsi" w:eastAsia="Calibri" w:hAnsiTheme="minorHAnsi" w:cstheme="minorHAnsi"/>
          <w:sz w:val="24"/>
          <w:szCs w:val="24"/>
        </w:rPr>
      </w:pPr>
      <w:r w:rsidRPr="006475A3">
        <w:rPr>
          <w:rFonts w:asciiTheme="minorHAnsi" w:eastAsia="Calibri" w:hAnsiTheme="minorHAnsi" w:cstheme="minorHAnsi"/>
          <w:sz w:val="24"/>
          <w:szCs w:val="24"/>
          <w:lang w:bidi="en-US"/>
        </w:rPr>
        <w:t>The duties of the doctoral supervisor include in particular:</w:t>
      </w:r>
    </w:p>
    <w:p w14:paraId="50766898" w14:textId="47BB9EB6" w:rsidR="00394B4E" w:rsidRPr="006475A3" w:rsidRDefault="0051568B">
      <w:pPr>
        <w:numPr>
          <w:ilvl w:val="1"/>
          <w:numId w:val="16"/>
        </w:numPr>
        <w:tabs>
          <w:tab w:val="left" w:pos="861"/>
        </w:tabs>
        <w:spacing w:line="360" w:lineRule="auto"/>
        <w:ind w:left="861" w:hanging="434"/>
        <w:jc w:val="both"/>
        <w:rPr>
          <w:rFonts w:asciiTheme="minorHAnsi" w:eastAsia="Calibri" w:hAnsiTheme="minorHAnsi" w:cstheme="minorHAnsi"/>
          <w:sz w:val="24"/>
          <w:szCs w:val="24"/>
        </w:rPr>
      </w:pPr>
      <w:r w:rsidRPr="006475A3">
        <w:rPr>
          <w:rFonts w:asciiTheme="minorHAnsi" w:eastAsia="Calibri" w:hAnsiTheme="minorHAnsi" w:cstheme="minorHAnsi"/>
          <w:sz w:val="24"/>
          <w:szCs w:val="24"/>
          <w:lang w:bidi="en-US"/>
        </w:rPr>
        <w:t>developing the IP</w:t>
      </w:r>
      <w:r w:rsidR="00930FD4" w:rsidRPr="006475A3">
        <w:rPr>
          <w:rFonts w:asciiTheme="minorHAnsi" w:eastAsia="Calibri" w:hAnsiTheme="minorHAnsi" w:cstheme="minorHAnsi"/>
          <w:sz w:val="24"/>
          <w:szCs w:val="24"/>
          <w:lang w:bidi="en-US"/>
        </w:rPr>
        <w:t>B</w:t>
      </w:r>
      <w:r w:rsidRPr="006475A3">
        <w:rPr>
          <w:rFonts w:asciiTheme="minorHAnsi" w:eastAsia="Calibri" w:hAnsiTheme="minorHAnsi" w:cstheme="minorHAnsi"/>
          <w:sz w:val="24"/>
          <w:szCs w:val="24"/>
          <w:lang w:bidi="en-US"/>
        </w:rPr>
        <w:t xml:space="preserve"> with the doctoral student;</w:t>
      </w:r>
    </w:p>
    <w:p w14:paraId="730A7A92" w14:textId="16AD9B1D" w:rsidR="00394B4E" w:rsidRPr="006475A3" w:rsidRDefault="0051568B">
      <w:pPr>
        <w:numPr>
          <w:ilvl w:val="1"/>
          <w:numId w:val="16"/>
        </w:numPr>
        <w:tabs>
          <w:tab w:val="left" w:pos="861"/>
        </w:tabs>
        <w:spacing w:line="360" w:lineRule="auto"/>
        <w:ind w:left="861" w:hanging="434"/>
        <w:jc w:val="both"/>
        <w:rPr>
          <w:rFonts w:asciiTheme="minorHAnsi" w:eastAsia="Calibri" w:hAnsiTheme="minorHAnsi" w:cstheme="minorHAnsi"/>
          <w:sz w:val="24"/>
          <w:szCs w:val="24"/>
        </w:rPr>
      </w:pPr>
      <w:r w:rsidRPr="006475A3">
        <w:rPr>
          <w:rFonts w:asciiTheme="minorHAnsi" w:eastAsia="Calibri" w:hAnsiTheme="minorHAnsi" w:cstheme="minorHAnsi"/>
          <w:sz w:val="24"/>
          <w:szCs w:val="24"/>
          <w:lang w:bidi="en-US"/>
        </w:rPr>
        <w:t>supporting the doctoral student in independent research work;</w:t>
      </w:r>
    </w:p>
    <w:p w14:paraId="1D246341" w14:textId="146975F3" w:rsidR="00AE4B38" w:rsidRPr="006475A3" w:rsidRDefault="00AE4B38">
      <w:pPr>
        <w:numPr>
          <w:ilvl w:val="1"/>
          <w:numId w:val="16"/>
        </w:numPr>
        <w:tabs>
          <w:tab w:val="left" w:pos="861"/>
        </w:tabs>
        <w:spacing w:line="360" w:lineRule="auto"/>
        <w:ind w:left="861" w:hanging="434"/>
        <w:jc w:val="both"/>
        <w:rPr>
          <w:rFonts w:asciiTheme="minorHAnsi" w:eastAsia="Calibri" w:hAnsiTheme="minorHAnsi" w:cstheme="minorHAnsi"/>
          <w:sz w:val="24"/>
          <w:szCs w:val="24"/>
        </w:rPr>
      </w:pPr>
      <w:r w:rsidRPr="006475A3">
        <w:rPr>
          <w:rFonts w:asciiTheme="minorHAnsi" w:eastAsia="Calibri" w:hAnsiTheme="minorHAnsi" w:cstheme="minorHAnsi"/>
          <w:sz w:val="24"/>
          <w:szCs w:val="24"/>
          <w:lang w:bidi="en-US"/>
        </w:rPr>
        <w:t>securing financing for research or supporting the doctoral student in obtaining funds for research;</w:t>
      </w:r>
    </w:p>
    <w:p w14:paraId="3A11BC3C" w14:textId="77777777" w:rsidR="00394B4E" w:rsidRDefault="0051568B">
      <w:pPr>
        <w:numPr>
          <w:ilvl w:val="1"/>
          <w:numId w:val="16"/>
        </w:numPr>
        <w:tabs>
          <w:tab w:val="left" w:pos="861"/>
        </w:tabs>
        <w:spacing w:line="360" w:lineRule="auto"/>
        <w:ind w:left="861" w:hanging="434"/>
        <w:jc w:val="both"/>
        <w:rPr>
          <w:rFonts w:asciiTheme="minorHAnsi" w:eastAsia="Calibri" w:hAnsiTheme="minorHAnsi" w:cstheme="minorHAnsi"/>
          <w:sz w:val="24"/>
          <w:szCs w:val="24"/>
        </w:rPr>
      </w:pPr>
      <w:r w:rsidRPr="006475A3">
        <w:rPr>
          <w:rFonts w:asciiTheme="minorHAnsi" w:eastAsia="Calibri" w:hAnsiTheme="minorHAnsi" w:cstheme="minorHAnsi"/>
          <w:sz w:val="24"/>
          <w:szCs w:val="24"/>
          <w:lang w:bidi="en-US"/>
        </w:rPr>
        <w:t>providing the doctoral student with the necessary content-related and methodological assistance in research work;</w:t>
      </w:r>
    </w:p>
    <w:p w14:paraId="7BF3BBC8" w14:textId="77777777" w:rsidR="007A4F45" w:rsidRDefault="007A4F45" w:rsidP="007A4F45">
      <w:pPr>
        <w:tabs>
          <w:tab w:val="left" w:pos="861"/>
        </w:tabs>
        <w:spacing w:line="360" w:lineRule="auto"/>
        <w:jc w:val="both"/>
        <w:rPr>
          <w:rFonts w:asciiTheme="minorHAnsi" w:eastAsia="Calibri" w:hAnsiTheme="minorHAnsi" w:cstheme="minorHAnsi"/>
          <w:sz w:val="24"/>
          <w:szCs w:val="24"/>
          <w:lang w:bidi="en-US"/>
        </w:rPr>
      </w:pPr>
    </w:p>
    <w:p w14:paraId="5C2CE985" w14:textId="77777777" w:rsidR="007A4F45" w:rsidRPr="006475A3" w:rsidRDefault="007A4F45" w:rsidP="007A4F45">
      <w:pPr>
        <w:tabs>
          <w:tab w:val="left" w:pos="861"/>
        </w:tabs>
        <w:spacing w:line="360" w:lineRule="auto"/>
        <w:jc w:val="both"/>
        <w:rPr>
          <w:rFonts w:asciiTheme="minorHAnsi" w:eastAsia="Calibri" w:hAnsiTheme="minorHAnsi" w:cstheme="minorHAnsi"/>
          <w:sz w:val="24"/>
          <w:szCs w:val="24"/>
        </w:rPr>
      </w:pPr>
    </w:p>
    <w:p w14:paraId="20869A9E" w14:textId="77777777" w:rsidR="00394B4E" w:rsidRPr="006475A3" w:rsidRDefault="0051568B">
      <w:pPr>
        <w:numPr>
          <w:ilvl w:val="1"/>
          <w:numId w:val="16"/>
        </w:numPr>
        <w:tabs>
          <w:tab w:val="left" w:pos="861"/>
        </w:tabs>
        <w:spacing w:line="360" w:lineRule="auto"/>
        <w:ind w:left="861" w:hanging="434"/>
        <w:jc w:val="both"/>
        <w:rPr>
          <w:rFonts w:asciiTheme="minorHAnsi" w:eastAsia="Calibri" w:hAnsiTheme="minorHAnsi" w:cstheme="minorHAnsi"/>
          <w:sz w:val="24"/>
          <w:szCs w:val="24"/>
        </w:rPr>
      </w:pPr>
      <w:r w:rsidRPr="006475A3">
        <w:rPr>
          <w:rFonts w:asciiTheme="minorHAnsi" w:eastAsia="Calibri" w:hAnsiTheme="minorHAnsi" w:cstheme="minorHAnsi"/>
          <w:sz w:val="24"/>
          <w:szCs w:val="24"/>
          <w:lang w:bidi="en-US"/>
        </w:rPr>
        <w:lastRenderedPageBreak/>
        <w:t>providing assistance in the acquisition of research skills;</w:t>
      </w:r>
    </w:p>
    <w:p w14:paraId="42F8C10F" w14:textId="0A2680FE" w:rsidR="006609FD" w:rsidRPr="00914B29" w:rsidRDefault="0051568B" w:rsidP="00914B29">
      <w:pPr>
        <w:numPr>
          <w:ilvl w:val="1"/>
          <w:numId w:val="16"/>
        </w:numPr>
        <w:tabs>
          <w:tab w:val="left" w:pos="861"/>
        </w:tabs>
        <w:spacing w:line="360" w:lineRule="auto"/>
        <w:ind w:left="861" w:hanging="434"/>
        <w:jc w:val="both"/>
        <w:rPr>
          <w:rFonts w:asciiTheme="minorHAnsi" w:eastAsia="Calibri" w:hAnsiTheme="minorHAnsi" w:cstheme="minorHAnsi"/>
          <w:sz w:val="24"/>
          <w:szCs w:val="24"/>
        </w:rPr>
      </w:pPr>
      <w:r w:rsidRPr="006475A3">
        <w:rPr>
          <w:rFonts w:asciiTheme="minorHAnsi" w:eastAsia="Calibri" w:hAnsiTheme="minorHAnsi" w:cstheme="minorHAnsi"/>
          <w:sz w:val="24"/>
          <w:szCs w:val="24"/>
          <w:lang w:bidi="en-US"/>
        </w:rPr>
        <w:t>providing methodological guidance and assistance in gaining teaching experience;</w:t>
      </w:r>
    </w:p>
    <w:p w14:paraId="4AD80EFA" w14:textId="5EA5FEA0" w:rsidR="005B37A9" w:rsidRPr="006475A3" w:rsidRDefault="0051568B">
      <w:pPr>
        <w:numPr>
          <w:ilvl w:val="1"/>
          <w:numId w:val="16"/>
        </w:numPr>
        <w:tabs>
          <w:tab w:val="left" w:pos="861"/>
        </w:tabs>
        <w:spacing w:line="360" w:lineRule="auto"/>
        <w:ind w:left="861" w:hanging="434"/>
        <w:jc w:val="both"/>
        <w:rPr>
          <w:rFonts w:asciiTheme="minorHAnsi" w:eastAsia="Calibri" w:hAnsiTheme="minorHAnsi" w:cstheme="minorHAnsi"/>
          <w:sz w:val="24"/>
          <w:szCs w:val="24"/>
        </w:rPr>
      </w:pPr>
      <w:r w:rsidRPr="006475A3">
        <w:rPr>
          <w:rFonts w:asciiTheme="minorHAnsi" w:eastAsia="Calibri" w:hAnsiTheme="minorHAnsi" w:cstheme="minorHAnsi"/>
          <w:sz w:val="24"/>
          <w:szCs w:val="24"/>
          <w:lang w:bidi="en-US"/>
        </w:rPr>
        <w:t>conducting annual assessment of the doctoral student's scientific development in the form of a written evaluation referred to in §7</w:t>
      </w:r>
      <w:r w:rsidR="00155982">
        <w:rPr>
          <w:rFonts w:asciiTheme="minorHAnsi" w:eastAsia="Calibri" w:hAnsiTheme="minorHAnsi" w:cstheme="minorHAnsi"/>
          <w:sz w:val="24"/>
          <w:szCs w:val="24"/>
          <w:lang w:bidi="en-US"/>
        </w:rPr>
        <w:t>.</w:t>
      </w:r>
      <w:r w:rsidRPr="006475A3">
        <w:rPr>
          <w:rFonts w:asciiTheme="minorHAnsi" w:eastAsia="Calibri" w:hAnsiTheme="minorHAnsi" w:cstheme="minorHAnsi"/>
          <w:sz w:val="24"/>
          <w:szCs w:val="24"/>
          <w:lang w:bidi="en-US"/>
        </w:rPr>
        <w:t>1</w:t>
      </w:r>
      <w:r w:rsidR="00155982">
        <w:rPr>
          <w:rFonts w:asciiTheme="minorHAnsi" w:eastAsia="Calibri" w:hAnsiTheme="minorHAnsi" w:cstheme="minorHAnsi"/>
          <w:sz w:val="24"/>
          <w:szCs w:val="24"/>
          <w:lang w:bidi="en-US"/>
        </w:rPr>
        <w:t>.</w:t>
      </w:r>
      <w:r w:rsidRPr="006475A3">
        <w:rPr>
          <w:rFonts w:asciiTheme="minorHAnsi" w:eastAsia="Calibri" w:hAnsiTheme="minorHAnsi" w:cstheme="minorHAnsi"/>
          <w:sz w:val="24"/>
          <w:szCs w:val="24"/>
          <w:lang w:bidi="en-US"/>
        </w:rPr>
        <w:t>3 of the Regulations, referring to progress in the implementation of the IP</w:t>
      </w:r>
      <w:r w:rsidR="00930FD4" w:rsidRPr="006475A3">
        <w:rPr>
          <w:rFonts w:asciiTheme="minorHAnsi" w:eastAsia="Calibri" w:hAnsiTheme="minorHAnsi" w:cstheme="minorHAnsi"/>
          <w:sz w:val="24"/>
          <w:szCs w:val="24"/>
          <w:lang w:bidi="en-US"/>
        </w:rPr>
        <w:t>B</w:t>
      </w:r>
      <w:r w:rsidRPr="006475A3">
        <w:rPr>
          <w:rFonts w:asciiTheme="minorHAnsi" w:eastAsia="Calibri" w:hAnsiTheme="minorHAnsi" w:cstheme="minorHAnsi"/>
          <w:sz w:val="24"/>
          <w:szCs w:val="24"/>
          <w:lang w:bidi="en-US"/>
        </w:rPr>
        <w:t xml:space="preserve"> and the scope and degree of the achieved learning outcomes indicated in the IP</w:t>
      </w:r>
      <w:r w:rsidR="00930FD4" w:rsidRPr="006475A3">
        <w:rPr>
          <w:rFonts w:asciiTheme="minorHAnsi" w:eastAsia="Calibri" w:hAnsiTheme="minorHAnsi" w:cstheme="minorHAnsi"/>
          <w:sz w:val="24"/>
          <w:szCs w:val="24"/>
          <w:lang w:bidi="en-US"/>
        </w:rPr>
        <w:t>B</w:t>
      </w:r>
      <w:r w:rsidRPr="006475A3">
        <w:rPr>
          <w:rFonts w:asciiTheme="minorHAnsi" w:eastAsia="Calibri" w:hAnsiTheme="minorHAnsi" w:cstheme="minorHAnsi"/>
          <w:sz w:val="24"/>
          <w:szCs w:val="24"/>
          <w:lang w:bidi="en-US"/>
        </w:rPr>
        <w:t>;</w:t>
      </w:r>
    </w:p>
    <w:p w14:paraId="5DC36D7A" w14:textId="6701C170" w:rsidR="00394B4E" w:rsidRPr="006475A3" w:rsidRDefault="0051568B">
      <w:pPr>
        <w:numPr>
          <w:ilvl w:val="1"/>
          <w:numId w:val="16"/>
        </w:numPr>
        <w:tabs>
          <w:tab w:val="left" w:pos="861"/>
        </w:tabs>
        <w:spacing w:line="360" w:lineRule="auto"/>
        <w:ind w:left="861" w:right="20" w:hanging="434"/>
        <w:jc w:val="both"/>
        <w:rPr>
          <w:rFonts w:asciiTheme="minorHAnsi" w:eastAsia="Calibri" w:hAnsiTheme="minorHAnsi" w:cstheme="minorHAnsi"/>
          <w:sz w:val="24"/>
          <w:szCs w:val="24"/>
        </w:rPr>
      </w:pPr>
      <w:r w:rsidRPr="006475A3">
        <w:rPr>
          <w:rFonts w:asciiTheme="minorHAnsi" w:eastAsia="Calibri" w:hAnsiTheme="minorHAnsi" w:cstheme="minorHAnsi"/>
          <w:sz w:val="24"/>
          <w:szCs w:val="24"/>
          <w:lang w:bidi="en-US"/>
        </w:rPr>
        <w:t>assigning learning outcomes to each of the elements to be assessed in the Doctoral Student assessment form referred to in §7</w:t>
      </w:r>
      <w:r w:rsidR="00914B29">
        <w:rPr>
          <w:rFonts w:asciiTheme="minorHAnsi" w:eastAsia="Calibri" w:hAnsiTheme="minorHAnsi" w:cstheme="minorHAnsi"/>
          <w:sz w:val="24"/>
          <w:szCs w:val="24"/>
          <w:lang w:bidi="en-US"/>
        </w:rPr>
        <w:t>.</w:t>
      </w:r>
      <w:r w:rsidRPr="006475A3">
        <w:rPr>
          <w:rFonts w:asciiTheme="minorHAnsi" w:eastAsia="Calibri" w:hAnsiTheme="minorHAnsi" w:cstheme="minorHAnsi"/>
          <w:sz w:val="24"/>
          <w:szCs w:val="24"/>
          <w:lang w:bidi="en-US"/>
        </w:rPr>
        <w:t>1</w:t>
      </w:r>
      <w:r w:rsidR="00914B29">
        <w:rPr>
          <w:rFonts w:asciiTheme="minorHAnsi" w:eastAsia="Calibri" w:hAnsiTheme="minorHAnsi" w:cstheme="minorHAnsi"/>
          <w:sz w:val="24"/>
          <w:szCs w:val="24"/>
          <w:lang w:bidi="en-US"/>
        </w:rPr>
        <w:t>.</w:t>
      </w:r>
      <w:r w:rsidRPr="006475A3">
        <w:rPr>
          <w:rFonts w:asciiTheme="minorHAnsi" w:eastAsia="Calibri" w:hAnsiTheme="minorHAnsi" w:cstheme="minorHAnsi"/>
          <w:sz w:val="24"/>
          <w:szCs w:val="24"/>
          <w:lang w:bidi="en-US"/>
        </w:rPr>
        <w:t>1 of the Regulations</w:t>
      </w:r>
    </w:p>
    <w:p w14:paraId="4F29909D" w14:textId="6D429AE0" w:rsidR="00394B4E" w:rsidRPr="006475A3" w:rsidRDefault="005B60DA">
      <w:pPr>
        <w:numPr>
          <w:ilvl w:val="1"/>
          <w:numId w:val="16"/>
        </w:numPr>
        <w:tabs>
          <w:tab w:val="left" w:pos="861"/>
        </w:tabs>
        <w:spacing w:line="360" w:lineRule="auto"/>
        <w:ind w:left="861" w:hanging="434"/>
        <w:jc w:val="both"/>
        <w:rPr>
          <w:rFonts w:asciiTheme="minorHAnsi" w:eastAsia="Calibri" w:hAnsiTheme="minorHAnsi" w:cstheme="minorHAnsi"/>
          <w:i/>
          <w:iCs/>
          <w:sz w:val="24"/>
          <w:szCs w:val="24"/>
        </w:rPr>
      </w:pPr>
      <w:r w:rsidRPr="006475A3">
        <w:rPr>
          <w:rFonts w:asciiTheme="minorHAnsi" w:eastAsia="Calibri" w:hAnsiTheme="minorHAnsi" w:cstheme="minorHAnsi"/>
          <w:i/>
          <w:iCs/>
          <w:sz w:val="24"/>
          <w:szCs w:val="24"/>
          <w:lang w:bidi="en-US"/>
        </w:rPr>
        <w:t>repealed;</w:t>
      </w:r>
    </w:p>
    <w:p w14:paraId="27F5AC40" w14:textId="6C410C10" w:rsidR="00394B4E" w:rsidRPr="006475A3" w:rsidRDefault="0051568B">
      <w:pPr>
        <w:numPr>
          <w:ilvl w:val="1"/>
          <w:numId w:val="16"/>
        </w:numPr>
        <w:tabs>
          <w:tab w:val="left" w:pos="861"/>
        </w:tabs>
        <w:spacing w:line="360" w:lineRule="auto"/>
        <w:ind w:left="861" w:hanging="434"/>
        <w:jc w:val="both"/>
        <w:rPr>
          <w:rFonts w:asciiTheme="minorHAnsi" w:eastAsia="Calibri" w:hAnsiTheme="minorHAnsi" w:cstheme="minorHAnsi"/>
          <w:sz w:val="24"/>
          <w:szCs w:val="24"/>
        </w:rPr>
      </w:pPr>
      <w:r w:rsidRPr="006475A3">
        <w:rPr>
          <w:rFonts w:asciiTheme="minorHAnsi" w:eastAsia="Calibri" w:hAnsiTheme="minorHAnsi" w:cstheme="minorHAnsi"/>
          <w:sz w:val="24"/>
          <w:szCs w:val="24"/>
          <w:lang w:bidi="en-US"/>
        </w:rPr>
        <w:t xml:space="preserve">selecting the subjects covered by the </w:t>
      </w:r>
      <w:r w:rsidR="00A929BF" w:rsidRPr="006475A3">
        <w:rPr>
          <w:rFonts w:asciiTheme="minorHAnsi" w:eastAsia="Calibri" w:hAnsiTheme="minorHAnsi" w:cstheme="minorHAnsi"/>
          <w:sz w:val="24"/>
          <w:szCs w:val="24"/>
          <w:lang w:bidi="en-US"/>
        </w:rPr>
        <w:t>IOK</w:t>
      </w:r>
      <w:r w:rsidRPr="006475A3">
        <w:rPr>
          <w:rFonts w:asciiTheme="minorHAnsi" w:eastAsia="Calibri" w:hAnsiTheme="minorHAnsi" w:cstheme="minorHAnsi"/>
          <w:sz w:val="24"/>
          <w:szCs w:val="24"/>
          <w:lang w:bidi="en-US"/>
        </w:rPr>
        <w:t xml:space="preserve"> and submitting them to the Director for approval;</w:t>
      </w:r>
    </w:p>
    <w:p w14:paraId="597EACCE" w14:textId="77777777" w:rsidR="00394B4E" w:rsidRPr="006475A3" w:rsidRDefault="0051568B">
      <w:pPr>
        <w:numPr>
          <w:ilvl w:val="1"/>
          <w:numId w:val="16"/>
        </w:numPr>
        <w:tabs>
          <w:tab w:val="left" w:pos="861"/>
        </w:tabs>
        <w:spacing w:line="360" w:lineRule="auto"/>
        <w:ind w:left="861" w:hanging="434"/>
        <w:jc w:val="both"/>
        <w:rPr>
          <w:rFonts w:asciiTheme="minorHAnsi" w:eastAsia="Calibri" w:hAnsiTheme="minorHAnsi" w:cstheme="minorHAnsi"/>
          <w:sz w:val="24"/>
          <w:szCs w:val="24"/>
        </w:rPr>
      </w:pPr>
      <w:r w:rsidRPr="006475A3">
        <w:rPr>
          <w:rFonts w:asciiTheme="minorHAnsi" w:eastAsia="Calibri" w:hAnsiTheme="minorHAnsi" w:cstheme="minorHAnsi"/>
          <w:sz w:val="24"/>
          <w:szCs w:val="24"/>
          <w:lang w:bidi="en-US"/>
        </w:rPr>
        <w:t>evaluating all applications of the doctoral student concerning the course of study;</w:t>
      </w:r>
    </w:p>
    <w:p w14:paraId="15539C51" w14:textId="77777777" w:rsidR="00394B4E" w:rsidRPr="006475A3" w:rsidRDefault="0051568B">
      <w:pPr>
        <w:numPr>
          <w:ilvl w:val="1"/>
          <w:numId w:val="16"/>
        </w:numPr>
        <w:tabs>
          <w:tab w:val="left" w:pos="861"/>
        </w:tabs>
        <w:spacing w:line="360" w:lineRule="auto"/>
        <w:ind w:left="861" w:hanging="434"/>
        <w:jc w:val="both"/>
        <w:rPr>
          <w:rFonts w:asciiTheme="minorHAnsi" w:eastAsia="Calibri" w:hAnsiTheme="minorHAnsi" w:cstheme="minorHAnsi"/>
          <w:sz w:val="24"/>
          <w:szCs w:val="24"/>
        </w:rPr>
      </w:pPr>
      <w:r w:rsidRPr="006475A3">
        <w:rPr>
          <w:rFonts w:asciiTheme="minorHAnsi" w:eastAsia="Calibri" w:hAnsiTheme="minorHAnsi" w:cstheme="minorHAnsi"/>
          <w:sz w:val="24"/>
          <w:szCs w:val="24"/>
          <w:lang w:bidi="en-US"/>
        </w:rPr>
        <w:t>evaluating the doctoral student's application for the extension of the time limit for submitting the doctoral dissertation</w:t>
      </w:r>
    </w:p>
    <w:p w14:paraId="7ED93473" w14:textId="131CFB15" w:rsidR="00394B4E" w:rsidRDefault="0051568B">
      <w:pPr>
        <w:numPr>
          <w:ilvl w:val="1"/>
          <w:numId w:val="16"/>
        </w:numPr>
        <w:tabs>
          <w:tab w:val="left" w:pos="861"/>
        </w:tabs>
        <w:spacing w:line="360" w:lineRule="auto"/>
        <w:ind w:left="861" w:hanging="434"/>
        <w:jc w:val="both"/>
        <w:rPr>
          <w:rFonts w:asciiTheme="minorHAnsi" w:eastAsia="Calibri" w:hAnsiTheme="minorHAnsi" w:cstheme="minorHAnsi"/>
          <w:sz w:val="24"/>
          <w:szCs w:val="24"/>
        </w:rPr>
      </w:pPr>
      <w:r w:rsidRPr="006475A3">
        <w:rPr>
          <w:rFonts w:asciiTheme="minorHAnsi" w:eastAsia="Calibri" w:hAnsiTheme="minorHAnsi" w:cstheme="minorHAnsi"/>
          <w:sz w:val="24"/>
          <w:szCs w:val="24"/>
          <w:lang w:bidi="en-US"/>
        </w:rPr>
        <w:t>applying to the Director for removal from the list of doctoral students in cases referred to in §12</w:t>
      </w:r>
      <w:r w:rsidR="00914B29">
        <w:rPr>
          <w:rFonts w:asciiTheme="minorHAnsi" w:eastAsia="Calibri" w:hAnsiTheme="minorHAnsi" w:cstheme="minorHAnsi"/>
          <w:sz w:val="24"/>
          <w:szCs w:val="24"/>
          <w:lang w:bidi="en-US"/>
        </w:rPr>
        <w:t>.</w:t>
      </w:r>
      <w:r w:rsidRPr="006475A3">
        <w:rPr>
          <w:rFonts w:asciiTheme="minorHAnsi" w:eastAsia="Calibri" w:hAnsiTheme="minorHAnsi" w:cstheme="minorHAnsi"/>
          <w:sz w:val="24"/>
          <w:szCs w:val="24"/>
          <w:lang w:bidi="en-US"/>
        </w:rPr>
        <w:t>2</w:t>
      </w:r>
      <w:r w:rsidR="00914B29">
        <w:rPr>
          <w:rFonts w:asciiTheme="minorHAnsi" w:eastAsia="Calibri" w:hAnsiTheme="minorHAnsi" w:cstheme="minorHAnsi"/>
          <w:sz w:val="24"/>
          <w:szCs w:val="24"/>
          <w:lang w:bidi="en-US"/>
        </w:rPr>
        <w:t>.</w:t>
      </w:r>
      <w:r w:rsidRPr="006475A3">
        <w:rPr>
          <w:rFonts w:asciiTheme="minorHAnsi" w:eastAsia="Calibri" w:hAnsiTheme="minorHAnsi" w:cstheme="minorHAnsi"/>
          <w:sz w:val="24"/>
          <w:szCs w:val="24"/>
          <w:lang w:bidi="en-US"/>
        </w:rPr>
        <w:t>1</w:t>
      </w:r>
      <w:r w:rsidR="00914B29">
        <w:rPr>
          <w:rFonts w:asciiTheme="minorHAnsi" w:eastAsia="Calibri" w:hAnsiTheme="minorHAnsi" w:cstheme="minorHAnsi"/>
          <w:sz w:val="24"/>
          <w:szCs w:val="24"/>
          <w:lang w:bidi="en-US"/>
        </w:rPr>
        <w:t>-</w:t>
      </w:r>
      <w:r w:rsidRPr="006475A3">
        <w:rPr>
          <w:rFonts w:asciiTheme="minorHAnsi" w:eastAsia="Calibri" w:hAnsiTheme="minorHAnsi" w:cstheme="minorHAnsi"/>
          <w:sz w:val="24"/>
          <w:szCs w:val="24"/>
          <w:lang w:bidi="en-US"/>
        </w:rPr>
        <w:t>2 of the Regulations; the application needs to be justified.</w:t>
      </w:r>
    </w:p>
    <w:p w14:paraId="4A9549D6" w14:textId="25A508A9" w:rsidR="00C4328D" w:rsidRPr="007A4F45" w:rsidRDefault="00C4328D" w:rsidP="00914B29">
      <w:pPr>
        <w:tabs>
          <w:tab w:val="left" w:pos="861"/>
        </w:tabs>
        <w:spacing w:line="360" w:lineRule="auto"/>
        <w:ind w:left="360" w:hanging="360"/>
        <w:jc w:val="both"/>
        <w:rPr>
          <w:rFonts w:asciiTheme="minorHAnsi" w:eastAsia="Calibri" w:hAnsiTheme="minorHAnsi" w:cstheme="minorHAnsi"/>
          <w:sz w:val="24"/>
          <w:szCs w:val="24"/>
        </w:rPr>
      </w:pPr>
      <w:bookmarkStart w:id="18" w:name="_Hlk134539636"/>
      <w:r w:rsidRPr="007A4F45">
        <w:rPr>
          <w:rFonts w:asciiTheme="minorHAnsi" w:eastAsia="Calibri" w:hAnsiTheme="minorHAnsi" w:cstheme="minorHAnsi"/>
          <w:sz w:val="24"/>
          <w:szCs w:val="24"/>
          <w:lang w:bidi="en-US"/>
        </w:rPr>
        <w:t>9a. The doctoral supervisor is obliged to ensure a high quality of</w:t>
      </w:r>
      <w:r w:rsidR="00EE144C" w:rsidRPr="007A4F45">
        <w:t xml:space="preserve"> </w:t>
      </w:r>
      <w:r w:rsidR="00EE144C" w:rsidRPr="007A4F45">
        <w:rPr>
          <w:rFonts w:asciiTheme="minorHAnsi" w:eastAsia="Calibri" w:hAnsiTheme="minorHAnsi" w:cstheme="minorHAnsi"/>
          <w:sz w:val="24"/>
          <w:szCs w:val="24"/>
          <w:lang w:bidi="en-US"/>
        </w:rPr>
        <w:t>cooperation, with regard to the doctoral student's scientific development and their role in the academic community and its scientific milieu, ensuring that high standards of communication and ethical principles are observed.</w:t>
      </w:r>
    </w:p>
    <w:bookmarkEnd w:id="18"/>
    <w:p w14:paraId="31EEF128" w14:textId="183BE7BD" w:rsidR="00394B4E" w:rsidRPr="006475A3" w:rsidRDefault="0051568B">
      <w:pPr>
        <w:numPr>
          <w:ilvl w:val="0"/>
          <w:numId w:val="16"/>
        </w:numPr>
        <w:tabs>
          <w:tab w:val="left" w:pos="421"/>
        </w:tabs>
        <w:spacing w:line="360" w:lineRule="auto"/>
        <w:ind w:left="421" w:hanging="421"/>
        <w:jc w:val="both"/>
        <w:rPr>
          <w:rFonts w:asciiTheme="minorHAnsi" w:eastAsia="Calibri" w:hAnsiTheme="minorHAnsi" w:cstheme="minorHAnsi"/>
          <w:sz w:val="24"/>
          <w:szCs w:val="24"/>
        </w:rPr>
      </w:pPr>
      <w:r w:rsidRPr="007A4F45">
        <w:rPr>
          <w:rFonts w:asciiTheme="minorHAnsi" w:eastAsia="Calibri" w:hAnsiTheme="minorHAnsi" w:cstheme="minorHAnsi"/>
          <w:sz w:val="24"/>
          <w:szCs w:val="24"/>
          <w:lang w:bidi="en-US"/>
        </w:rPr>
        <w:t xml:space="preserve">The duties of the </w:t>
      </w:r>
      <w:r w:rsidR="001F5147" w:rsidRPr="007A4F45">
        <w:rPr>
          <w:rFonts w:asciiTheme="minorHAnsi" w:eastAsia="Calibri" w:hAnsiTheme="minorHAnsi" w:cstheme="minorHAnsi"/>
          <w:sz w:val="24"/>
          <w:szCs w:val="24"/>
          <w:lang w:bidi="en-US"/>
        </w:rPr>
        <w:t xml:space="preserve">assistant doctoral </w:t>
      </w:r>
      <w:r w:rsidR="001F5147">
        <w:rPr>
          <w:rFonts w:asciiTheme="minorHAnsi" w:eastAsia="Calibri" w:hAnsiTheme="minorHAnsi" w:cstheme="minorHAnsi"/>
          <w:sz w:val="24"/>
          <w:szCs w:val="24"/>
          <w:lang w:bidi="en-US"/>
        </w:rPr>
        <w:t>supervisor</w:t>
      </w:r>
      <w:r w:rsidRPr="006475A3">
        <w:rPr>
          <w:rFonts w:asciiTheme="minorHAnsi" w:eastAsia="Calibri" w:hAnsiTheme="minorHAnsi" w:cstheme="minorHAnsi"/>
          <w:sz w:val="24"/>
          <w:szCs w:val="24"/>
          <w:lang w:bidi="en-US"/>
        </w:rPr>
        <w:t xml:space="preserve"> include in particular:</w:t>
      </w:r>
    </w:p>
    <w:p w14:paraId="25D41E7B" w14:textId="77777777" w:rsidR="00394B4E" w:rsidRPr="006475A3" w:rsidRDefault="0051568B">
      <w:pPr>
        <w:numPr>
          <w:ilvl w:val="1"/>
          <w:numId w:val="16"/>
        </w:numPr>
        <w:tabs>
          <w:tab w:val="left" w:pos="861"/>
        </w:tabs>
        <w:spacing w:line="360" w:lineRule="auto"/>
        <w:ind w:left="861" w:hanging="434"/>
        <w:jc w:val="both"/>
        <w:rPr>
          <w:rFonts w:asciiTheme="minorHAnsi" w:eastAsia="Calibri" w:hAnsiTheme="minorHAnsi" w:cstheme="minorHAnsi"/>
          <w:sz w:val="24"/>
          <w:szCs w:val="24"/>
        </w:rPr>
      </w:pPr>
      <w:r w:rsidRPr="006475A3">
        <w:rPr>
          <w:rFonts w:asciiTheme="minorHAnsi" w:eastAsia="Calibri" w:hAnsiTheme="minorHAnsi" w:cstheme="minorHAnsi"/>
          <w:sz w:val="24"/>
          <w:szCs w:val="24"/>
          <w:lang w:bidi="en-US"/>
        </w:rPr>
        <w:t>assistance in the process of planning research, its implementation and analysis of results during the preparation of the doctoral dissertation;</w:t>
      </w:r>
    </w:p>
    <w:p w14:paraId="49C89D63" w14:textId="60ADA53A" w:rsidR="00394B4E" w:rsidRPr="006475A3" w:rsidRDefault="0051568B">
      <w:pPr>
        <w:numPr>
          <w:ilvl w:val="1"/>
          <w:numId w:val="16"/>
        </w:numPr>
        <w:tabs>
          <w:tab w:val="left" w:pos="861"/>
        </w:tabs>
        <w:spacing w:line="360" w:lineRule="auto"/>
        <w:ind w:left="861" w:hanging="434"/>
        <w:jc w:val="both"/>
        <w:rPr>
          <w:rFonts w:asciiTheme="minorHAnsi" w:eastAsia="Calibri" w:hAnsiTheme="minorHAnsi" w:cstheme="minorHAnsi"/>
          <w:sz w:val="24"/>
          <w:szCs w:val="24"/>
        </w:rPr>
      </w:pPr>
      <w:r w:rsidRPr="006475A3">
        <w:rPr>
          <w:rFonts w:asciiTheme="minorHAnsi" w:eastAsia="Calibri" w:hAnsiTheme="minorHAnsi" w:cstheme="minorHAnsi"/>
          <w:sz w:val="24"/>
          <w:szCs w:val="24"/>
          <w:lang w:bidi="en-US"/>
        </w:rPr>
        <w:t>evaluating the IP</w:t>
      </w:r>
      <w:r w:rsidR="00930FD4" w:rsidRPr="006475A3">
        <w:rPr>
          <w:rFonts w:asciiTheme="minorHAnsi" w:eastAsia="Calibri" w:hAnsiTheme="minorHAnsi" w:cstheme="minorHAnsi"/>
          <w:sz w:val="24"/>
          <w:szCs w:val="24"/>
          <w:lang w:bidi="en-US"/>
        </w:rPr>
        <w:t>B</w:t>
      </w:r>
      <w:r w:rsidRPr="006475A3">
        <w:rPr>
          <w:rFonts w:asciiTheme="minorHAnsi" w:eastAsia="Calibri" w:hAnsiTheme="minorHAnsi" w:cstheme="minorHAnsi"/>
          <w:sz w:val="24"/>
          <w:szCs w:val="24"/>
          <w:lang w:bidi="en-US"/>
        </w:rPr>
        <w:t>;</w:t>
      </w:r>
    </w:p>
    <w:p w14:paraId="3CC05299" w14:textId="77777777" w:rsidR="00394B4E" w:rsidRPr="006475A3" w:rsidRDefault="0051568B">
      <w:pPr>
        <w:numPr>
          <w:ilvl w:val="1"/>
          <w:numId w:val="16"/>
        </w:numPr>
        <w:tabs>
          <w:tab w:val="left" w:pos="861"/>
        </w:tabs>
        <w:spacing w:line="360" w:lineRule="auto"/>
        <w:ind w:left="861" w:hanging="434"/>
        <w:jc w:val="both"/>
        <w:rPr>
          <w:rFonts w:asciiTheme="minorHAnsi" w:eastAsia="Calibri" w:hAnsiTheme="minorHAnsi" w:cstheme="minorHAnsi"/>
          <w:sz w:val="24"/>
          <w:szCs w:val="24"/>
        </w:rPr>
      </w:pPr>
      <w:r w:rsidRPr="006475A3">
        <w:rPr>
          <w:rFonts w:asciiTheme="minorHAnsi" w:eastAsia="Calibri" w:hAnsiTheme="minorHAnsi" w:cstheme="minorHAnsi"/>
          <w:sz w:val="24"/>
          <w:szCs w:val="24"/>
          <w:lang w:bidi="en-US"/>
        </w:rPr>
        <w:t>providing the doctoral student with the necessary content-related and methodological assistance in research work;</w:t>
      </w:r>
    </w:p>
    <w:p w14:paraId="392D7925" w14:textId="3C1DE369" w:rsidR="00394B4E" w:rsidRPr="007A4F45" w:rsidRDefault="0051568B">
      <w:pPr>
        <w:numPr>
          <w:ilvl w:val="0"/>
          <w:numId w:val="17"/>
        </w:numPr>
        <w:tabs>
          <w:tab w:val="left" w:pos="421"/>
        </w:tabs>
        <w:spacing w:line="360" w:lineRule="auto"/>
        <w:ind w:left="421" w:hanging="421"/>
        <w:jc w:val="both"/>
        <w:rPr>
          <w:rFonts w:asciiTheme="minorHAnsi" w:eastAsia="Calibri" w:hAnsiTheme="minorHAnsi" w:cstheme="minorHAnsi"/>
          <w:sz w:val="24"/>
          <w:szCs w:val="24"/>
        </w:rPr>
      </w:pPr>
      <w:r w:rsidRPr="006475A3">
        <w:rPr>
          <w:rFonts w:asciiTheme="minorHAnsi" w:eastAsia="Calibri" w:hAnsiTheme="minorHAnsi" w:cstheme="minorHAnsi"/>
          <w:sz w:val="24"/>
          <w:szCs w:val="24"/>
          <w:lang w:bidi="en-US"/>
        </w:rPr>
        <w:t xml:space="preserve">At the request of the doctoral student submitted not later </w:t>
      </w:r>
      <w:r w:rsidRPr="007A4F45">
        <w:rPr>
          <w:rFonts w:asciiTheme="minorHAnsi" w:eastAsia="Calibri" w:hAnsiTheme="minorHAnsi" w:cstheme="minorHAnsi"/>
          <w:sz w:val="24"/>
          <w:szCs w:val="24"/>
          <w:lang w:bidi="en-US"/>
        </w:rPr>
        <w:t xml:space="preserve">than </w:t>
      </w:r>
      <w:bookmarkStart w:id="19" w:name="_Hlk134539686"/>
      <w:r w:rsidR="00EE144C" w:rsidRPr="007A4F45">
        <w:rPr>
          <w:rFonts w:asciiTheme="minorHAnsi" w:eastAsia="Calibri" w:hAnsiTheme="minorHAnsi" w:cstheme="minorHAnsi"/>
          <w:sz w:val="24"/>
          <w:szCs w:val="24"/>
          <w:lang w:bidi="en-US"/>
        </w:rPr>
        <w:t>six months before the mid-term evaluation</w:t>
      </w:r>
      <w:r w:rsidRPr="007A4F45">
        <w:rPr>
          <w:rFonts w:asciiTheme="minorHAnsi" w:eastAsia="Calibri" w:hAnsiTheme="minorHAnsi" w:cstheme="minorHAnsi"/>
          <w:sz w:val="24"/>
          <w:szCs w:val="24"/>
          <w:lang w:bidi="en-US"/>
        </w:rPr>
        <w:t xml:space="preserve">, </w:t>
      </w:r>
      <w:bookmarkEnd w:id="19"/>
      <w:r w:rsidRPr="007A4F45">
        <w:rPr>
          <w:rFonts w:asciiTheme="minorHAnsi" w:eastAsia="Calibri" w:hAnsiTheme="minorHAnsi" w:cstheme="minorHAnsi"/>
          <w:sz w:val="24"/>
          <w:szCs w:val="24"/>
          <w:lang w:bidi="en-US"/>
        </w:rPr>
        <w:t>the Director shall take a decision to change the supervisor.  The request may be submitted once during the course of study and needs to be justified.</w:t>
      </w:r>
    </w:p>
    <w:p w14:paraId="696E7218" w14:textId="5CC048A8" w:rsidR="00394B4E" w:rsidRDefault="0051568B">
      <w:pPr>
        <w:numPr>
          <w:ilvl w:val="0"/>
          <w:numId w:val="17"/>
        </w:numPr>
        <w:tabs>
          <w:tab w:val="left" w:pos="421"/>
        </w:tabs>
        <w:spacing w:line="360" w:lineRule="auto"/>
        <w:ind w:left="421" w:hanging="421"/>
        <w:jc w:val="both"/>
        <w:rPr>
          <w:rFonts w:asciiTheme="minorHAnsi" w:eastAsia="Calibri" w:hAnsiTheme="minorHAnsi" w:cstheme="minorHAnsi"/>
          <w:sz w:val="24"/>
          <w:szCs w:val="24"/>
        </w:rPr>
      </w:pPr>
      <w:r w:rsidRPr="007A4F45">
        <w:rPr>
          <w:rFonts w:asciiTheme="minorHAnsi" w:eastAsia="Calibri" w:hAnsiTheme="minorHAnsi" w:cstheme="minorHAnsi"/>
          <w:sz w:val="24"/>
          <w:szCs w:val="24"/>
          <w:lang w:bidi="en-US"/>
        </w:rPr>
        <w:t xml:space="preserve">In the course of study, for </w:t>
      </w:r>
      <w:r w:rsidR="00EE144C" w:rsidRPr="007A4F45">
        <w:rPr>
          <w:rFonts w:asciiTheme="minorHAnsi" w:eastAsia="Calibri" w:hAnsiTheme="minorHAnsi" w:cstheme="minorHAnsi"/>
          <w:sz w:val="24"/>
          <w:szCs w:val="24"/>
          <w:lang w:bidi="en-US"/>
        </w:rPr>
        <w:t>justified</w:t>
      </w:r>
      <w:r w:rsidRPr="007A4F45">
        <w:rPr>
          <w:rFonts w:asciiTheme="minorHAnsi" w:eastAsia="Calibri" w:hAnsiTheme="minorHAnsi" w:cstheme="minorHAnsi"/>
          <w:sz w:val="24"/>
          <w:szCs w:val="24"/>
          <w:lang w:bidi="en-US"/>
        </w:rPr>
        <w:t xml:space="preserve"> reasons, the Director may dismiss the current doctoral supervisor and appoint a new supervisor in their place</w:t>
      </w:r>
      <w:r w:rsidRPr="006475A3">
        <w:rPr>
          <w:rFonts w:asciiTheme="minorHAnsi" w:eastAsia="Calibri" w:hAnsiTheme="minorHAnsi" w:cstheme="minorHAnsi"/>
          <w:sz w:val="24"/>
          <w:szCs w:val="24"/>
          <w:lang w:bidi="en-US"/>
        </w:rPr>
        <w:t>. The appointment of a</w:t>
      </w:r>
      <w:r w:rsidR="00472DFC" w:rsidRPr="006475A3">
        <w:rPr>
          <w:rFonts w:asciiTheme="minorHAnsi" w:eastAsia="Calibri" w:hAnsiTheme="minorHAnsi" w:cstheme="minorHAnsi"/>
          <w:sz w:val="24"/>
          <w:szCs w:val="24"/>
          <w:lang w:bidi="en-US"/>
        </w:rPr>
        <w:t> </w:t>
      </w:r>
      <w:r w:rsidRPr="006475A3">
        <w:rPr>
          <w:rFonts w:asciiTheme="minorHAnsi" w:eastAsia="Calibri" w:hAnsiTheme="minorHAnsi" w:cstheme="minorHAnsi"/>
          <w:sz w:val="24"/>
          <w:szCs w:val="24"/>
          <w:lang w:bidi="en-US"/>
        </w:rPr>
        <w:t>new doctoral supervisor should take place after consultation with the doctoral student.</w:t>
      </w:r>
    </w:p>
    <w:p w14:paraId="03E9A54F" w14:textId="77777777" w:rsidR="007A4F45" w:rsidRDefault="007A4F45" w:rsidP="007A4F45">
      <w:pPr>
        <w:tabs>
          <w:tab w:val="left" w:pos="421"/>
        </w:tabs>
        <w:spacing w:line="360" w:lineRule="auto"/>
        <w:jc w:val="both"/>
        <w:rPr>
          <w:rFonts w:asciiTheme="minorHAnsi" w:eastAsia="Calibri" w:hAnsiTheme="minorHAnsi" w:cstheme="minorHAnsi"/>
          <w:sz w:val="24"/>
          <w:szCs w:val="24"/>
        </w:rPr>
      </w:pPr>
    </w:p>
    <w:p w14:paraId="57B02FD8" w14:textId="26ABBAEE" w:rsidR="00EE144C" w:rsidRPr="007A4F45" w:rsidRDefault="00EE144C" w:rsidP="007A4F45">
      <w:pPr>
        <w:tabs>
          <w:tab w:val="left" w:pos="421"/>
        </w:tabs>
        <w:spacing w:line="360" w:lineRule="auto"/>
        <w:ind w:left="426" w:hanging="426"/>
        <w:jc w:val="both"/>
        <w:rPr>
          <w:rFonts w:asciiTheme="minorHAnsi" w:eastAsia="Calibri" w:hAnsiTheme="minorHAnsi" w:cstheme="minorHAnsi"/>
          <w:sz w:val="24"/>
          <w:szCs w:val="24"/>
        </w:rPr>
      </w:pPr>
      <w:bookmarkStart w:id="20" w:name="_Hlk134539728"/>
      <w:r>
        <w:rPr>
          <w:rFonts w:asciiTheme="minorHAnsi" w:eastAsia="Calibri" w:hAnsiTheme="minorHAnsi" w:cstheme="minorHAnsi"/>
          <w:sz w:val="24"/>
          <w:szCs w:val="24"/>
          <w:lang w:bidi="en-US"/>
        </w:rPr>
        <w:lastRenderedPageBreak/>
        <w:t xml:space="preserve">12a. </w:t>
      </w:r>
      <w:r w:rsidRPr="007A4F45">
        <w:rPr>
          <w:rFonts w:asciiTheme="minorHAnsi" w:eastAsia="Calibri" w:hAnsiTheme="minorHAnsi" w:cstheme="minorHAnsi"/>
          <w:sz w:val="24"/>
          <w:szCs w:val="24"/>
          <w:lang w:bidi="en-US"/>
        </w:rPr>
        <w:t xml:space="preserve">In exceptional cases, the supervisor may resign from their function. The resignation is possible not later than six months before the mid-term evaluation and it requires detailed justification. In </w:t>
      </w:r>
      <w:r w:rsidR="00F943C8" w:rsidRPr="007A4F45">
        <w:rPr>
          <w:rFonts w:asciiTheme="minorHAnsi" w:eastAsia="Calibri" w:hAnsiTheme="minorHAnsi" w:cstheme="minorHAnsi"/>
          <w:sz w:val="24"/>
          <w:szCs w:val="24"/>
          <w:lang w:bidi="en-US"/>
        </w:rPr>
        <w:t>such case, the Director may dismiss the supervisor in question and appoint a new supervisor instead, pursuant to the rules set out in Clauses 12 and 13.</w:t>
      </w:r>
    </w:p>
    <w:bookmarkEnd w:id="20"/>
    <w:p w14:paraId="43F9E851" w14:textId="435F1AEF" w:rsidR="00394B4E" w:rsidRPr="006475A3" w:rsidRDefault="005A6DEB">
      <w:pPr>
        <w:numPr>
          <w:ilvl w:val="0"/>
          <w:numId w:val="17"/>
        </w:numPr>
        <w:tabs>
          <w:tab w:val="left" w:pos="421"/>
        </w:tabs>
        <w:spacing w:line="360" w:lineRule="auto"/>
        <w:ind w:left="421" w:hanging="421"/>
        <w:jc w:val="both"/>
        <w:rPr>
          <w:rFonts w:asciiTheme="minorHAnsi" w:eastAsia="Calibri" w:hAnsiTheme="minorHAnsi" w:cstheme="minorHAnsi"/>
          <w:sz w:val="24"/>
          <w:szCs w:val="24"/>
        </w:rPr>
      </w:pPr>
      <w:r w:rsidRPr="006475A3">
        <w:rPr>
          <w:rFonts w:asciiTheme="minorHAnsi" w:hAnsiTheme="minorHAnsi" w:cstheme="minorHAnsi"/>
          <w:sz w:val="24"/>
          <w:szCs w:val="24"/>
          <w:lang w:bidi="en-US"/>
        </w:rPr>
        <w:t>In cases specified in § 5</w:t>
      </w:r>
      <w:r w:rsidR="00914B29">
        <w:rPr>
          <w:rFonts w:asciiTheme="minorHAnsi" w:hAnsiTheme="minorHAnsi" w:cstheme="minorHAnsi"/>
          <w:sz w:val="24"/>
          <w:szCs w:val="24"/>
          <w:lang w:bidi="en-US"/>
        </w:rPr>
        <w:t>.</w:t>
      </w:r>
      <w:r w:rsidRPr="006475A3">
        <w:rPr>
          <w:rFonts w:asciiTheme="minorHAnsi" w:hAnsiTheme="minorHAnsi" w:cstheme="minorHAnsi"/>
          <w:sz w:val="24"/>
          <w:szCs w:val="24"/>
          <w:lang w:bidi="en-US"/>
        </w:rPr>
        <w:t>11</w:t>
      </w:r>
      <w:r w:rsidR="00795BEC">
        <w:rPr>
          <w:rFonts w:asciiTheme="minorHAnsi" w:hAnsiTheme="minorHAnsi" w:cstheme="minorHAnsi"/>
          <w:sz w:val="24"/>
          <w:szCs w:val="24"/>
          <w:lang w:bidi="en-US"/>
        </w:rPr>
        <w:t xml:space="preserve">, </w:t>
      </w:r>
      <w:r w:rsidR="00914B29">
        <w:rPr>
          <w:rFonts w:asciiTheme="minorHAnsi" w:hAnsiTheme="minorHAnsi" w:cstheme="minorHAnsi"/>
          <w:sz w:val="24"/>
          <w:szCs w:val="24"/>
          <w:lang w:bidi="en-US"/>
        </w:rPr>
        <w:t>5.</w:t>
      </w:r>
      <w:r w:rsidR="00795BEC">
        <w:rPr>
          <w:rFonts w:asciiTheme="minorHAnsi" w:hAnsiTheme="minorHAnsi" w:cstheme="minorHAnsi"/>
          <w:sz w:val="24"/>
          <w:szCs w:val="24"/>
          <w:lang w:bidi="en-US"/>
        </w:rPr>
        <w:t>12</w:t>
      </w:r>
      <w:r w:rsidRPr="006475A3">
        <w:rPr>
          <w:rFonts w:asciiTheme="minorHAnsi" w:hAnsiTheme="minorHAnsi" w:cstheme="minorHAnsi"/>
          <w:sz w:val="24"/>
          <w:szCs w:val="24"/>
          <w:lang w:bidi="en-US"/>
        </w:rPr>
        <w:t xml:space="preserve"> </w:t>
      </w:r>
      <w:r w:rsidRPr="007A4F45">
        <w:rPr>
          <w:rFonts w:asciiTheme="minorHAnsi" w:hAnsiTheme="minorHAnsi" w:cstheme="minorHAnsi"/>
          <w:sz w:val="24"/>
          <w:szCs w:val="24"/>
          <w:lang w:bidi="en-US"/>
        </w:rPr>
        <w:t xml:space="preserve">and </w:t>
      </w:r>
      <w:r w:rsidR="00914B29" w:rsidRPr="007A4F45">
        <w:rPr>
          <w:rFonts w:asciiTheme="minorHAnsi" w:hAnsiTheme="minorHAnsi" w:cstheme="minorHAnsi"/>
          <w:sz w:val="24"/>
          <w:szCs w:val="24"/>
          <w:lang w:bidi="en-US"/>
        </w:rPr>
        <w:t>5.</w:t>
      </w:r>
      <w:r w:rsidRPr="007A4F45">
        <w:rPr>
          <w:rFonts w:asciiTheme="minorHAnsi" w:hAnsiTheme="minorHAnsi" w:cstheme="minorHAnsi"/>
          <w:sz w:val="24"/>
          <w:szCs w:val="24"/>
          <w:lang w:bidi="en-US"/>
        </w:rPr>
        <w:t>12</w:t>
      </w:r>
      <w:r w:rsidR="00795BEC" w:rsidRPr="007A4F45">
        <w:rPr>
          <w:rFonts w:asciiTheme="minorHAnsi" w:hAnsiTheme="minorHAnsi" w:cstheme="minorHAnsi"/>
          <w:sz w:val="24"/>
          <w:szCs w:val="24"/>
          <w:lang w:bidi="en-US"/>
        </w:rPr>
        <w:t>a</w:t>
      </w:r>
      <w:r w:rsidRPr="007A4F45">
        <w:rPr>
          <w:rFonts w:asciiTheme="minorHAnsi" w:hAnsiTheme="minorHAnsi" w:cstheme="minorHAnsi"/>
          <w:sz w:val="24"/>
          <w:szCs w:val="24"/>
          <w:lang w:bidi="en-US"/>
        </w:rPr>
        <w:t xml:space="preserve"> of the </w:t>
      </w:r>
      <w:r w:rsidRPr="006475A3">
        <w:rPr>
          <w:rFonts w:asciiTheme="minorHAnsi" w:hAnsiTheme="minorHAnsi" w:cstheme="minorHAnsi"/>
          <w:sz w:val="24"/>
          <w:szCs w:val="24"/>
          <w:lang w:bidi="en-US"/>
        </w:rPr>
        <w:t>Regulations, the Director shall take a decision within a month from the submission of the application for change of the doctoral supervisor or from the dismissal of the doctoral supervisor. The change or dismissal of the doctoral supervisor does not result in the dismissal of the assisting doctor supervisor if they were appointed earlier.</w:t>
      </w:r>
    </w:p>
    <w:p w14:paraId="1E46C9C0" w14:textId="18495691" w:rsidR="00394B4E" w:rsidRPr="006475A3" w:rsidRDefault="0051568B">
      <w:pPr>
        <w:numPr>
          <w:ilvl w:val="0"/>
          <w:numId w:val="17"/>
        </w:numPr>
        <w:tabs>
          <w:tab w:val="left" w:pos="421"/>
        </w:tabs>
        <w:spacing w:line="360" w:lineRule="auto"/>
        <w:ind w:left="421" w:right="20" w:hanging="421"/>
        <w:jc w:val="both"/>
        <w:rPr>
          <w:rFonts w:asciiTheme="minorHAnsi" w:eastAsia="Calibri" w:hAnsiTheme="minorHAnsi" w:cstheme="minorHAnsi"/>
          <w:sz w:val="24"/>
          <w:szCs w:val="24"/>
        </w:rPr>
      </w:pPr>
      <w:r w:rsidRPr="006475A3">
        <w:rPr>
          <w:rFonts w:asciiTheme="minorHAnsi" w:eastAsia="Calibri" w:hAnsiTheme="minorHAnsi" w:cstheme="minorHAnsi"/>
          <w:sz w:val="24"/>
          <w:szCs w:val="24"/>
          <w:lang w:bidi="en-US"/>
        </w:rPr>
        <w:t>§ 5</w:t>
      </w:r>
      <w:r w:rsidR="00914B29">
        <w:rPr>
          <w:rFonts w:asciiTheme="minorHAnsi" w:eastAsia="Calibri" w:hAnsiTheme="minorHAnsi" w:cstheme="minorHAnsi"/>
          <w:sz w:val="24"/>
          <w:szCs w:val="24"/>
          <w:lang w:bidi="en-US"/>
        </w:rPr>
        <w:t>.</w:t>
      </w:r>
      <w:r w:rsidRPr="006475A3">
        <w:rPr>
          <w:rFonts w:asciiTheme="minorHAnsi" w:eastAsia="Calibri" w:hAnsiTheme="minorHAnsi" w:cstheme="minorHAnsi"/>
          <w:sz w:val="24"/>
          <w:szCs w:val="24"/>
          <w:lang w:bidi="en-US"/>
        </w:rPr>
        <w:t>11</w:t>
      </w:r>
      <w:r w:rsidR="00914B29">
        <w:rPr>
          <w:rFonts w:asciiTheme="minorHAnsi" w:eastAsia="Calibri" w:hAnsiTheme="minorHAnsi" w:cstheme="minorHAnsi"/>
          <w:sz w:val="24"/>
          <w:szCs w:val="24"/>
          <w:lang w:bidi="en-US"/>
        </w:rPr>
        <w:t>, 5.12</w:t>
      </w:r>
      <w:r w:rsidRPr="006475A3">
        <w:rPr>
          <w:rFonts w:asciiTheme="minorHAnsi" w:eastAsia="Calibri" w:hAnsiTheme="minorHAnsi" w:cstheme="minorHAnsi"/>
          <w:sz w:val="24"/>
          <w:szCs w:val="24"/>
          <w:lang w:bidi="en-US"/>
        </w:rPr>
        <w:t xml:space="preserve"> and </w:t>
      </w:r>
      <w:r w:rsidR="00914B29">
        <w:rPr>
          <w:rFonts w:asciiTheme="minorHAnsi" w:eastAsia="Calibri" w:hAnsiTheme="minorHAnsi" w:cstheme="minorHAnsi"/>
          <w:sz w:val="24"/>
          <w:szCs w:val="24"/>
          <w:lang w:bidi="en-US"/>
        </w:rPr>
        <w:t>5.</w:t>
      </w:r>
      <w:r w:rsidRPr="006475A3">
        <w:rPr>
          <w:rFonts w:asciiTheme="minorHAnsi" w:eastAsia="Calibri" w:hAnsiTheme="minorHAnsi" w:cstheme="minorHAnsi"/>
          <w:sz w:val="24"/>
          <w:szCs w:val="24"/>
          <w:lang w:bidi="en-US"/>
        </w:rPr>
        <w:t xml:space="preserve">13 apply respectively to the </w:t>
      </w:r>
      <w:r w:rsidR="001F5147">
        <w:rPr>
          <w:rFonts w:asciiTheme="minorHAnsi" w:eastAsia="Calibri" w:hAnsiTheme="minorHAnsi" w:cstheme="minorHAnsi"/>
          <w:sz w:val="24"/>
          <w:szCs w:val="24"/>
          <w:lang w:bidi="en-US"/>
        </w:rPr>
        <w:t>assistant doctoral supervisor</w:t>
      </w:r>
      <w:r w:rsidRPr="006475A3">
        <w:rPr>
          <w:rFonts w:asciiTheme="minorHAnsi" w:eastAsia="Calibri" w:hAnsiTheme="minorHAnsi" w:cstheme="minorHAnsi"/>
          <w:sz w:val="24"/>
          <w:szCs w:val="24"/>
          <w:lang w:bidi="en-US"/>
        </w:rPr>
        <w:t xml:space="preserve"> and the second</w:t>
      </w:r>
      <w:r w:rsidR="001F5147">
        <w:rPr>
          <w:rFonts w:asciiTheme="minorHAnsi" w:eastAsia="Calibri" w:hAnsiTheme="minorHAnsi" w:cstheme="minorHAnsi"/>
          <w:sz w:val="24"/>
          <w:szCs w:val="24"/>
          <w:lang w:bidi="en-US"/>
        </w:rPr>
        <w:t>ary</w:t>
      </w:r>
      <w:r w:rsidRPr="006475A3">
        <w:rPr>
          <w:rFonts w:asciiTheme="minorHAnsi" w:eastAsia="Calibri" w:hAnsiTheme="minorHAnsi" w:cstheme="minorHAnsi"/>
          <w:sz w:val="24"/>
          <w:szCs w:val="24"/>
          <w:lang w:bidi="en-US"/>
        </w:rPr>
        <w:t xml:space="preserve"> supervisor.</w:t>
      </w:r>
    </w:p>
    <w:p w14:paraId="235F82DA" w14:textId="126ACA45" w:rsidR="00F01535" w:rsidRDefault="00914B29">
      <w:pPr>
        <w:numPr>
          <w:ilvl w:val="0"/>
          <w:numId w:val="17"/>
        </w:numPr>
        <w:tabs>
          <w:tab w:val="left" w:pos="421"/>
        </w:tabs>
        <w:spacing w:line="360" w:lineRule="auto"/>
        <w:ind w:left="421" w:right="20" w:hanging="421"/>
        <w:jc w:val="both"/>
        <w:rPr>
          <w:rFonts w:asciiTheme="minorHAnsi" w:eastAsia="Calibri" w:hAnsiTheme="minorHAnsi" w:cstheme="minorHAnsi"/>
          <w:i/>
          <w:sz w:val="24"/>
          <w:szCs w:val="24"/>
        </w:rPr>
      </w:pPr>
      <w:r w:rsidRPr="006475A3">
        <w:rPr>
          <w:rFonts w:asciiTheme="minorHAnsi" w:eastAsia="Calibri" w:hAnsiTheme="minorHAnsi" w:cstheme="minorHAnsi"/>
          <w:i/>
          <w:sz w:val="24"/>
          <w:szCs w:val="24"/>
          <w:lang w:bidi="en-US"/>
        </w:rPr>
        <w:t>R</w:t>
      </w:r>
      <w:r w:rsidR="000708E0" w:rsidRPr="006475A3">
        <w:rPr>
          <w:rFonts w:asciiTheme="minorHAnsi" w:eastAsia="Calibri" w:hAnsiTheme="minorHAnsi" w:cstheme="minorHAnsi"/>
          <w:i/>
          <w:sz w:val="24"/>
          <w:szCs w:val="24"/>
          <w:lang w:bidi="en-US"/>
        </w:rPr>
        <w:t>epealed</w:t>
      </w:r>
    </w:p>
    <w:p w14:paraId="4A7A9346" w14:textId="77777777" w:rsidR="00914B29" w:rsidRPr="006475A3" w:rsidRDefault="00914B29" w:rsidP="00914B29">
      <w:pPr>
        <w:tabs>
          <w:tab w:val="left" w:pos="421"/>
        </w:tabs>
        <w:spacing w:line="360" w:lineRule="auto"/>
        <w:ind w:left="421" w:right="20"/>
        <w:jc w:val="both"/>
        <w:rPr>
          <w:rFonts w:asciiTheme="minorHAnsi" w:eastAsia="Calibri" w:hAnsiTheme="minorHAnsi" w:cstheme="minorHAnsi"/>
          <w:i/>
          <w:sz w:val="24"/>
          <w:szCs w:val="24"/>
        </w:rPr>
      </w:pPr>
    </w:p>
    <w:p w14:paraId="6F0113C5" w14:textId="77777777" w:rsidR="007A4F45" w:rsidRDefault="007A4F45" w:rsidP="00DC6AC3">
      <w:pPr>
        <w:spacing w:line="360" w:lineRule="auto"/>
        <w:jc w:val="center"/>
        <w:rPr>
          <w:rFonts w:asciiTheme="minorHAnsi" w:eastAsia="Calibri" w:hAnsiTheme="minorHAnsi" w:cstheme="minorHAnsi"/>
          <w:sz w:val="24"/>
          <w:szCs w:val="24"/>
          <w:lang w:bidi="en-US"/>
        </w:rPr>
      </w:pPr>
      <w:bookmarkStart w:id="21" w:name="page14"/>
      <w:bookmarkEnd w:id="21"/>
    </w:p>
    <w:p w14:paraId="64B0478F" w14:textId="77777777" w:rsidR="007A4F45" w:rsidRDefault="007A4F45" w:rsidP="00DC6AC3">
      <w:pPr>
        <w:spacing w:line="360" w:lineRule="auto"/>
        <w:jc w:val="center"/>
        <w:rPr>
          <w:rFonts w:asciiTheme="minorHAnsi" w:eastAsia="Calibri" w:hAnsiTheme="minorHAnsi" w:cstheme="minorHAnsi"/>
          <w:sz w:val="24"/>
          <w:szCs w:val="24"/>
          <w:lang w:bidi="en-US"/>
        </w:rPr>
      </w:pPr>
    </w:p>
    <w:p w14:paraId="3C401B6C" w14:textId="77777777" w:rsidR="007A4F45" w:rsidRDefault="007A4F45" w:rsidP="00DC6AC3">
      <w:pPr>
        <w:spacing w:line="360" w:lineRule="auto"/>
        <w:jc w:val="center"/>
        <w:rPr>
          <w:rFonts w:asciiTheme="minorHAnsi" w:eastAsia="Calibri" w:hAnsiTheme="minorHAnsi" w:cstheme="minorHAnsi"/>
          <w:sz w:val="24"/>
          <w:szCs w:val="24"/>
          <w:lang w:bidi="en-US"/>
        </w:rPr>
      </w:pPr>
    </w:p>
    <w:p w14:paraId="09A6948E" w14:textId="77777777" w:rsidR="007A4F45" w:rsidRDefault="007A4F45" w:rsidP="00DC6AC3">
      <w:pPr>
        <w:spacing w:line="360" w:lineRule="auto"/>
        <w:jc w:val="center"/>
        <w:rPr>
          <w:rFonts w:asciiTheme="minorHAnsi" w:eastAsia="Calibri" w:hAnsiTheme="minorHAnsi" w:cstheme="minorHAnsi"/>
          <w:sz w:val="24"/>
          <w:szCs w:val="24"/>
          <w:lang w:bidi="en-US"/>
        </w:rPr>
      </w:pPr>
    </w:p>
    <w:p w14:paraId="7C41D6C7" w14:textId="77777777" w:rsidR="007A4F45" w:rsidRDefault="007A4F45" w:rsidP="00DC6AC3">
      <w:pPr>
        <w:spacing w:line="360" w:lineRule="auto"/>
        <w:jc w:val="center"/>
        <w:rPr>
          <w:rFonts w:asciiTheme="minorHAnsi" w:eastAsia="Calibri" w:hAnsiTheme="minorHAnsi" w:cstheme="minorHAnsi"/>
          <w:sz w:val="24"/>
          <w:szCs w:val="24"/>
          <w:lang w:bidi="en-US"/>
        </w:rPr>
      </w:pPr>
    </w:p>
    <w:p w14:paraId="2824B9EC" w14:textId="77777777" w:rsidR="007A4F45" w:rsidRDefault="007A4F45" w:rsidP="00DC6AC3">
      <w:pPr>
        <w:spacing w:line="360" w:lineRule="auto"/>
        <w:jc w:val="center"/>
        <w:rPr>
          <w:rFonts w:asciiTheme="minorHAnsi" w:eastAsia="Calibri" w:hAnsiTheme="minorHAnsi" w:cstheme="minorHAnsi"/>
          <w:sz w:val="24"/>
          <w:szCs w:val="24"/>
          <w:lang w:bidi="en-US"/>
        </w:rPr>
      </w:pPr>
    </w:p>
    <w:p w14:paraId="494CD6D4" w14:textId="77777777" w:rsidR="007A4F45" w:rsidRDefault="007A4F45" w:rsidP="00DC6AC3">
      <w:pPr>
        <w:spacing w:line="360" w:lineRule="auto"/>
        <w:jc w:val="center"/>
        <w:rPr>
          <w:rFonts w:asciiTheme="minorHAnsi" w:eastAsia="Calibri" w:hAnsiTheme="minorHAnsi" w:cstheme="minorHAnsi"/>
          <w:sz w:val="24"/>
          <w:szCs w:val="24"/>
          <w:lang w:bidi="en-US"/>
        </w:rPr>
      </w:pPr>
    </w:p>
    <w:p w14:paraId="0B4E6D8E" w14:textId="77777777" w:rsidR="007A4F45" w:rsidRDefault="007A4F45" w:rsidP="00DC6AC3">
      <w:pPr>
        <w:spacing w:line="360" w:lineRule="auto"/>
        <w:jc w:val="center"/>
        <w:rPr>
          <w:rFonts w:asciiTheme="minorHAnsi" w:eastAsia="Calibri" w:hAnsiTheme="minorHAnsi" w:cstheme="minorHAnsi"/>
          <w:sz w:val="24"/>
          <w:szCs w:val="24"/>
          <w:lang w:bidi="en-US"/>
        </w:rPr>
      </w:pPr>
    </w:p>
    <w:p w14:paraId="195D3684" w14:textId="77777777" w:rsidR="007A4F45" w:rsidRDefault="007A4F45" w:rsidP="00DC6AC3">
      <w:pPr>
        <w:spacing w:line="360" w:lineRule="auto"/>
        <w:jc w:val="center"/>
        <w:rPr>
          <w:rFonts w:asciiTheme="minorHAnsi" w:eastAsia="Calibri" w:hAnsiTheme="minorHAnsi" w:cstheme="minorHAnsi"/>
          <w:sz w:val="24"/>
          <w:szCs w:val="24"/>
          <w:lang w:bidi="en-US"/>
        </w:rPr>
      </w:pPr>
    </w:p>
    <w:p w14:paraId="4FC02589" w14:textId="77777777" w:rsidR="007A4F45" w:rsidRDefault="007A4F45" w:rsidP="00DC6AC3">
      <w:pPr>
        <w:spacing w:line="360" w:lineRule="auto"/>
        <w:jc w:val="center"/>
        <w:rPr>
          <w:rFonts w:asciiTheme="minorHAnsi" w:eastAsia="Calibri" w:hAnsiTheme="minorHAnsi" w:cstheme="minorHAnsi"/>
          <w:sz w:val="24"/>
          <w:szCs w:val="24"/>
          <w:lang w:bidi="en-US"/>
        </w:rPr>
      </w:pPr>
    </w:p>
    <w:p w14:paraId="7DCD285E" w14:textId="77777777" w:rsidR="007A4F45" w:rsidRDefault="007A4F45" w:rsidP="00DC6AC3">
      <w:pPr>
        <w:spacing w:line="360" w:lineRule="auto"/>
        <w:jc w:val="center"/>
        <w:rPr>
          <w:rFonts w:asciiTheme="minorHAnsi" w:eastAsia="Calibri" w:hAnsiTheme="minorHAnsi" w:cstheme="minorHAnsi"/>
          <w:sz w:val="24"/>
          <w:szCs w:val="24"/>
          <w:lang w:bidi="en-US"/>
        </w:rPr>
      </w:pPr>
    </w:p>
    <w:p w14:paraId="0DB215CB" w14:textId="77777777" w:rsidR="007A4F45" w:rsidRDefault="007A4F45" w:rsidP="00DC6AC3">
      <w:pPr>
        <w:spacing w:line="360" w:lineRule="auto"/>
        <w:jc w:val="center"/>
        <w:rPr>
          <w:rFonts w:asciiTheme="minorHAnsi" w:eastAsia="Calibri" w:hAnsiTheme="minorHAnsi" w:cstheme="minorHAnsi"/>
          <w:sz w:val="24"/>
          <w:szCs w:val="24"/>
          <w:lang w:bidi="en-US"/>
        </w:rPr>
      </w:pPr>
    </w:p>
    <w:p w14:paraId="46A73121" w14:textId="77777777" w:rsidR="007A4F45" w:rsidRDefault="007A4F45" w:rsidP="00DC6AC3">
      <w:pPr>
        <w:spacing w:line="360" w:lineRule="auto"/>
        <w:jc w:val="center"/>
        <w:rPr>
          <w:rFonts w:asciiTheme="minorHAnsi" w:eastAsia="Calibri" w:hAnsiTheme="minorHAnsi" w:cstheme="minorHAnsi"/>
          <w:sz w:val="24"/>
          <w:szCs w:val="24"/>
          <w:lang w:bidi="en-US"/>
        </w:rPr>
      </w:pPr>
    </w:p>
    <w:p w14:paraId="0A29C65C" w14:textId="77777777" w:rsidR="007A4F45" w:rsidRDefault="007A4F45" w:rsidP="00DC6AC3">
      <w:pPr>
        <w:spacing w:line="360" w:lineRule="auto"/>
        <w:jc w:val="center"/>
        <w:rPr>
          <w:rFonts w:asciiTheme="minorHAnsi" w:eastAsia="Calibri" w:hAnsiTheme="minorHAnsi" w:cstheme="minorHAnsi"/>
          <w:sz w:val="24"/>
          <w:szCs w:val="24"/>
          <w:lang w:bidi="en-US"/>
        </w:rPr>
      </w:pPr>
    </w:p>
    <w:p w14:paraId="6C2882A2" w14:textId="77777777" w:rsidR="007A4F45" w:rsidRDefault="007A4F45" w:rsidP="00DC6AC3">
      <w:pPr>
        <w:spacing w:line="360" w:lineRule="auto"/>
        <w:jc w:val="center"/>
        <w:rPr>
          <w:rFonts w:asciiTheme="minorHAnsi" w:eastAsia="Calibri" w:hAnsiTheme="minorHAnsi" w:cstheme="minorHAnsi"/>
          <w:sz w:val="24"/>
          <w:szCs w:val="24"/>
          <w:lang w:bidi="en-US"/>
        </w:rPr>
      </w:pPr>
    </w:p>
    <w:p w14:paraId="4EAA2D56" w14:textId="77777777" w:rsidR="007A4F45" w:rsidRDefault="007A4F45" w:rsidP="00DC6AC3">
      <w:pPr>
        <w:spacing w:line="360" w:lineRule="auto"/>
        <w:jc w:val="center"/>
        <w:rPr>
          <w:rFonts w:asciiTheme="minorHAnsi" w:eastAsia="Calibri" w:hAnsiTheme="minorHAnsi" w:cstheme="minorHAnsi"/>
          <w:sz w:val="24"/>
          <w:szCs w:val="24"/>
          <w:lang w:bidi="en-US"/>
        </w:rPr>
      </w:pPr>
    </w:p>
    <w:p w14:paraId="41283FF6" w14:textId="77777777" w:rsidR="007A4F45" w:rsidRDefault="007A4F45" w:rsidP="00DC6AC3">
      <w:pPr>
        <w:spacing w:line="360" w:lineRule="auto"/>
        <w:jc w:val="center"/>
        <w:rPr>
          <w:rFonts w:asciiTheme="minorHAnsi" w:eastAsia="Calibri" w:hAnsiTheme="minorHAnsi" w:cstheme="minorHAnsi"/>
          <w:sz w:val="24"/>
          <w:szCs w:val="24"/>
          <w:lang w:bidi="en-US"/>
        </w:rPr>
      </w:pPr>
    </w:p>
    <w:p w14:paraId="3EF1A356" w14:textId="77777777" w:rsidR="007A4F45" w:rsidRDefault="007A4F45" w:rsidP="00DC6AC3">
      <w:pPr>
        <w:spacing w:line="360" w:lineRule="auto"/>
        <w:jc w:val="center"/>
        <w:rPr>
          <w:rFonts w:asciiTheme="minorHAnsi" w:eastAsia="Calibri" w:hAnsiTheme="minorHAnsi" w:cstheme="minorHAnsi"/>
          <w:sz w:val="24"/>
          <w:szCs w:val="24"/>
          <w:lang w:bidi="en-US"/>
        </w:rPr>
      </w:pPr>
    </w:p>
    <w:p w14:paraId="35B54236" w14:textId="77777777" w:rsidR="007A4F45" w:rsidRDefault="007A4F45" w:rsidP="00DC6AC3">
      <w:pPr>
        <w:spacing w:line="360" w:lineRule="auto"/>
        <w:jc w:val="center"/>
        <w:rPr>
          <w:rFonts w:asciiTheme="minorHAnsi" w:eastAsia="Calibri" w:hAnsiTheme="minorHAnsi" w:cstheme="minorHAnsi"/>
          <w:sz w:val="24"/>
          <w:szCs w:val="24"/>
          <w:lang w:bidi="en-US"/>
        </w:rPr>
      </w:pPr>
    </w:p>
    <w:p w14:paraId="49652F59" w14:textId="77777777" w:rsidR="007A4F45" w:rsidRDefault="007A4F45" w:rsidP="00DC6AC3">
      <w:pPr>
        <w:spacing w:line="360" w:lineRule="auto"/>
        <w:jc w:val="center"/>
        <w:rPr>
          <w:rFonts w:asciiTheme="minorHAnsi" w:eastAsia="Calibri" w:hAnsiTheme="minorHAnsi" w:cstheme="minorHAnsi"/>
          <w:sz w:val="24"/>
          <w:szCs w:val="24"/>
          <w:lang w:bidi="en-US"/>
        </w:rPr>
      </w:pPr>
    </w:p>
    <w:p w14:paraId="3AD90C4C" w14:textId="77777777" w:rsidR="007A4F45" w:rsidRDefault="007A4F45" w:rsidP="00DC6AC3">
      <w:pPr>
        <w:spacing w:line="360" w:lineRule="auto"/>
        <w:jc w:val="center"/>
        <w:rPr>
          <w:rFonts w:asciiTheme="minorHAnsi" w:eastAsia="Calibri" w:hAnsiTheme="minorHAnsi" w:cstheme="minorHAnsi"/>
          <w:sz w:val="24"/>
          <w:szCs w:val="24"/>
          <w:lang w:bidi="en-US"/>
        </w:rPr>
      </w:pPr>
    </w:p>
    <w:p w14:paraId="1315B397" w14:textId="49D63C6D" w:rsidR="002C4A12" w:rsidRPr="006475A3" w:rsidRDefault="0051568B" w:rsidP="00DC6AC3">
      <w:pPr>
        <w:spacing w:line="360" w:lineRule="auto"/>
        <w:jc w:val="center"/>
        <w:rPr>
          <w:rFonts w:asciiTheme="minorHAnsi" w:eastAsia="Calibri" w:hAnsiTheme="minorHAnsi" w:cstheme="minorHAnsi"/>
          <w:sz w:val="24"/>
          <w:szCs w:val="24"/>
          <w:lang w:bidi="en-US"/>
        </w:rPr>
      </w:pPr>
      <w:r w:rsidRPr="006475A3">
        <w:rPr>
          <w:rFonts w:asciiTheme="minorHAnsi" w:eastAsia="Calibri" w:hAnsiTheme="minorHAnsi" w:cstheme="minorHAnsi"/>
          <w:sz w:val="24"/>
          <w:szCs w:val="24"/>
          <w:lang w:bidi="en-US"/>
        </w:rPr>
        <w:lastRenderedPageBreak/>
        <w:t>§ 6</w:t>
      </w:r>
    </w:p>
    <w:p w14:paraId="0CD9B042" w14:textId="77777777" w:rsidR="00394B4E" w:rsidRPr="006475A3" w:rsidRDefault="0051568B" w:rsidP="00DC6AC3">
      <w:pPr>
        <w:spacing w:line="360" w:lineRule="auto"/>
        <w:jc w:val="center"/>
        <w:rPr>
          <w:rFonts w:asciiTheme="minorHAnsi" w:hAnsiTheme="minorHAnsi" w:cstheme="minorHAnsi"/>
          <w:sz w:val="24"/>
          <w:szCs w:val="24"/>
        </w:rPr>
      </w:pPr>
      <w:r w:rsidRPr="006475A3">
        <w:rPr>
          <w:rFonts w:asciiTheme="minorHAnsi" w:eastAsia="Calibri" w:hAnsiTheme="minorHAnsi" w:cstheme="minorHAnsi"/>
          <w:b/>
          <w:sz w:val="24"/>
          <w:szCs w:val="24"/>
          <w:lang w:bidi="en-US"/>
        </w:rPr>
        <w:t>STUDIES</w:t>
      </w:r>
    </w:p>
    <w:p w14:paraId="164B8A3A" w14:textId="77777777" w:rsidR="00394B4E" w:rsidRPr="006475A3" w:rsidRDefault="00394B4E" w:rsidP="00541F52">
      <w:pPr>
        <w:spacing w:line="360" w:lineRule="auto"/>
        <w:jc w:val="both"/>
        <w:rPr>
          <w:rFonts w:asciiTheme="minorHAnsi" w:hAnsiTheme="minorHAnsi" w:cstheme="minorHAnsi"/>
          <w:sz w:val="24"/>
          <w:szCs w:val="24"/>
        </w:rPr>
      </w:pPr>
    </w:p>
    <w:p w14:paraId="561D1884" w14:textId="2B83D8C8" w:rsidR="00394B4E" w:rsidRPr="006475A3" w:rsidRDefault="0051568B">
      <w:pPr>
        <w:numPr>
          <w:ilvl w:val="0"/>
          <w:numId w:val="18"/>
        </w:numPr>
        <w:tabs>
          <w:tab w:val="left" w:pos="421"/>
        </w:tabs>
        <w:spacing w:line="360" w:lineRule="auto"/>
        <w:ind w:left="421" w:hanging="421"/>
        <w:jc w:val="both"/>
        <w:rPr>
          <w:rFonts w:asciiTheme="minorHAnsi" w:eastAsia="Calibri" w:hAnsiTheme="minorHAnsi" w:cstheme="minorHAnsi"/>
          <w:sz w:val="24"/>
          <w:szCs w:val="24"/>
        </w:rPr>
      </w:pPr>
      <w:r w:rsidRPr="006475A3">
        <w:rPr>
          <w:rFonts w:asciiTheme="minorHAnsi" w:eastAsia="Calibri" w:hAnsiTheme="minorHAnsi" w:cstheme="minorHAnsi"/>
          <w:sz w:val="24"/>
          <w:szCs w:val="24"/>
          <w:lang w:bidi="en-US"/>
        </w:rPr>
        <w:t xml:space="preserve">Studies in the School take place in Polish or in English. </w:t>
      </w:r>
    </w:p>
    <w:p w14:paraId="50EE0AB7" w14:textId="0D7329FB" w:rsidR="00394B4E" w:rsidRPr="006475A3" w:rsidRDefault="0051568B">
      <w:pPr>
        <w:numPr>
          <w:ilvl w:val="0"/>
          <w:numId w:val="18"/>
        </w:numPr>
        <w:tabs>
          <w:tab w:val="left" w:pos="421"/>
        </w:tabs>
        <w:spacing w:line="360" w:lineRule="auto"/>
        <w:ind w:left="421" w:hanging="421"/>
        <w:jc w:val="both"/>
        <w:rPr>
          <w:rFonts w:asciiTheme="minorHAnsi" w:eastAsia="Calibri" w:hAnsiTheme="minorHAnsi" w:cstheme="minorHAnsi"/>
          <w:sz w:val="24"/>
          <w:szCs w:val="24"/>
        </w:rPr>
      </w:pPr>
      <w:r w:rsidRPr="006475A3">
        <w:rPr>
          <w:rFonts w:asciiTheme="minorHAnsi" w:eastAsia="Calibri" w:hAnsiTheme="minorHAnsi" w:cstheme="minorHAnsi"/>
          <w:sz w:val="24"/>
          <w:szCs w:val="24"/>
          <w:lang w:bidi="en-US"/>
        </w:rPr>
        <w:t>Studies in the School are provided on the basis of the curriculum and IP</w:t>
      </w:r>
      <w:r w:rsidR="00E32016" w:rsidRPr="006475A3">
        <w:rPr>
          <w:rFonts w:asciiTheme="minorHAnsi" w:eastAsia="Calibri" w:hAnsiTheme="minorHAnsi" w:cstheme="minorHAnsi"/>
          <w:sz w:val="24"/>
          <w:szCs w:val="24"/>
          <w:lang w:bidi="en-US"/>
        </w:rPr>
        <w:t>B</w:t>
      </w:r>
      <w:r w:rsidRPr="006475A3">
        <w:rPr>
          <w:rFonts w:asciiTheme="minorHAnsi" w:eastAsia="Calibri" w:hAnsiTheme="minorHAnsi" w:cstheme="minorHAnsi"/>
          <w:sz w:val="24"/>
          <w:szCs w:val="24"/>
          <w:lang w:bidi="en-US"/>
        </w:rPr>
        <w:t>.</w:t>
      </w:r>
    </w:p>
    <w:p w14:paraId="3174C2D1" w14:textId="77777777" w:rsidR="00394B4E" w:rsidRPr="006475A3" w:rsidRDefault="0051568B">
      <w:pPr>
        <w:numPr>
          <w:ilvl w:val="0"/>
          <w:numId w:val="18"/>
        </w:numPr>
        <w:tabs>
          <w:tab w:val="left" w:pos="421"/>
        </w:tabs>
        <w:spacing w:line="360" w:lineRule="auto"/>
        <w:ind w:left="421" w:hanging="421"/>
        <w:jc w:val="both"/>
        <w:rPr>
          <w:rFonts w:asciiTheme="minorHAnsi" w:eastAsia="Calibri" w:hAnsiTheme="minorHAnsi" w:cstheme="minorHAnsi"/>
          <w:sz w:val="24"/>
          <w:szCs w:val="24"/>
        </w:rPr>
      </w:pPr>
      <w:r w:rsidRPr="006475A3">
        <w:rPr>
          <w:rFonts w:asciiTheme="minorHAnsi" w:eastAsia="Calibri" w:hAnsiTheme="minorHAnsi" w:cstheme="minorHAnsi"/>
          <w:sz w:val="24"/>
          <w:szCs w:val="24"/>
          <w:lang w:bidi="en-US"/>
        </w:rPr>
        <w:t xml:space="preserve">The curriculum is adopted by the UL Senate. In order to establish a curriculum, the Doctoral Students’ Self-Government must be consulted.  The time limit for the submission of an opinion by the Doctoral Students’ Self-Government is specified in the UL Statute. In the case of the ineffective expiration of this time limit, the requirement for consultation is considered fulfilled. </w:t>
      </w:r>
    </w:p>
    <w:p w14:paraId="4B566637" w14:textId="77777777" w:rsidR="00394B4E" w:rsidRPr="006475A3" w:rsidRDefault="0051568B">
      <w:pPr>
        <w:numPr>
          <w:ilvl w:val="0"/>
          <w:numId w:val="18"/>
        </w:numPr>
        <w:tabs>
          <w:tab w:val="left" w:pos="421"/>
        </w:tabs>
        <w:spacing w:line="360" w:lineRule="auto"/>
        <w:ind w:left="421" w:hanging="421"/>
        <w:jc w:val="both"/>
        <w:rPr>
          <w:rFonts w:asciiTheme="minorHAnsi" w:eastAsia="Calibri" w:hAnsiTheme="minorHAnsi" w:cstheme="minorHAnsi"/>
          <w:sz w:val="24"/>
          <w:szCs w:val="24"/>
        </w:rPr>
      </w:pPr>
      <w:r w:rsidRPr="006475A3">
        <w:rPr>
          <w:rFonts w:asciiTheme="minorHAnsi" w:eastAsia="Calibri" w:hAnsiTheme="minorHAnsi" w:cstheme="minorHAnsi"/>
          <w:sz w:val="24"/>
          <w:szCs w:val="24"/>
          <w:lang w:bidi="en-US"/>
        </w:rPr>
        <w:t>The curriculum shall include in particular:</w:t>
      </w:r>
    </w:p>
    <w:p w14:paraId="1E638F74" w14:textId="77777777" w:rsidR="00394B4E" w:rsidRPr="006475A3" w:rsidRDefault="0051568B">
      <w:pPr>
        <w:numPr>
          <w:ilvl w:val="1"/>
          <w:numId w:val="18"/>
        </w:numPr>
        <w:tabs>
          <w:tab w:val="left" w:pos="861"/>
        </w:tabs>
        <w:spacing w:line="360" w:lineRule="auto"/>
        <w:ind w:left="861" w:hanging="434"/>
        <w:jc w:val="both"/>
        <w:rPr>
          <w:rFonts w:asciiTheme="minorHAnsi" w:eastAsia="Calibri" w:hAnsiTheme="minorHAnsi" w:cstheme="minorHAnsi"/>
          <w:sz w:val="24"/>
          <w:szCs w:val="24"/>
        </w:rPr>
      </w:pPr>
      <w:r w:rsidRPr="006475A3">
        <w:rPr>
          <w:rFonts w:asciiTheme="minorHAnsi" w:eastAsia="Calibri" w:hAnsiTheme="minorHAnsi" w:cstheme="minorHAnsi"/>
          <w:sz w:val="24"/>
          <w:szCs w:val="24"/>
          <w:lang w:bidi="en-US"/>
        </w:rPr>
        <w:t>indication of the name of the School;</w:t>
      </w:r>
    </w:p>
    <w:p w14:paraId="7C63EABF" w14:textId="77777777" w:rsidR="00394B4E" w:rsidRPr="006475A3" w:rsidRDefault="0051568B">
      <w:pPr>
        <w:numPr>
          <w:ilvl w:val="1"/>
          <w:numId w:val="18"/>
        </w:numPr>
        <w:tabs>
          <w:tab w:val="left" w:pos="861"/>
        </w:tabs>
        <w:spacing w:line="360" w:lineRule="auto"/>
        <w:ind w:left="861" w:hanging="434"/>
        <w:jc w:val="both"/>
        <w:rPr>
          <w:rFonts w:asciiTheme="minorHAnsi" w:eastAsia="Calibri" w:hAnsiTheme="minorHAnsi" w:cstheme="minorHAnsi"/>
          <w:sz w:val="24"/>
          <w:szCs w:val="24"/>
        </w:rPr>
      </w:pPr>
      <w:r w:rsidRPr="006475A3">
        <w:rPr>
          <w:rFonts w:asciiTheme="minorHAnsi" w:eastAsia="Calibri" w:hAnsiTheme="minorHAnsi" w:cstheme="minorHAnsi"/>
          <w:sz w:val="24"/>
          <w:szCs w:val="24"/>
          <w:lang w:bidi="en-US"/>
        </w:rPr>
        <w:t>a concise description of the School with a statement of learning objectives;</w:t>
      </w:r>
    </w:p>
    <w:p w14:paraId="27FD530A" w14:textId="77777777" w:rsidR="00394B4E" w:rsidRPr="006475A3" w:rsidRDefault="0051568B">
      <w:pPr>
        <w:numPr>
          <w:ilvl w:val="1"/>
          <w:numId w:val="18"/>
        </w:numPr>
        <w:tabs>
          <w:tab w:val="left" w:pos="861"/>
        </w:tabs>
        <w:spacing w:line="360" w:lineRule="auto"/>
        <w:ind w:left="861" w:hanging="434"/>
        <w:jc w:val="both"/>
        <w:rPr>
          <w:rFonts w:asciiTheme="minorHAnsi" w:eastAsia="Calibri" w:hAnsiTheme="minorHAnsi" w:cstheme="minorHAnsi"/>
          <w:sz w:val="24"/>
          <w:szCs w:val="24"/>
        </w:rPr>
      </w:pPr>
      <w:r w:rsidRPr="006475A3">
        <w:rPr>
          <w:rFonts w:asciiTheme="minorHAnsi" w:eastAsia="Calibri" w:hAnsiTheme="minorHAnsi" w:cstheme="minorHAnsi"/>
          <w:sz w:val="24"/>
          <w:szCs w:val="24"/>
          <w:lang w:bidi="en-US"/>
        </w:rPr>
        <w:t>indication of the academic degree to which the School prepares students;</w:t>
      </w:r>
    </w:p>
    <w:p w14:paraId="6770EDE1" w14:textId="77777777" w:rsidR="00394B4E" w:rsidRPr="006475A3" w:rsidRDefault="0051568B">
      <w:pPr>
        <w:numPr>
          <w:ilvl w:val="1"/>
          <w:numId w:val="18"/>
        </w:numPr>
        <w:tabs>
          <w:tab w:val="left" w:pos="861"/>
        </w:tabs>
        <w:spacing w:line="360" w:lineRule="auto"/>
        <w:ind w:left="861" w:hanging="434"/>
        <w:jc w:val="both"/>
        <w:rPr>
          <w:rFonts w:asciiTheme="minorHAnsi" w:eastAsia="Calibri" w:hAnsiTheme="minorHAnsi" w:cstheme="minorHAnsi"/>
          <w:sz w:val="24"/>
          <w:szCs w:val="24"/>
        </w:rPr>
      </w:pPr>
      <w:r w:rsidRPr="006475A3">
        <w:rPr>
          <w:rFonts w:asciiTheme="minorHAnsi" w:eastAsia="Calibri" w:hAnsiTheme="minorHAnsi" w:cstheme="minorHAnsi"/>
          <w:sz w:val="24"/>
          <w:szCs w:val="24"/>
          <w:lang w:bidi="en-US"/>
        </w:rPr>
        <w:t>indication of the prerequisites and expected competencies of the candidate expressed in the language of learning outcomes;</w:t>
      </w:r>
    </w:p>
    <w:p w14:paraId="52C8ACCD" w14:textId="77777777" w:rsidR="00394B4E" w:rsidRPr="006475A3" w:rsidRDefault="0051568B">
      <w:pPr>
        <w:numPr>
          <w:ilvl w:val="1"/>
          <w:numId w:val="18"/>
        </w:numPr>
        <w:tabs>
          <w:tab w:val="left" w:pos="861"/>
        </w:tabs>
        <w:spacing w:line="360" w:lineRule="auto"/>
        <w:ind w:left="861" w:right="20" w:hanging="434"/>
        <w:jc w:val="both"/>
        <w:rPr>
          <w:rFonts w:asciiTheme="minorHAnsi" w:eastAsia="Calibri" w:hAnsiTheme="minorHAnsi" w:cstheme="minorHAnsi"/>
          <w:sz w:val="24"/>
          <w:szCs w:val="24"/>
        </w:rPr>
      </w:pPr>
      <w:r w:rsidRPr="006475A3">
        <w:rPr>
          <w:rFonts w:asciiTheme="minorHAnsi" w:eastAsia="Calibri" w:hAnsiTheme="minorHAnsi" w:cstheme="minorHAnsi"/>
          <w:sz w:val="24"/>
          <w:szCs w:val="24"/>
          <w:lang w:bidi="en-US"/>
        </w:rPr>
        <w:t>indication of the scientific fields and disciplines to which the learning outcomes relate;</w:t>
      </w:r>
    </w:p>
    <w:p w14:paraId="6DB092E3" w14:textId="4502C9E1" w:rsidR="00394B4E" w:rsidRPr="006475A3" w:rsidRDefault="0051568B">
      <w:pPr>
        <w:numPr>
          <w:ilvl w:val="1"/>
          <w:numId w:val="18"/>
        </w:numPr>
        <w:tabs>
          <w:tab w:val="left" w:pos="861"/>
        </w:tabs>
        <w:spacing w:line="360" w:lineRule="auto"/>
        <w:ind w:left="861" w:right="20" w:hanging="434"/>
        <w:jc w:val="both"/>
        <w:rPr>
          <w:rFonts w:asciiTheme="minorHAnsi" w:eastAsia="Calibri" w:hAnsiTheme="minorHAnsi" w:cstheme="minorHAnsi"/>
          <w:sz w:val="24"/>
          <w:szCs w:val="24"/>
        </w:rPr>
      </w:pPr>
      <w:r w:rsidRPr="006475A3">
        <w:rPr>
          <w:rFonts w:asciiTheme="minorHAnsi" w:eastAsia="Calibri" w:hAnsiTheme="minorHAnsi" w:cstheme="minorHAnsi"/>
          <w:sz w:val="24"/>
          <w:szCs w:val="24"/>
          <w:lang w:bidi="en-US"/>
        </w:rPr>
        <w:t>identification of learning outcomes for the School corresponding to the characteristics of a first and second degree at level 8 of the Polish Classification Framework;</w:t>
      </w:r>
    </w:p>
    <w:p w14:paraId="5A713F38" w14:textId="375ADEB3" w:rsidR="00394B4E" w:rsidRPr="006475A3" w:rsidRDefault="0051568B">
      <w:pPr>
        <w:numPr>
          <w:ilvl w:val="1"/>
          <w:numId w:val="18"/>
        </w:numPr>
        <w:tabs>
          <w:tab w:val="left" w:pos="861"/>
        </w:tabs>
        <w:spacing w:line="360" w:lineRule="auto"/>
        <w:ind w:left="861" w:right="20" w:hanging="434"/>
        <w:jc w:val="both"/>
        <w:rPr>
          <w:rFonts w:asciiTheme="minorHAnsi" w:eastAsia="Calibri" w:hAnsiTheme="minorHAnsi" w:cstheme="minorHAnsi"/>
          <w:sz w:val="24"/>
          <w:szCs w:val="24"/>
        </w:rPr>
      </w:pPr>
      <w:r w:rsidRPr="006475A3">
        <w:rPr>
          <w:rFonts w:asciiTheme="minorHAnsi" w:eastAsia="Calibri" w:hAnsiTheme="minorHAnsi" w:cstheme="minorHAnsi"/>
          <w:sz w:val="24"/>
          <w:szCs w:val="24"/>
          <w:lang w:bidi="en-US"/>
        </w:rPr>
        <w:t>education plans (information about classes in each year, their hours and forms)</w:t>
      </w:r>
    </w:p>
    <w:p w14:paraId="3944700C" w14:textId="77777777" w:rsidR="00394B4E" w:rsidRPr="006475A3" w:rsidRDefault="0051568B">
      <w:pPr>
        <w:numPr>
          <w:ilvl w:val="1"/>
          <w:numId w:val="18"/>
        </w:numPr>
        <w:tabs>
          <w:tab w:val="left" w:pos="861"/>
        </w:tabs>
        <w:spacing w:line="360" w:lineRule="auto"/>
        <w:ind w:left="861" w:hanging="434"/>
        <w:jc w:val="both"/>
        <w:rPr>
          <w:rFonts w:asciiTheme="minorHAnsi" w:eastAsia="Calibri" w:hAnsiTheme="minorHAnsi" w:cstheme="minorHAnsi"/>
          <w:sz w:val="24"/>
          <w:szCs w:val="24"/>
        </w:rPr>
      </w:pPr>
      <w:r w:rsidRPr="006475A3">
        <w:rPr>
          <w:rFonts w:asciiTheme="minorHAnsi" w:eastAsia="Calibri" w:hAnsiTheme="minorHAnsi" w:cstheme="minorHAnsi"/>
          <w:sz w:val="24"/>
          <w:szCs w:val="24"/>
          <w:lang w:bidi="en-US"/>
        </w:rPr>
        <w:t>a description of individual courses or modules of the educational process;</w:t>
      </w:r>
    </w:p>
    <w:p w14:paraId="291218BA" w14:textId="03AB9063" w:rsidR="00394B4E" w:rsidRPr="006475A3" w:rsidRDefault="0051568B">
      <w:pPr>
        <w:numPr>
          <w:ilvl w:val="1"/>
          <w:numId w:val="18"/>
        </w:numPr>
        <w:tabs>
          <w:tab w:val="left" w:pos="861"/>
        </w:tabs>
        <w:spacing w:line="360" w:lineRule="auto"/>
        <w:ind w:left="861" w:hanging="434"/>
        <w:jc w:val="both"/>
        <w:rPr>
          <w:rFonts w:asciiTheme="minorHAnsi" w:eastAsia="Calibri" w:hAnsiTheme="minorHAnsi" w:cstheme="minorHAnsi"/>
          <w:sz w:val="24"/>
          <w:szCs w:val="24"/>
        </w:rPr>
      </w:pPr>
      <w:r w:rsidRPr="006475A3">
        <w:rPr>
          <w:rFonts w:asciiTheme="minorHAnsi" w:eastAsia="Calibri" w:hAnsiTheme="minorHAnsi" w:cstheme="minorHAnsi"/>
          <w:sz w:val="24"/>
          <w:szCs w:val="24"/>
          <w:lang w:bidi="en-US"/>
        </w:rPr>
        <w:t>specification of the relationship between the learning outcomes referred to in §</w:t>
      </w:r>
      <w:r w:rsidR="00404512" w:rsidRPr="006475A3">
        <w:rPr>
          <w:rFonts w:asciiTheme="minorHAnsi" w:eastAsia="Calibri" w:hAnsiTheme="minorHAnsi" w:cstheme="minorHAnsi"/>
          <w:sz w:val="24"/>
          <w:szCs w:val="24"/>
          <w:lang w:bidi="en-US"/>
        </w:rPr>
        <w:t> </w:t>
      </w:r>
      <w:r w:rsidRPr="006475A3">
        <w:rPr>
          <w:rFonts w:asciiTheme="minorHAnsi" w:eastAsia="Calibri" w:hAnsiTheme="minorHAnsi" w:cstheme="minorHAnsi"/>
          <w:sz w:val="24"/>
          <w:szCs w:val="24"/>
          <w:lang w:bidi="en-US"/>
        </w:rPr>
        <w:t>6</w:t>
      </w:r>
      <w:r w:rsidR="00914B29">
        <w:rPr>
          <w:rFonts w:asciiTheme="minorHAnsi" w:eastAsia="Calibri" w:hAnsiTheme="minorHAnsi" w:cstheme="minorHAnsi"/>
          <w:sz w:val="24"/>
          <w:szCs w:val="24"/>
          <w:lang w:bidi="en-US"/>
        </w:rPr>
        <w:t>.</w:t>
      </w:r>
      <w:r w:rsidRPr="006475A3">
        <w:rPr>
          <w:rFonts w:asciiTheme="minorHAnsi" w:eastAsia="Calibri" w:hAnsiTheme="minorHAnsi" w:cstheme="minorHAnsi"/>
          <w:sz w:val="24"/>
          <w:szCs w:val="24"/>
          <w:lang w:bidi="en-US"/>
        </w:rPr>
        <w:t>4</w:t>
      </w:r>
      <w:r w:rsidR="00914B29">
        <w:rPr>
          <w:rFonts w:asciiTheme="minorHAnsi" w:eastAsia="Calibri" w:hAnsiTheme="minorHAnsi" w:cstheme="minorHAnsi"/>
          <w:sz w:val="24"/>
          <w:szCs w:val="24"/>
          <w:lang w:bidi="en-US"/>
        </w:rPr>
        <w:t>.</w:t>
      </w:r>
      <w:r w:rsidRPr="006475A3">
        <w:rPr>
          <w:rFonts w:asciiTheme="minorHAnsi" w:eastAsia="Calibri" w:hAnsiTheme="minorHAnsi" w:cstheme="minorHAnsi"/>
          <w:sz w:val="24"/>
          <w:szCs w:val="24"/>
          <w:lang w:bidi="en-US"/>
        </w:rPr>
        <w:t>6 of the Regulations and the learning outcomes defined for particular courses or modules of the educational process;</w:t>
      </w:r>
    </w:p>
    <w:p w14:paraId="05D7CB81" w14:textId="77777777" w:rsidR="00394B4E" w:rsidRPr="006475A3" w:rsidRDefault="0051568B">
      <w:pPr>
        <w:numPr>
          <w:ilvl w:val="1"/>
          <w:numId w:val="18"/>
        </w:numPr>
        <w:tabs>
          <w:tab w:val="left" w:pos="861"/>
        </w:tabs>
        <w:spacing w:line="360" w:lineRule="auto"/>
        <w:ind w:left="861" w:right="20" w:hanging="434"/>
        <w:jc w:val="both"/>
        <w:rPr>
          <w:rFonts w:asciiTheme="minorHAnsi" w:eastAsia="Calibri" w:hAnsiTheme="minorHAnsi" w:cstheme="minorHAnsi"/>
          <w:sz w:val="24"/>
          <w:szCs w:val="24"/>
        </w:rPr>
      </w:pPr>
      <w:r w:rsidRPr="006475A3">
        <w:rPr>
          <w:rFonts w:asciiTheme="minorHAnsi" w:eastAsia="Calibri" w:hAnsiTheme="minorHAnsi" w:cstheme="minorHAnsi"/>
          <w:sz w:val="24"/>
          <w:szCs w:val="24"/>
          <w:lang w:bidi="en-US"/>
        </w:rPr>
        <w:t>a description of how the learning outcomes of the curriculum are verified with reference to specific courses or modules of the educational process;</w:t>
      </w:r>
    </w:p>
    <w:p w14:paraId="1257107F" w14:textId="77777777" w:rsidR="00394B4E" w:rsidRPr="006475A3" w:rsidRDefault="008B225B">
      <w:pPr>
        <w:numPr>
          <w:ilvl w:val="1"/>
          <w:numId w:val="18"/>
        </w:numPr>
        <w:tabs>
          <w:tab w:val="left" w:pos="861"/>
        </w:tabs>
        <w:spacing w:line="360" w:lineRule="auto"/>
        <w:ind w:left="861" w:hanging="434"/>
        <w:jc w:val="both"/>
        <w:rPr>
          <w:rFonts w:asciiTheme="minorHAnsi" w:eastAsia="Calibri" w:hAnsiTheme="minorHAnsi" w:cstheme="minorHAnsi"/>
          <w:sz w:val="24"/>
          <w:szCs w:val="24"/>
        </w:rPr>
      </w:pPr>
      <w:r w:rsidRPr="006475A3">
        <w:rPr>
          <w:rFonts w:asciiTheme="minorHAnsi" w:eastAsia="Calibri" w:hAnsiTheme="minorHAnsi" w:cstheme="minorHAnsi"/>
          <w:sz w:val="24"/>
          <w:szCs w:val="24"/>
          <w:lang w:bidi="en-US"/>
        </w:rPr>
        <w:t>a schedule of visiting lecturers, if such classes are provided for;</w:t>
      </w:r>
    </w:p>
    <w:p w14:paraId="4B535848" w14:textId="33B98C43" w:rsidR="00394B4E" w:rsidRPr="006475A3" w:rsidRDefault="0051568B">
      <w:pPr>
        <w:numPr>
          <w:ilvl w:val="1"/>
          <w:numId w:val="18"/>
        </w:numPr>
        <w:tabs>
          <w:tab w:val="left" w:pos="861"/>
        </w:tabs>
        <w:spacing w:line="360" w:lineRule="auto"/>
        <w:ind w:left="861" w:hanging="434"/>
        <w:jc w:val="both"/>
        <w:rPr>
          <w:rFonts w:asciiTheme="minorHAnsi" w:eastAsia="Calibri" w:hAnsiTheme="minorHAnsi" w:cstheme="minorHAnsi"/>
          <w:sz w:val="24"/>
          <w:szCs w:val="24"/>
        </w:rPr>
      </w:pPr>
      <w:r w:rsidRPr="006475A3">
        <w:rPr>
          <w:rFonts w:asciiTheme="minorHAnsi" w:eastAsia="Calibri" w:hAnsiTheme="minorHAnsi" w:cstheme="minorHAnsi"/>
          <w:sz w:val="24"/>
          <w:szCs w:val="24"/>
          <w:lang w:bidi="en-US"/>
        </w:rPr>
        <w:t>determination of the scope, rules and forms of internships</w:t>
      </w:r>
      <w:r w:rsidR="007A4F45">
        <w:rPr>
          <w:rFonts w:asciiTheme="minorHAnsi" w:eastAsia="Calibri" w:hAnsiTheme="minorHAnsi" w:cstheme="minorHAnsi"/>
          <w:sz w:val="24"/>
          <w:szCs w:val="24"/>
          <w:lang w:bidi="en-US"/>
        </w:rPr>
        <w:t>.</w:t>
      </w:r>
    </w:p>
    <w:p w14:paraId="643C2269" w14:textId="4003B650" w:rsidR="007A4F45" w:rsidRDefault="007A4F45" w:rsidP="00DC6AC3">
      <w:pPr>
        <w:spacing w:line="360" w:lineRule="auto"/>
        <w:ind w:left="426" w:hanging="397"/>
        <w:jc w:val="both"/>
        <w:rPr>
          <w:rFonts w:asciiTheme="minorHAnsi" w:eastAsia="Calibri" w:hAnsiTheme="minorHAnsi" w:cstheme="minorHAnsi"/>
          <w:sz w:val="24"/>
          <w:szCs w:val="24"/>
          <w:lang w:bidi="en-US"/>
        </w:rPr>
      </w:pPr>
      <w:bookmarkStart w:id="22" w:name="page15"/>
      <w:bookmarkEnd w:id="22"/>
    </w:p>
    <w:p w14:paraId="28E6A984" w14:textId="77777777" w:rsidR="007A4F45" w:rsidRDefault="007A4F45" w:rsidP="00DC6AC3">
      <w:pPr>
        <w:spacing w:line="360" w:lineRule="auto"/>
        <w:ind w:left="426" w:hanging="397"/>
        <w:jc w:val="both"/>
        <w:rPr>
          <w:rFonts w:asciiTheme="minorHAnsi" w:eastAsia="Calibri" w:hAnsiTheme="minorHAnsi" w:cstheme="minorHAnsi"/>
          <w:sz w:val="24"/>
          <w:szCs w:val="24"/>
          <w:lang w:bidi="en-US"/>
        </w:rPr>
      </w:pPr>
    </w:p>
    <w:p w14:paraId="4767A97F" w14:textId="77777777" w:rsidR="007A4F45" w:rsidRDefault="007A4F45" w:rsidP="00DC6AC3">
      <w:pPr>
        <w:spacing w:line="360" w:lineRule="auto"/>
        <w:ind w:left="426" w:hanging="397"/>
        <w:jc w:val="both"/>
        <w:rPr>
          <w:rFonts w:asciiTheme="minorHAnsi" w:eastAsia="Calibri" w:hAnsiTheme="minorHAnsi" w:cstheme="minorHAnsi"/>
          <w:sz w:val="24"/>
          <w:szCs w:val="24"/>
          <w:lang w:bidi="en-US"/>
        </w:rPr>
      </w:pPr>
    </w:p>
    <w:p w14:paraId="576E9793" w14:textId="1C707323" w:rsidR="006031A4" w:rsidRPr="007A4F45" w:rsidRDefault="006031A4" w:rsidP="007A4F45">
      <w:pPr>
        <w:pStyle w:val="Akapitzlist"/>
        <w:numPr>
          <w:ilvl w:val="0"/>
          <w:numId w:val="18"/>
        </w:numPr>
        <w:spacing w:line="360" w:lineRule="auto"/>
        <w:ind w:left="426" w:hanging="426"/>
        <w:jc w:val="both"/>
        <w:rPr>
          <w:rFonts w:asciiTheme="minorHAnsi" w:eastAsia="Calibri" w:hAnsiTheme="minorHAnsi" w:cstheme="minorHAnsi"/>
          <w:sz w:val="24"/>
          <w:szCs w:val="24"/>
          <w:lang w:eastAsia="en-US"/>
        </w:rPr>
      </w:pPr>
      <w:r w:rsidRPr="007A4F45">
        <w:rPr>
          <w:rFonts w:asciiTheme="minorHAnsi" w:eastAsia="Calibri" w:hAnsiTheme="minorHAnsi" w:cstheme="minorHAnsi"/>
          <w:sz w:val="24"/>
          <w:szCs w:val="24"/>
          <w:lang w:bidi="en-US"/>
        </w:rPr>
        <w:lastRenderedPageBreak/>
        <w:t xml:space="preserve">The curriculum may provide for internships in the form of conducting or participation in conducting classes, not exceeding 60 hours of teaching classes per year. Teaching classes should be conducted at the University of Lodz, </w:t>
      </w:r>
      <w:r w:rsidR="000A4361" w:rsidRPr="007A4F45">
        <w:rPr>
          <w:rFonts w:asciiTheme="minorHAnsi" w:eastAsia="Calibri" w:hAnsiTheme="minorHAnsi" w:cstheme="minorHAnsi"/>
          <w:sz w:val="24"/>
          <w:szCs w:val="24"/>
          <w:lang w:bidi="en-US"/>
        </w:rPr>
        <w:t>if possible. Classes are assigned according to the following rules:</w:t>
      </w:r>
    </w:p>
    <w:p w14:paraId="48B9BEF0" w14:textId="0FE6F34F" w:rsidR="001C7314" w:rsidRPr="006475A3" w:rsidRDefault="00CA6D01">
      <w:pPr>
        <w:pStyle w:val="Akapitzlist"/>
        <w:numPr>
          <w:ilvl w:val="0"/>
          <w:numId w:val="43"/>
        </w:numPr>
        <w:spacing w:line="360" w:lineRule="auto"/>
        <w:jc w:val="both"/>
        <w:rPr>
          <w:rFonts w:asciiTheme="minorHAnsi" w:eastAsia="Calibri" w:hAnsiTheme="minorHAnsi" w:cstheme="minorHAnsi"/>
          <w:sz w:val="24"/>
          <w:szCs w:val="24"/>
          <w:lang w:eastAsia="en-US"/>
        </w:rPr>
      </w:pPr>
      <w:r w:rsidRPr="006475A3">
        <w:rPr>
          <w:rFonts w:asciiTheme="minorHAnsi" w:hAnsiTheme="minorHAnsi" w:cstheme="minorHAnsi"/>
          <w:sz w:val="24"/>
          <w:szCs w:val="24"/>
          <w:lang w:bidi="en-US"/>
        </w:rPr>
        <w:t>Teaching classes are assigned to a doctoral student for a given academic year by the head of the organisational unit (head of the Institute or head of the Department</w:t>
      </w:r>
      <w:r w:rsidR="00ED2067" w:rsidRPr="006475A3">
        <w:rPr>
          <w:rFonts w:asciiTheme="minorHAnsi" w:eastAsia="Calibri" w:hAnsiTheme="minorHAnsi" w:cstheme="minorHAnsi"/>
          <w:sz w:val="24"/>
          <w:szCs w:val="24"/>
          <w:lang w:bidi="en-US"/>
        </w:rPr>
        <w:t>), who classifies the classes as conducting (in which case it is obligatory to establish a</w:t>
      </w:r>
      <w:r w:rsidR="007F0C30" w:rsidRPr="006475A3">
        <w:rPr>
          <w:rFonts w:asciiTheme="minorHAnsi" w:eastAsia="Calibri" w:hAnsiTheme="minorHAnsi" w:cstheme="minorHAnsi"/>
          <w:sz w:val="24"/>
          <w:szCs w:val="24"/>
          <w:lang w:bidi="en-US"/>
        </w:rPr>
        <w:t xml:space="preserve"> KIOD</w:t>
      </w:r>
      <w:r w:rsidR="00ED2067" w:rsidRPr="006475A3">
        <w:rPr>
          <w:rFonts w:asciiTheme="minorHAnsi" w:eastAsia="Calibri" w:hAnsiTheme="minorHAnsi" w:cstheme="minorHAnsi"/>
          <w:sz w:val="24"/>
          <w:szCs w:val="24"/>
          <w:lang w:bidi="en-US"/>
        </w:rPr>
        <w:t>) or participation in conducting classes (without the requirement of establishing a</w:t>
      </w:r>
      <w:r w:rsidR="008905E7" w:rsidRPr="006475A3">
        <w:rPr>
          <w:rFonts w:asciiTheme="minorHAnsi" w:eastAsia="Calibri" w:hAnsiTheme="minorHAnsi" w:cstheme="minorHAnsi"/>
          <w:sz w:val="24"/>
          <w:szCs w:val="24"/>
          <w:lang w:bidi="en-US"/>
        </w:rPr>
        <w:t> </w:t>
      </w:r>
      <w:r w:rsidR="007F0C30" w:rsidRPr="006475A3">
        <w:rPr>
          <w:rFonts w:asciiTheme="minorHAnsi" w:eastAsia="Calibri" w:hAnsiTheme="minorHAnsi" w:cstheme="minorHAnsi"/>
          <w:sz w:val="24"/>
          <w:szCs w:val="24"/>
          <w:lang w:bidi="en-US"/>
        </w:rPr>
        <w:t>KIOD</w:t>
      </w:r>
      <w:r w:rsidR="00ED2067" w:rsidRPr="006475A3">
        <w:rPr>
          <w:rFonts w:asciiTheme="minorHAnsi" w:eastAsia="Calibri" w:hAnsiTheme="minorHAnsi" w:cstheme="minorHAnsi"/>
          <w:sz w:val="24"/>
          <w:szCs w:val="24"/>
          <w:lang w:bidi="en-US"/>
        </w:rPr>
        <w:t>), and informs the doctoral student about the assigned classes by October 31 and March 31 in the winter and summer terms respectively;</w:t>
      </w:r>
    </w:p>
    <w:p w14:paraId="18DEE38B" w14:textId="77777777" w:rsidR="001C7314" w:rsidRPr="006475A3" w:rsidRDefault="006031A4">
      <w:pPr>
        <w:pStyle w:val="Akapitzlist"/>
        <w:numPr>
          <w:ilvl w:val="0"/>
          <w:numId w:val="43"/>
        </w:numPr>
        <w:spacing w:line="360" w:lineRule="auto"/>
        <w:jc w:val="both"/>
        <w:rPr>
          <w:rFonts w:asciiTheme="minorHAnsi" w:eastAsia="Calibri" w:hAnsiTheme="minorHAnsi" w:cstheme="minorHAnsi"/>
          <w:sz w:val="24"/>
          <w:szCs w:val="24"/>
          <w:lang w:eastAsia="en-US"/>
        </w:rPr>
      </w:pPr>
      <w:r w:rsidRPr="006475A3">
        <w:rPr>
          <w:rFonts w:asciiTheme="minorHAnsi" w:eastAsia="Calibri" w:hAnsiTheme="minorHAnsi" w:cstheme="minorHAnsi"/>
          <w:sz w:val="24"/>
          <w:szCs w:val="24"/>
          <w:lang w:bidi="en-US"/>
        </w:rPr>
        <w:t>the doctoral student shall immediately submit information about the assigned classes to the Director;</w:t>
      </w:r>
    </w:p>
    <w:p w14:paraId="39CC039E" w14:textId="76DB36C0" w:rsidR="006031A4" w:rsidRPr="006475A3" w:rsidRDefault="006031A4">
      <w:pPr>
        <w:pStyle w:val="Akapitzlist"/>
        <w:numPr>
          <w:ilvl w:val="0"/>
          <w:numId w:val="43"/>
        </w:numPr>
        <w:spacing w:line="360" w:lineRule="auto"/>
        <w:jc w:val="both"/>
        <w:rPr>
          <w:rFonts w:asciiTheme="minorHAnsi" w:eastAsia="Calibri" w:hAnsiTheme="minorHAnsi" w:cstheme="minorHAnsi"/>
          <w:sz w:val="24"/>
          <w:szCs w:val="24"/>
          <w:lang w:eastAsia="en-US"/>
        </w:rPr>
      </w:pPr>
      <w:r w:rsidRPr="006475A3">
        <w:rPr>
          <w:rFonts w:asciiTheme="minorHAnsi" w:eastAsia="Calibri" w:hAnsiTheme="minorHAnsi" w:cstheme="minorHAnsi"/>
          <w:sz w:val="24"/>
          <w:szCs w:val="24"/>
          <w:lang w:bidi="en-US"/>
        </w:rPr>
        <w:t>a doctoral student who, after the mid-term evaluation, takes up employment as an academic teacher shall be exempted from internships in the form of conducting or participating in conducting classes.</w:t>
      </w:r>
    </w:p>
    <w:p w14:paraId="62B3A01C" w14:textId="22F949F4" w:rsidR="00AB43EC" w:rsidRPr="006475A3" w:rsidRDefault="006031A4" w:rsidP="00541F52">
      <w:pPr>
        <w:spacing w:line="360" w:lineRule="auto"/>
        <w:ind w:left="426" w:hanging="284"/>
        <w:jc w:val="both"/>
        <w:rPr>
          <w:rFonts w:asciiTheme="minorHAnsi" w:eastAsia="Calibri" w:hAnsiTheme="minorHAnsi" w:cstheme="minorHAnsi"/>
          <w:sz w:val="24"/>
          <w:szCs w:val="24"/>
          <w:lang w:eastAsia="en-US"/>
        </w:rPr>
      </w:pPr>
      <w:r w:rsidRPr="006475A3">
        <w:rPr>
          <w:rFonts w:asciiTheme="minorHAnsi" w:eastAsia="Calibri" w:hAnsiTheme="minorHAnsi" w:cstheme="minorHAnsi"/>
          <w:sz w:val="24"/>
          <w:szCs w:val="24"/>
          <w:lang w:bidi="en-US"/>
        </w:rPr>
        <w:t xml:space="preserve">6. A doctoral student may submit an application for a change of their educational plan or individual determination of the time limit for obtaining credits for individual classes (ISO). The ISO may also specify the replacement of the classes specified in the curriculum with other classes (where the replacement should depend on the convergence of the learning outcomes) or addition of other classes to the curriculum. The consent shall cover the period either before or after the mid-term evaluation. An application evaluated by the doctoral supervisor(s) shall be submitted to the Director no later than by the end of October of a given year and, in the year in which the doctoral student commences studies, within one month of the appointment of the doctoral supervisor. A negative decision of the Director may be appealed against to the Rector of the University of Lodz within 14 days of receiving the decision. The decision of the UL Rector is final. </w:t>
      </w:r>
    </w:p>
    <w:p w14:paraId="1464AA19" w14:textId="77777777" w:rsidR="00A902F7" w:rsidRDefault="00AB43EC" w:rsidP="00B72D01">
      <w:pPr>
        <w:spacing w:line="360" w:lineRule="auto"/>
        <w:ind w:left="426" w:hanging="397"/>
        <w:jc w:val="both"/>
        <w:rPr>
          <w:rFonts w:asciiTheme="minorHAnsi" w:eastAsia="Calibri" w:hAnsiTheme="minorHAnsi" w:cstheme="minorHAnsi"/>
          <w:sz w:val="24"/>
          <w:szCs w:val="24"/>
          <w:lang w:bidi="en-US"/>
        </w:rPr>
      </w:pPr>
      <w:r w:rsidRPr="006475A3">
        <w:rPr>
          <w:rFonts w:asciiTheme="minorHAnsi" w:eastAsia="Calibri" w:hAnsiTheme="minorHAnsi" w:cstheme="minorHAnsi"/>
          <w:sz w:val="24"/>
          <w:szCs w:val="24"/>
          <w:lang w:bidi="en-US"/>
        </w:rPr>
        <w:t xml:space="preserve">6a. If a doctoral student is unable to complete classes within the period specified in the curriculum, the Director may, at the request of the doctoral student, give consent </w:t>
      </w:r>
      <w:r w:rsidR="00B72D01" w:rsidRPr="006475A3">
        <w:rPr>
          <w:rFonts w:asciiTheme="minorHAnsi" w:eastAsia="Calibri" w:hAnsiTheme="minorHAnsi" w:cstheme="minorHAnsi"/>
          <w:sz w:val="24"/>
          <w:szCs w:val="24"/>
          <w:lang w:bidi="en-US"/>
        </w:rPr>
        <w:t>to</w:t>
      </w:r>
      <w:r w:rsidRPr="006475A3">
        <w:rPr>
          <w:rFonts w:asciiTheme="minorHAnsi" w:eastAsia="Calibri" w:hAnsiTheme="minorHAnsi" w:cstheme="minorHAnsi"/>
          <w:sz w:val="24"/>
          <w:szCs w:val="24"/>
          <w:lang w:bidi="en-US"/>
        </w:rPr>
        <w:t xml:space="preserve"> the ISO also during the academic year. If this is the case, the application shall be justified and documented. The consent shall cover the period either before or after the mid-term evaluation. A decision to refuse the consent referred to in the first sentence may be </w:t>
      </w:r>
    </w:p>
    <w:p w14:paraId="0A3A3325" w14:textId="77777777" w:rsidR="00A902F7" w:rsidRDefault="00A902F7" w:rsidP="00B72D01">
      <w:pPr>
        <w:spacing w:line="360" w:lineRule="auto"/>
        <w:ind w:left="426" w:hanging="397"/>
        <w:jc w:val="both"/>
        <w:rPr>
          <w:rFonts w:asciiTheme="minorHAnsi" w:eastAsia="Calibri" w:hAnsiTheme="minorHAnsi" w:cstheme="minorHAnsi"/>
          <w:sz w:val="24"/>
          <w:szCs w:val="24"/>
          <w:lang w:bidi="en-US"/>
        </w:rPr>
      </w:pPr>
    </w:p>
    <w:p w14:paraId="31B121CE" w14:textId="77777777" w:rsidR="00A902F7" w:rsidRDefault="00A902F7" w:rsidP="00B72D01">
      <w:pPr>
        <w:spacing w:line="360" w:lineRule="auto"/>
        <w:ind w:left="426" w:hanging="397"/>
        <w:jc w:val="both"/>
        <w:rPr>
          <w:rFonts w:asciiTheme="minorHAnsi" w:eastAsia="Calibri" w:hAnsiTheme="minorHAnsi" w:cstheme="minorHAnsi"/>
          <w:sz w:val="24"/>
          <w:szCs w:val="24"/>
          <w:lang w:bidi="en-US"/>
        </w:rPr>
      </w:pPr>
    </w:p>
    <w:p w14:paraId="2012389A" w14:textId="79A5D864" w:rsidR="00AB43EC" w:rsidRPr="006475A3" w:rsidRDefault="00A902F7" w:rsidP="00B72D01">
      <w:pPr>
        <w:spacing w:line="360" w:lineRule="auto"/>
        <w:ind w:left="426" w:hanging="397"/>
        <w:jc w:val="both"/>
        <w:rPr>
          <w:rFonts w:asciiTheme="minorHAnsi" w:eastAsia="Calibri" w:hAnsiTheme="minorHAnsi" w:cstheme="minorHAnsi"/>
          <w:sz w:val="24"/>
          <w:szCs w:val="24"/>
          <w:lang w:bidi="en-US"/>
        </w:rPr>
      </w:pPr>
      <w:r>
        <w:rPr>
          <w:rFonts w:asciiTheme="minorHAnsi" w:eastAsia="Calibri" w:hAnsiTheme="minorHAnsi" w:cstheme="minorHAnsi"/>
          <w:sz w:val="24"/>
          <w:szCs w:val="24"/>
          <w:lang w:bidi="en-US"/>
        </w:rPr>
        <w:lastRenderedPageBreak/>
        <w:t xml:space="preserve">       </w:t>
      </w:r>
      <w:r w:rsidR="00AB43EC" w:rsidRPr="006475A3">
        <w:rPr>
          <w:rFonts w:asciiTheme="minorHAnsi" w:eastAsia="Calibri" w:hAnsiTheme="minorHAnsi" w:cstheme="minorHAnsi"/>
          <w:sz w:val="24"/>
          <w:szCs w:val="24"/>
          <w:lang w:bidi="en-US"/>
        </w:rPr>
        <w:t>appealed against to the UL Rector within 14 days of receiving the decision. The decision of the UL Rector is final.</w:t>
      </w:r>
    </w:p>
    <w:p w14:paraId="7857CC2D" w14:textId="66E8F2D6" w:rsidR="00643BBB" w:rsidRPr="006475A3" w:rsidRDefault="00AA42B3">
      <w:pPr>
        <w:pStyle w:val="Akapitzlist"/>
        <w:numPr>
          <w:ilvl w:val="0"/>
          <w:numId w:val="6"/>
        </w:numPr>
        <w:tabs>
          <w:tab w:val="left" w:pos="421"/>
        </w:tabs>
        <w:spacing w:line="360" w:lineRule="auto"/>
        <w:ind w:left="426" w:hanging="425"/>
        <w:jc w:val="both"/>
        <w:rPr>
          <w:rFonts w:asciiTheme="minorHAnsi" w:eastAsia="Calibri" w:hAnsiTheme="minorHAnsi" w:cstheme="minorHAnsi"/>
          <w:i/>
          <w:iCs/>
          <w:sz w:val="24"/>
          <w:szCs w:val="24"/>
        </w:rPr>
      </w:pPr>
      <w:r w:rsidRPr="006475A3">
        <w:rPr>
          <w:rFonts w:asciiTheme="minorHAnsi" w:eastAsia="Calibri" w:hAnsiTheme="minorHAnsi" w:cstheme="minorHAnsi"/>
          <w:i/>
          <w:iCs/>
          <w:sz w:val="24"/>
          <w:szCs w:val="24"/>
          <w:lang w:bidi="en-US"/>
        </w:rPr>
        <w:t>repealed</w:t>
      </w:r>
    </w:p>
    <w:p w14:paraId="424FA802" w14:textId="421EBAFE" w:rsidR="00394B4E" w:rsidRPr="006475A3" w:rsidRDefault="0051568B">
      <w:pPr>
        <w:pStyle w:val="Akapitzlist"/>
        <w:numPr>
          <w:ilvl w:val="0"/>
          <w:numId w:val="6"/>
        </w:numPr>
        <w:tabs>
          <w:tab w:val="left" w:pos="421"/>
        </w:tabs>
        <w:spacing w:line="360" w:lineRule="auto"/>
        <w:ind w:left="426" w:hanging="425"/>
        <w:jc w:val="both"/>
        <w:rPr>
          <w:rFonts w:asciiTheme="minorHAnsi" w:eastAsia="Calibri" w:hAnsiTheme="minorHAnsi" w:cstheme="minorHAnsi"/>
          <w:sz w:val="24"/>
          <w:szCs w:val="24"/>
        </w:rPr>
      </w:pPr>
      <w:r w:rsidRPr="006475A3">
        <w:rPr>
          <w:rFonts w:asciiTheme="minorHAnsi" w:eastAsia="Calibri" w:hAnsiTheme="minorHAnsi" w:cstheme="minorHAnsi"/>
          <w:sz w:val="24"/>
          <w:szCs w:val="24"/>
          <w:lang w:bidi="en-US"/>
        </w:rPr>
        <w:t>The doctoral student, in agreement with the doctoral supervisor(s), develops an IP</w:t>
      </w:r>
      <w:r w:rsidR="004C6890" w:rsidRPr="006475A3">
        <w:rPr>
          <w:rFonts w:asciiTheme="minorHAnsi" w:eastAsia="Calibri" w:hAnsiTheme="minorHAnsi" w:cstheme="minorHAnsi"/>
          <w:sz w:val="24"/>
          <w:szCs w:val="24"/>
          <w:lang w:bidi="en-US"/>
        </w:rPr>
        <w:t>B</w:t>
      </w:r>
      <w:r w:rsidRPr="006475A3">
        <w:rPr>
          <w:rFonts w:asciiTheme="minorHAnsi" w:eastAsia="Calibri" w:hAnsiTheme="minorHAnsi" w:cstheme="minorHAnsi"/>
          <w:sz w:val="24"/>
          <w:szCs w:val="24"/>
          <w:lang w:bidi="en-US"/>
        </w:rPr>
        <w:t>.</w:t>
      </w:r>
    </w:p>
    <w:p w14:paraId="1BD52EB1" w14:textId="69DE004B" w:rsidR="00394B4E" w:rsidRPr="006475A3" w:rsidRDefault="0051568B">
      <w:pPr>
        <w:numPr>
          <w:ilvl w:val="0"/>
          <w:numId w:val="14"/>
        </w:numPr>
        <w:tabs>
          <w:tab w:val="left" w:pos="421"/>
        </w:tabs>
        <w:spacing w:line="360" w:lineRule="auto"/>
        <w:ind w:left="421" w:hanging="421"/>
        <w:jc w:val="both"/>
        <w:rPr>
          <w:rFonts w:asciiTheme="minorHAnsi" w:eastAsia="Calibri" w:hAnsiTheme="minorHAnsi" w:cstheme="minorHAnsi"/>
          <w:sz w:val="24"/>
          <w:szCs w:val="24"/>
        </w:rPr>
      </w:pPr>
      <w:r w:rsidRPr="006475A3">
        <w:rPr>
          <w:rFonts w:asciiTheme="minorHAnsi" w:eastAsia="Calibri" w:hAnsiTheme="minorHAnsi" w:cstheme="minorHAnsi"/>
          <w:sz w:val="24"/>
          <w:szCs w:val="24"/>
          <w:lang w:bidi="en-US"/>
        </w:rPr>
        <w:t>The IP</w:t>
      </w:r>
      <w:r w:rsidR="004C6890" w:rsidRPr="006475A3">
        <w:rPr>
          <w:rFonts w:asciiTheme="minorHAnsi" w:eastAsia="Calibri" w:hAnsiTheme="minorHAnsi" w:cstheme="minorHAnsi"/>
          <w:sz w:val="24"/>
          <w:szCs w:val="24"/>
          <w:lang w:bidi="en-US"/>
        </w:rPr>
        <w:t>B</w:t>
      </w:r>
      <w:r w:rsidRPr="006475A3">
        <w:rPr>
          <w:rFonts w:asciiTheme="minorHAnsi" w:eastAsia="Calibri" w:hAnsiTheme="minorHAnsi" w:cstheme="minorHAnsi"/>
          <w:sz w:val="24"/>
          <w:szCs w:val="24"/>
          <w:lang w:bidi="en-US"/>
        </w:rPr>
        <w:t xml:space="preserve"> shall include in particular:</w:t>
      </w:r>
    </w:p>
    <w:p w14:paraId="5E030B40" w14:textId="18F8FC71" w:rsidR="00394B4E" w:rsidRPr="006475A3" w:rsidRDefault="0051568B">
      <w:pPr>
        <w:numPr>
          <w:ilvl w:val="1"/>
          <w:numId w:val="14"/>
        </w:numPr>
        <w:tabs>
          <w:tab w:val="left" w:pos="861"/>
        </w:tabs>
        <w:spacing w:line="360" w:lineRule="auto"/>
        <w:ind w:left="861" w:right="20" w:hanging="434"/>
        <w:jc w:val="both"/>
        <w:rPr>
          <w:rFonts w:asciiTheme="minorHAnsi" w:hAnsiTheme="minorHAnsi" w:cstheme="minorHAnsi"/>
          <w:sz w:val="24"/>
          <w:szCs w:val="24"/>
        </w:rPr>
      </w:pPr>
      <w:r w:rsidRPr="006475A3">
        <w:rPr>
          <w:rFonts w:asciiTheme="minorHAnsi" w:eastAsia="Calibri" w:hAnsiTheme="minorHAnsi" w:cstheme="minorHAnsi"/>
          <w:sz w:val="24"/>
          <w:szCs w:val="24"/>
          <w:lang w:bidi="en-US"/>
        </w:rPr>
        <w:t>a timetable for the preparation of the doctoral dissertation, i.e. a timetable for undertaking specific research activities (in particular searches, research trips, field research, participation in conferences and planned publications) related to</w:t>
      </w:r>
      <w:bookmarkStart w:id="23" w:name="page16"/>
      <w:bookmarkEnd w:id="23"/>
      <w:r w:rsidRPr="006475A3">
        <w:rPr>
          <w:rFonts w:asciiTheme="minorHAnsi" w:eastAsia="Calibri" w:hAnsiTheme="minorHAnsi" w:cstheme="minorHAnsi"/>
          <w:sz w:val="24"/>
          <w:szCs w:val="24"/>
          <w:lang w:bidi="en-US"/>
        </w:rPr>
        <w:t xml:space="preserve"> the preparation of the doctoral dissertation, with reference to the assumed learning outcomes;</w:t>
      </w:r>
    </w:p>
    <w:p w14:paraId="0F684706" w14:textId="28FE9BD6" w:rsidR="00394B4E" w:rsidRPr="006475A3" w:rsidRDefault="0051568B">
      <w:pPr>
        <w:numPr>
          <w:ilvl w:val="1"/>
          <w:numId w:val="19"/>
        </w:numPr>
        <w:tabs>
          <w:tab w:val="left" w:pos="861"/>
        </w:tabs>
        <w:spacing w:line="360" w:lineRule="auto"/>
        <w:ind w:left="862" w:hanging="437"/>
        <w:jc w:val="both"/>
        <w:rPr>
          <w:rFonts w:asciiTheme="minorHAnsi" w:eastAsia="Calibri" w:hAnsiTheme="minorHAnsi" w:cstheme="minorHAnsi"/>
          <w:sz w:val="24"/>
          <w:szCs w:val="24"/>
        </w:rPr>
      </w:pPr>
      <w:r w:rsidRPr="006475A3">
        <w:rPr>
          <w:rFonts w:asciiTheme="minorHAnsi" w:eastAsia="Calibri" w:hAnsiTheme="minorHAnsi" w:cstheme="minorHAnsi"/>
          <w:sz w:val="24"/>
          <w:szCs w:val="24"/>
          <w:lang w:bidi="en-US"/>
        </w:rPr>
        <w:t>date of submission of the dissertation;</w:t>
      </w:r>
    </w:p>
    <w:p w14:paraId="4AAD2B38" w14:textId="4F997C2E" w:rsidR="00CA6D01" w:rsidRPr="006475A3" w:rsidRDefault="00CA6D01">
      <w:pPr>
        <w:numPr>
          <w:ilvl w:val="1"/>
          <w:numId w:val="19"/>
        </w:numPr>
        <w:tabs>
          <w:tab w:val="left" w:pos="861"/>
        </w:tabs>
        <w:spacing w:line="360" w:lineRule="auto"/>
        <w:ind w:left="862" w:hanging="437"/>
        <w:jc w:val="both"/>
        <w:rPr>
          <w:rFonts w:asciiTheme="minorHAnsi" w:eastAsia="Calibri" w:hAnsiTheme="minorHAnsi" w:cstheme="minorHAnsi"/>
          <w:sz w:val="24"/>
          <w:szCs w:val="24"/>
        </w:rPr>
      </w:pPr>
      <w:r w:rsidRPr="006475A3">
        <w:rPr>
          <w:rFonts w:asciiTheme="minorHAnsi" w:eastAsia="Calibri" w:hAnsiTheme="minorHAnsi" w:cstheme="minorHAnsi"/>
          <w:sz w:val="24"/>
          <w:szCs w:val="24"/>
          <w:lang w:bidi="en-US"/>
        </w:rPr>
        <w:t>title of the dissertation;</w:t>
      </w:r>
    </w:p>
    <w:p w14:paraId="4E3DE23A" w14:textId="326E90F8" w:rsidR="00CA6D01" w:rsidRPr="006475A3" w:rsidRDefault="00CA6D01">
      <w:pPr>
        <w:numPr>
          <w:ilvl w:val="1"/>
          <w:numId w:val="19"/>
        </w:numPr>
        <w:tabs>
          <w:tab w:val="left" w:pos="861"/>
        </w:tabs>
        <w:spacing w:line="360" w:lineRule="auto"/>
        <w:ind w:left="862" w:hanging="437"/>
        <w:jc w:val="both"/>
        <w:rPr>
          <w:rFonts w:asciiTheme="minorHAnsi" w:eastAsia="Calibri" w:hAnsiTheme="minorHAnsi" w:cstheme="minorHAnsi"/>
          <w:sz w:val="24"/>
          <w:szCs w:val="24"/>
        </w:rPr>
      </w:pPr>
      <w:r w:rsidRPr="006475A3">
        <w:rPr>
          <w:rFonts w:asciiTheme="minorHAnsi" w:eastAsia="Calibri" w:hAnsiTheme="minorHAnsi" w:cstheme="minorHAnsi"/>
          <w:sz w:val="24"/>
          <w:szCs w:val="24"/>
          <w:lang w:bidi="en-US"/>
        </w:rPr>
        <w:t>discipline or disciplines of the dissertation (if the disciplines are specified - with an indication of the leading discipline).</w:t>
      </w:r>
    </w:p>
    <w:p w14:paraId="05926A9E" w14:textId="639860D2" w:rsidR="00394B4E" w:rsidRPr="006475A3" w:rsidRDefault="0051568B">
      <w:pPr>
        <w:numPr>
          <w:ilvl w:val="0"/>
          <w:numId w:val="20"/>
        </w:numPr>
        <w:tabs>
          <w:tab w:val="left" w:pos="421"/>
        </w:tabs>
        <w:spacing w:line="360" w:lineRule="auto"/>
        <w:ind w:left="421" w:hanging="397"/>
        <w:jc w:val="both"/>
        <w:rPr>
          <w:rFonts w:asciiTheme="minorHAnsi" w:eastAsia="Calibri" w:hAnsiTheme="minorHAnsi" w:cstheme="minorHAnsi"/>
          <w:sz w:val="24"/>
          <w:szCs w:val="24"/>
        </w:rPr>
      </w:pPr>
      <w:r w:rsidRPr="006475A3">
        <w:rPr>
          <w:rFonts w:asciiTheme="minorHAnsi" w:eastAsia="Calibri" w:hAnsiTheme="minorHAnsi" w:cstheme="minorHAnsi"/>
          <w:sz w:val="24"/>
          <w:szCs w:val="24"/>
          <w:lang w:bidi="en-US"/>
        </w:rPr>
        <w:t>The doctoral student shall submit the IP</w:t>
      </w:r>
      <w:r w:rsidR="004C6890" w:rsidRPr="006475A3">
        <w:rPr>
          <w:rFonts w:asciiTheme="minorHAnsi" w:eastAsia="Calibri" w:hAnsiTheme="minorHAnsi" w:cstheme="minorHAnsi"/>
          <w:sz w:val="24"/>
          <w:szCs w:val="24"/>
          <w:lang w:bidi="en-US"/>
        </w:rPr>
        <w:t>B</w:t>
      </w:r>
      <w:r w:rsidRPr="006475A3">
        <w:rPr>
          <w:rFonts w:asciiTheme="minorHAnsi" w:eastAsia="Calibri" w:hAnsiTheme="minorHAnsi" w:cstheme="minorHAnsi"/>
          <w:sz w:val="24"/>
          <w:szCs w:val="24"/>
          <w:lang w:bidi="en-US"/>
        </w:rPr>
        <w:t xml:space="preserve"> to the Director within 12 months of the date of commencement of studies. If an </w:t>
      </w:r>
      <w:r w:rsidR="001F5147">
        <w:rPr>
          <w:rFonts w:asciiTheme="minorHAnsi" w:eastAsia="Calibri" w:hAnsiTheme="minorHAnsi" w:cstheme="minorHAnsi"/>
          <w:sz w:val="24"/>
          <w:szCs w:val="24"/>
          <w:lang w:bidi="en-US"/>
        </w:rPr>
        <w:t>assistant doctoral supervisor</w:t>
      </w:r>
      <w:r w:rsidRPr="006475A3">
        <w:rPr>
          <w:rFonts w:asciiTheme="minorHAnsi" w:eastAsia="Calibri" w:hAnsiTheme="minorHAnsi" w:cstheme="minorHAnsi"/>
          <w:sz w:val="24"/>
          <w:szCs w:val="24"/>
          <w:lang w:bidi="en-US"/>
        </w:rPr>
        <w:t xml:space="preserve"> has been appointed, the plan shall be submitted after that supervisor has given their evaluation.</w:t>
      </w:r>
    </w:p>
    <w:p w14:paraId="6A1091BD" w14:textId="4C589EDB" w:rsidR="00394B4E" w:rsidRPr="006475A3" w:rsidRDefault="0051568B">
      <w:pPr>
        <w:numPr>
          <w:ilvl w:val="0"/>
          <w:numId w:val="20"/>
        </w:numPr>
        <w:tabs>
          <w:tab w:val="left" w:pos="421"/>
        </w:tabs>
        <w:spacing w:line="360" w:lineRule="auto"/>
        <w:ind w:left="421" w:hanging="397"/>
        <w:jc w:val="both"/>
        <w:rPr>
          <w:rFonts w:asciiTheme="minorHAnsi" w:eastAsia="Calibri" w:hAnsiTheme="minorHAnsi" w:cstheme="minorHAnsi"/>
          <w:sz w:val="24"/>
          <w:szCs w:val="24"/>
        </w:rPr>
      </w:pPr>
      <w:r w:rsidRPr="006475A3">
        <w:rPr>
          <w:rFonts w:asciiTheme="minorHAnsi" w:eastAsia="Calibri" w:hAnsiTheme="minorHAnsi" w:cstheme="minorHAnsi"/>
          <w:sz w:val="24"/>
          <w:szCs w:val="24"/>
          <w:lang w:bidi="en-US"/>
        </w:rPr>
        <w:t>In exceptional situations, including in particular a change of the doctoral supervisor, the IP</w:t>
      </w:r>
      <w:r w:rsidR="004C6890" w:rsidRPr="006475A3">
        <w:rPr>
          <w:rFonts w:asciiTheme="minorHAnsi" w:eastAsia="Calibri" w:hAnsiTheme="minorHAnsi" w:cstheme="minorHAnsi"/>
          <w:sz w:val="24"/>
          <w:szCs w:val="24"/>
          <w:lang w:bidi="en-US"/>
        </w:rPr>
        <w:t>B</w:t>
      </w:r>
      <w:r w:rsidRPr="006475A3">
        <w:rPr>
          <w:rFonts w:asciiTheme="minorHAnsi" w:eastAsia="Calibri" w:hAnsiTheme="minorHAnsi" w:cstheme="minorHAnsi"/>
          <w:sz w:val="24"/>
          <w:szCs w:val="24"/>
          <w:lang w:bidi="en-US"/>
        </w:rPr>
        <w:t xml:space="preserve"> may be modified, but without changing the time limit for submitting the dissertation. The modification of the IP</w:t>
      </w:r>
      <w:r w:rsidR="004C6890" w:rsidRPr="006475A3">
        <w:rPr>
          <w:rFonts w:asciiTheme="minorHAnsi" w:eastAsia="Calibri" w:hAnsiTheme="minorHAnsi" w:cstheme="minorHAnsi"/>
          <w:sz w:val="24"/>
          <w:szCs w:val="24"/>
          <w:lang w:bidi="en-US"/>
        </w:rPr>
        <w:t>B</w:t>
      </w:r>
      <w:r w:rsidRPr="006475A3">
        <w:rPr>
          <w:rFonts w:asciiTheme="minorHAnsi" w:eastAsia="Calibri" w:hAnsiTheme="minorHAnsi" w:cstheme="minorHAnsi"/>
          <w:sz w:val="24"/>
          <w:szCs w:val="24"/>
          <w:lang w:bidi="en-US"/>
        </w:rPr>
        <w:t xml:space="preserve"> shall be agreed between the doctoral supervisor(s) and the doctoral student and shall be submitted, with justification, to the Director for reference.</w:t>
      </w:r>
    </w:p>
    <w:p w14:paraId="5AB9789F" w14:textId="057143A6" w:rsidR="00CA6D01" w:rsidRPr="006475A3" w:rsidRDefault="00CA6D01" w:rsidP="00541F52">
      <w:pPr>
        <w:tabs>
          <w:tab w:val="left" w:pos="426"/>
        </w:tabs>
        <w:spacing w:line="360" w:lineRule="auto"/>
        <w:ind w:left="421" w:hanging="421"/>
        <w:jc w:val="both"/>
        <w:rPr>
          <w:rFonts w:asciiTheme="minorHAnsi" w:eastAsia="Calibri" w:hAnsiTheme="minorHAnsi" w:cstheme="minorHAnsi"/>
          <w:sz w:val="24"/>
          <w:szCs w:val="24"/>
        </w:rPr>
      </w:pPr>
      <w:r w:rsidRPr="006475A3">
        <w:rPr>
          <w:rFonts w:asciiTheme="minorHAnsi" w:eastAsia="Calibri" w:hAnsiTheme="minorHAnsi" w:cstheme="minorHAnsi"/>
          <w:sz w:val="24"/>
          <w:szCs w:val="24"/>
          <w:lang w:bidi="en-US"/>
        </w:rPr>
        <w:t>11a. Modifications to the IP</w:t>
      </w:r>
      <w:r w:rsidR="004C6890" w:rsidRPr="006475A3">
        <w:rPr>
          <w:rFonts w:asciiTheme="minorHAnsi" w:eastAsia="Calibri" w:hAnsiTheme="minorHAnsi" w:cstheme="minorHAnsi"/>
          <w:sz w:val="24"/>
          <w:szCs w:val="24"/>
          <w:lang w:bidi="en-US"/>
        </w:rPr>
        <w:t>B</w:t>
      </w:r>
      <w:r w:rsidRPr="006475A3">
        <w:rPr>
          <w:rFonts w:asciiTheme="minorHAnsi" w:eastAsia="Calibri" w:hAnsiTheme="minorHAnsi" w:cstheme="minorHAnsi"/>
          <w:sz w:val="24"/>
          <w:szCs w:val="24"/>
          <w:lang w:bidi="en-US"/>
        </w:rPr>
        <w:t xml:space="preserve"> may be made a maximum of two times during the course of study and may concern in particular: </w:t>
      </w:r>
    </w:p>
    <w:p w14:paraId="18555B68" w14:textId="6D248B08" w:rsidR="00CA6D01" w:rsidRPr="006475A3" w:rsidRDefault="00CA6D01" w:rsidP="00541F52">
      <w:pPr>
        <w:tabs>
          <w:tab w:val="left" w:pos="421"/>
        </w:tabs>
        <w:spacing w:line="360" w:lineRule="auto"/>
        <w:ind w:left="1134" w:hanging="567"/>
        <w:jc w:val="both"/>
        <w:rPr>
          <w:rFonts w:asciiTheme="minorHAnsi" w:eastAsia="Calibri" w:hAnsiTheme="minorHAnsi" w:cstheme="minorHAnsi"/>
          <w:sz w:val="24"/>
          <w:szCs w:val="24"/>
        </w:rPr>
      </w:pPr>
      <w:r w:rsidRPr="006475A3">
        <w:rPr>
          <w:rFonts w:asciiTheme="minorHAnsi" w:eastAsia="Calibri" w:hAnsiTheme="minorHAnsi" w:cstheme="minorHAnsi"/>
          <w:sz w:val="24"/>
          <w:szCs w:val="24"/>
          <w:lang w:bidi="en-US"/>
        </w:rPr>
        <w:t>1)</w:t>
      </w:r>
      <w:r w:rsidRPr="006475A3">
        <w:rPr>
          <w:rFonts w:asciiTheme="minorHAnsi" w:eastAsia="Calibri" w:hAnsiTheme="minorHAnsi" w:cstheme="minorHAnsi"/>
          <w:sz w:val="24"/>
          <w:szCs w:val="24"/>
          <w:lang w:bidi="en-US"/>
        </w:rPr>
        <w:tab/>
        <w:t>modifications to the schedule for the preparation of the doctoral dissertation, with the proviso that each modification may concern no more than 25% of the tasks specified in the IP</w:t>
      </w:r>
      <w:r w:rsidR="004C6890" w:rsidRPr="006475A3">
        <w:rPr>
          <w:rFonts w:asciiTheme="minorHAnsi" w:eastAsia="Calibri" w:hAnsiTheme="minorHAnsi" w:cstheme="minorHAnsi"/>
          <w:sz w:val="24"/>
          <w:szCs w:val="24"/>
          <w:lang w:bidi="en-US"/>
        </w:rPr>
        <w:t>B</w:t>
      </w:r>
      <w:r w:rsidRPr="006475A3">
        <w:rPr>
          <w:rFonts w:asciiTheme="minorHAnsi" w:eastAsia="Calibri" w:hAnsiTheme="minorHAnsi" w:cstheme="minorHAnsi"/>
          <w:sz w:val="24"/>
          <w:szCs w:val="24"/>
          <w:lang w:bidi="en-US"/>
        </w:rPr>
        <w:t>, including: deleting planned tasks, replacing them with other tasks or adding new tasks,</w:t>
      </w:r>
    </w:p>
    <w:p w14:paraId="1DA070FC" w14:textId="03ADDB25" w:rsidR="00CA6D01" w:rsidRPr="006475A3" w:rsidRDefault="00CA6D01" w:rsidP="00541F52">
      <w:pPr>
        <w:tabs>
          <w:tab w:val="left" w:pos="421"/>
        </w:tabs>
        <w:spacing w:line="360" w:lineRule="auto"/>
        <w:ind w:left="1134" w:hanging="567"/>
        <w:jc w:val="both"/>
        <w:rPr>
          <w:rFonts w:asciiTheme="minorHAnsi" w:eastAsia="Calibri" w:hAnsiTheme="minorHAnsi" w:cstheme="minorHAnsi"/>
          <w:sz w:val="24"/>
          <w:szCs w:val="24"/>
        </w:rPr>
      </w:pPr>
      <w:r w:rsidRPr="006475A3">
        <w:rPr>
          <w:rFonts w:asciiTheme="minorHAnsi" w:eastAsia="Calibri" w:hAnsiTheme="minorHAnsi" w:cstheme="minorHAnsi"/>
          <w:sz w:val="24"/>
          <w:szCs w:val="24"/>
          <w:lang w:bidi="en-US"/>
        </w:rPr>
        <w:t>2)</w:t>
      </w:r>
      <w:r w:rsidRPr="006475A3">
        <w:rPr>
          <w:rFonts w:asciiTheme="minorHAnsi" w:eastAsia="Calibri" w:hAnsiTheme="minorHAnsi" w:cstheme="minorHAnsi"/>
          <w:sz w:val="24"/>
          <w:szCs w:val="24"/>
          <w:lang w:bidi="en-US"/>
        </w:rPr>
        <w:tab/>
      </w:r>
      <w:r w:rsidR="00A4313A" w:rsidRPr="006475A3">
        <w:rPr>
          <w:rFonts w:asciiTheme="minorHAnsi" w:eastAsia="Calibri" w:hAnsiTheme="minorHAnsi" w:cstheme="minorHAnsi"/>
          <w:sz w:val="24"/>
          <w:szCs w:val="24"/>
          <w:lang w:bidi="en-US"/>
        </w:rPr>
        <w:t>changin</w:t>
      </w:r>
      <w:r w:rsidR="00DE7F34" w:rsidRPr="006475A3">
        <w:rPr>
          <w:rFonts w:asciiTheme="minorHAnsi" w:eastAsia="Calibri" w:hAnsiTheme="minorHAnsi" w:cstheme="minorHAnsi"/>
          <w:sz w:val="24"/>
          <w:szCs w:val="24"/>
          <w:lang w:bidi="en-US"/>
        </w:rPr>
        <w:t xml:space="preserve">g a discipline or an </w:t>
      </w:r>
      <w:r w:rsidRPr="006475A3">
        <w:rPr>
          <w:rFonts w:asciiTheme="minorHAnsi" w:eastAsia="Calibri" w:hAnsiTheme="minorHAnsi" w:cstheme="minorHAnsi"/>
          <w:sz w:val="24"/>
          <w:szCs w:val="24"/>
          <w:lang w:bidi="en-US"/>
        </w:rPr>
        <w:t>inclusion of an additional discipline,</w:t>
      </w:r>
    </w:p>
    <w:p w14:paraId="7F30BBD8" w14:textId="77777777" w:rsidR="003B4AA8" w:rsidRPr="006475A3" w:rsidRDefault="00CA6D01" w:rsidP="003B4AA8">
      <w:pPr>
        <w:tabs>
          <w:tab w:val="left" w:pos="421"/>
        </w:tabs>
        <w:spacing w:line="360" w:lineRule="auto"/>
        <w:ind w:left="1134" w:hanging="567"/>
        <w:jc w:val="both"/>
        <w:rPr>
          <w:rFonts w:asciiTheme="minorHAnsi" w:eastAsia="Calibri" w:hAnsiTheme="minorHAnsi" w:cstheme="minorHAnsi"/>
          <w:sz w:val="24"/>
          <w:szCs w:val="24"/>
          <w:lang w:bidi="en-US"/>
        </w:rPr>
      </w:pPr>
      <w:r w:rsidRPr="006475A3">
        <w:rPr>
          <w:rFonts w:asciiTheme="minorHAnsi" w:eastAsia="Calibri" w:hAnsiTheme="minorHAnsi" w:cstheme="minorHAnsi"/>
          <w:sz w:val="24"/>
          <w:szCs w:val="24"/>
          <w:lang w:bidi="en-US"/>
        </w:rPr>
        <w:t>3)</w:t>
      </w:r>
      <w:r w:rsidRPr="006475A3">
        <w:rPr>
          <w:rFonts w:asciiTheme="minorHAnsi" w:eastAsia="Calibri" w:hAnsiTheme="minorHAnsi" w:cstheme="minorHAnsi"/>
          <w:sz w:val="24"/>
          <w:szCs w:val="24"/>
          <w:lang w:bidi="en-US"/>
        </w:rPr>
        <w:tab/>
        <w:t xml:space="preserve">modification of the title of the doctoral dissertation. </w:t>
      </w:r>
    </w:p>
    <w:p w14:paraId="17625147" w14:textId="0FA43F63" w:rsidR="00CA6D01" w:rsidRDefault="00CA6D01" w:rsidP="003B4AA8">
      <w:pPr>
        <w:tabs>
          <w:tab w:val="left" w:pos="421"/>
        </w:tabs>
        <w:spacing w:line="360" w:lineRule="auto"/>
        <w:ind w:left="567"/>
        <w:jc w:val="both"/>
        <w:rPr>
          <w:rFonts w:asciiTheme="minorHAnsi" w:eastAsia="Calibri" w:hAnsiTheme="minorHAnsi" w:cstheme="minorHAnsi"/>
          <w:sz w:val="24"/>
          <w:szCs w:val="24"/>
          <w:lang w:bidi="en-US"/>
        </w:rPr>
      </w:pPr>
      <w:r w:rsidRPr="006475A3">
        <w:rPr>
          <w:rFonts w:asciiTheme="minorHAnsi" w:eastAsia="Calibri" w:hAnsiTheme="minorHAnsi" w:cstheme="minorHAnsi"/>
          <w:sz w:val="24"/>
          <w:szCs w:val="24"/>
          <w:lang w:bidi="en-US"/>
        </w:rPr>
        <w:t>If modifications are made before the mid-term evaluation of the doctoral student, they may take place no later than 6 months before the evaluation, unless they are due to a</w:t>
      </w:r>
      <w:r w:rsidR="002670D2" w:rsidRPr="006475A3">
        <w:rPr>
          <w:rFonts w:asciiTheme="minorHAnsi" w:eastAsia="Calibri" w:hAnsiTheme="minorHAnsi" w:cstheme="minorHAnsi"/>
          <w:sz w:val="24"/>
          <w:szCs w:val="24"/>
          <w:lang w:bidi="en-US"/>
        </w:rPr>
        <w:t> </w:t>
      </w:r>
      <w:r w:rsidRPr="006475A3">
        <w:rPr>
          <w:rFonts w:asciiTheme="minorHAnsi" w:eastAsia="Calibri" w:hAnsiTheme="minorHAnsi" w:cstheme="minorHAnsi"/>
          <w:sz w:val="24"/>
          <w:szCs w:val="24"/>
          <w:lang w:bidi="en-US"/>
        </w:rPr>
        <w:t>change of the doctoral supervisor.</w:t>
      </w:r>
    </w:p>
    <w:p w14:paraId="373CF8E9" w14:textId="77777777" w:rsidR="00A902F7" w:rsidRPr="006475A3" w:rsidRDefault="00A902F7" w:rsidP="003B4AA8">
      <w:pPr>
        <w:tabs>
          <w:tab w:val="left" w:pos="421"/>
        </w:tabs>
        <w:spacing w:line="360" w:lineRule="auto"/>
        <w:ind w:left="567"/>
        <w:jc w:val="both"/>
        <w:rPr>
          <w:rFonts w:asciiTheme="minorHAnsi" w:eastAsia="Calibri" w:hAnsiTheme="minorHAnsi" w:cstheme="minorHAnsi"/>
          <w:sz w:val="24"/>
          <w:szCs w:val="24"/>
          <w:lang w:bidi="en-US"/>
        </w:rPr>
      </w:pPr>
    </w:p>
    <w:p w14:paraId="47AE8988" w14:textId="77777777" w:rsidR="00394B4E" w:rsidRPr="006475A3" w:rsidRDefault="0051568B">
      <w:pPr>
        <w:numPr>
          <w:ilvl w:val="0"/>
          <w:numId w:val="20"/>
        </w:numPr>
        <w:tabs>
          <w:tab w:val="left" w:pos="421"/>
        </w:tabs>
        <w:spacing w:line="360" w:lineRule="auto"/>
        <w:ind w:left="421" w:hanging="397"/>
        <w:jc w:val="both"/>
        <w:rPr>
          <w:rFonts w:asciiTheme="minorHAnsi" w:eastAsia="Calibri" w:hAnsiTheme="minorHAnsi" w:cstheme="minorHAnsi"/>
          <w:sz w:val="24"/>
          <w:szCs w:val="24"/>
        </w:rPr>
      </w:pPr>
      <w:r w:rsidRPr="006475A3">
        <w:rPr>
          <w:rFonts w:asciiTheme="minorHAnsi" w:eastAsia="Calibri" w:hAnsiTheme="minorHAnsi" w:cstheme="minorHAnsi"/>
          <w:sz w:val="24"/>
          <w:szCs w:val="24"/>
          <w:lang w:bidi="en-US"/>
        </w:rPr>
        <w:lastRenderedPageBreak/>
        <w:t>At the doctoral student’s request, the Director may extend the time limit for submitting the doctoral dissertation in the case of:</w:t>
      </w:r>
    </w:p>
    <w:p w14:paraId="40F0AD59" w14:textId="77777777" w:rsidR="00394B4E" w:rsidRPr="006475A3" w:rsidRDefault="0051568B">
      <w:pPr>
        <w:numPr>
          <w:ilvl w:val="1"/>
          <w:numId w:val="20"/>
        </w:numPr>
        <w:tabs>
          <w:tab w:val="left" w:pos="861"/>
        </w:tabs>
        <w:spacing w:line="360" w:lineRule="auto"/>
        <w:ind w:left="861" w:hanging="397"/>
        <w:jc w:val="both"/>
        <w:rPr>
          <w:rFonts w:asciiTheme="minorHAnsi" w:eastAsia="Calibri" w:hAnsiTheme="minorHAnsi" w:cstheme="minorHAnsi"/>
          <w:sz w:val="24"/>
          <w:szCs w:val="24"/>
        </w:rPr>
      </w:pPr>
      <w:r w:rsidRPr="006475A3">
        <w:rPr>
          <w:rFonts w:asciiTheme="minorHAnsi" w:eastAsia="Calibri" w:hAnsiTheme="minorHAnsi" w:cstheme="minorHAnsi"/>
          <w:sz w:val="24"/>
          <w:szCs w:val="24"/>
          <w:lang w:bidi="en-US"/>
        </w:rPr>
        <w:t>temporary incapacity to pursue studies due to illness;</w:t>
      </w:r>
    </w:p>
    <w:p w14:paraId="1889D616" w14:textId="77777777" w:rsidR="00394B4E" w:rsidRPr="006475A3" w:rsidRDefault="0051568B">
      <w:pPr>
        <w:numPr>
          <w:ilvl w:val="1"/>
          <w:numId w:val="20"/>
        </w:numPr>
        <w:tabs>
          <w:tab w:val="left" w:pos="861"/>
        </w:tabs>
        <w:spacing w:line="360" w:lineRule="auto"/>
        <w:ind w:left="861" w:hanging="397"/>
        <w:jc w:val="both"/>
        <w:rPr>
          <w:rFonts w:asciiTheme="minorHAnsi" w:eastAsia="Calibri" w:hAnsiTheme="minorHAnsi" w:cstheme="minorHAnsi"/>
          <w:sz w:val="24"/>
          <w:szCs w:val="24"/>
        </w:rPr>
      </w:pPr>
      <w:r w:rsidRPr="006475A3">
        <w:rPr>
          <w:rFonts w:asciiTheme="minorHAnsi" w:eastAsia="Calibri" w:hAnsiTheme="minorHAnsi" w:cstheme="minorHAnsi"/>
          <w:sz w:val="24"/>
          <w:szCs w:val="24"/>
          <w:lang w:bidi="en-US"/>
        </w:rPr>
        <w:t>the need to take personal care of a sick member of the family;</w:t>
      </w:r>
    </w:p>
    <w:p w14:paraId="04524FFD" w14:textId="70523D01" w:rsidR="00394B4E" w:rsidRPr="006475A3" w:rsidRDefault="0051568B">
      <w:pPr>
        <w:numPr>
          <w:ilvl w:val="1"/>
          <w:numId w:val="20"/>
        </w:numPr>
        <w:tabs>
          <w:tab w:val="left" w:pos="861"/>
        </w:tabs>
        <w:spacing w:line="360" w:lineRule="auto"/>
        <w:ind w:left="861" w:hanging="397"/>
        <w:jc w:val="both"/>
        <w:rPr>
          <w:rFonts w:asciiTheme="minorHAnsi" w:eastAsia="Calibri" w:hAnsiTheme="minorHAnsi" w:cstheme="minorHAnsi"/>
          <w:sz w:val="24"/>
          <w:szCs w:val="24"/>
        </w:rPr>
      </w:pPr>
      <w:r w:rsidRPr="006475A3">
        <w:rPr>
          <w:rFonts w:asciiTheme="minorHAnsi" w:eastAsia="Calibri" w:hAnsiTheme="minorHAnsi" w:cstheme="minorHAnsi"/>
          <w:sz w:val="24"/>
          <w:szCs w:val="24"/>
          <w:lang w:bidi="en-US"/>
        </w:rPr>
        <w:t>the need to take personal care of a child under 4 years of age or a child with a</w:t>
      </w:r>
      <w:r w:rsidR="005D2390" w:rsidRPr="006475A3">
        <w:rPr>
          <w:rFonts w:asciiTheme="minorHAnsi" w:eastAsia="Calibri" w:hAnsiTheme="minorHAnsi" w:cstheme="minorHAnsi"/>
          <w:sz w:val="24"/>
          <w:szCs w:val="24"/>
          <w:lang w:bidi="en-US"/>
        </w:rPr>
        <w:t> </w:t>
      </w:r>
      <w:r w:rsidRPr="006475A3">
        <w:rPr>
          <w:rFonts w:asciiTheme="minorHAnsi" w:eastAsia="Calibri" w:hAnsiTheme="minorHAnsi" w:cstheme="minorHAnsi"/>
          <w:sz w:val="24"/>
          <w:szCs w:val="24"/>
          <w:lang w:bidi="en-US"/>
        </w:rPr>
        <w:t>disability certificate;</w:t>
      </w:r>
    </w:p>
    <w:p w14:paraId="1ADF2AB5" w14:textId="77777777" w:rsidR="00394B4E" w:rsidRPr="006475A3" w:rsidRDefault="0051568B">
      <w:pPr>
        <w:numPr>
          <w:ilvl w:val="1"/>
          <w:numId w:val="20"/>
        </w:numPr>
        <w:tabs>
          <w:tab w:val="left" w:pos="861"/>
        </w:tabs>
        <w:spacing w:line="360" w:lineRule="auto"/>
        <w:ind w:left="861" w:hanging="397"/>
        <w:jc w:val="both"/>
        <w:rPr>
          <w:rFonts w:asciiTheme="minorHAnsi" w:eastAsia="Calibri" w:hAnsiTheme="minorHAnsi" w:cstheme="minorHAnsi"/>
          <w:sz w:val="24"/>
          <w:szCs w:val="24"/>
        </w:rPr>
      </w:pPr>
      <w:r w:rsidRPr="006475A3">
        <w:rPr>
          <w:rFonts w:asciiTheme="minorHAnsi" w:eastAsia="Calibri" w:hAnsiTheme="minorHAnsi" w:cstheme="minorHAnsi"/>
          <w:sz w:val="24"/>
          <w:szCs w:val="24"/>
          <w:lang w:bidi="en-US"/>
        </w:rPr>
        <w:t>participation in a grant related to the doctoral dissertation;</w:t>
      </w:r>
    </w:p>
    <w:p w14:paraId="148379D0" w14:textId="6B9D339B" w:rsidR="00394B4E" w:rsidRPr="006475A3" w:rsidRDefault="0051568B">
      <w:pPr>
        <w:numPr>
          <w:ilvl w:val="1"/>
          <w:numId w:val="20"/>
        </w:numPr>
        <w:tabs>
          <w:tab w:val="left" w:pos="861"/>
        </w:tabs>
        <w:spacing w:line="360" w:lineRule="auto"/>
        <w:ind w:left="861" w:hanging="397"/>
        <w:jc w:val="both"/>
        <w:rPr>
          <w:rFonts w:asciiTheme="minorHAnsi" w:eastAsia="Calibri" w:hAnsiTheme="minorHAnsi" w:cstheme="minorHAnsi"/>
          <w:sz w:val="24"/>
          <w:szCs w:val="24"/>
        </w:rPr>
      </w:pPr>
      <w:r w:rsidRPr="006475A3">
        <w:rPr>
          <w:rFonts w:asciiTheme="minorHAnsi" w:eastAsia="Calibri" w:hAnsiTheme="minorHAnsi" w:cstheme="minorHAnsi"/>
          <w:sz w:val="24"/>
          <w:szCs w:val="24"/>
          <w:lang w:bidi="en-US"/>
        </w:rPr>
        <w:t>modification of the IP</w:t>
      </w:r>
      <w:r w:rsidR="004C6890" w:rsidRPr="006475A3">
        <w:rPr>
          <w:rFonts w:asciiTheme="minorHAnsi" w:eastAsia="Calibri" w:hAnsiTheme="minorHAnsi" w:cstheme="minorHAnsi"/>
          <w:sz w:val="24"/>
          <w:szCs w:val="24"/>
          <w:lang w:bidi="en-US"/>
        </w:rPr>
        <w:t>B</w:t>
      </w:r>
      <w:r w:rsidRPr="006475A3">
        <w:rPr>
          <w:rFonts w:asciiTheme="minorHAnsi" w:eastAsia="Calibri" w:hAnsiTheme="minorHAnsi" w:cstheme="minorHAnsi"/>
          <w:sz w:val="24"/>
          <w:szCs w:val="24"/>
          <w:lang w:bidi="en-US"/>
        </w:rPr>
        <w:t xml:space="preserve"> in connection with a change of the doctoral supervisor due to their long-term absence or death, or the transfer of the doctoral student from another doctoral school;</w:t>
      </w:r>
    </w:p>
    <w:p w14:paraId="7242374C" w14:textId="58D59E09" w:rsidR="00394B4E" w:rsidRPr="006475A3" w:rsidRDefault="0051568B">
      <w:pPr>
        <w:numPr>
          <w:ilvl w:val="1"/>
          <w:numId w:val="20"/>
        </w:numPr>
        <w:tabs>
          <w:tab w:val="left" w:pos="861"/>
        </w:tabs>
        <w:spacing w:line="360" w:lineRule="auto"/>
        <w:ind w:left="861" w:hanging="397"/>
        <w:jc w:val="both"/>
        <w:rPr>
          <w:rFonts w:asciiTheme="minorHAnsi" w:eastAsia="Calibri" w:hAnsiTheme="minorHAnsi" w:cstheme="minorHAnsi"/>
          <w:sz w:val="24"/>
          <w:szCs w:val="24"/>
        </w:rPr>
      </w:pPr>
      <w:r w:rsidRPr="006475A3">
        <w:rPr>
          <w:rFonts w:asciiTheme="minorHAnsi" w:eastAsia="Calibri" w:hAnsiTheme="minorHAnsi" w:cstheme="minorHAnsi"/>
          <w:sz w:val="24"/>
          <w:szCs w:val="24"/>
          <w:lang w:bidi="en-US"/>
        </w:rPr>
        <w:t>modification of the IP</w:t>
      </w:r>
      <w:r w:rsidR="004C6890" w:rsidRPr="006475A3">
        <w:rPr>
          <w:rFonts w:asciiTheme="minorHAnsi" w:eastAsia="Calibri" w:hAnsiTheme="minorHAnsi" w:cstheme="minorHAnsi"/>
          <w:sz w:val="24"/>
          <w:szCs w:val="24"/>
          <w:lang w:bidi="en-US"/>
        </w:rPr>
        <w:t>B</w:t>
      </w:r>
      <w:r w:rsidRPr="006475A3">
        <w:rPr>
          <w:rFonts w:asciiTheme="minorHAnsi" w:eastAsia="Calibri" w:hAnsiTheme="minorHAnsi" w:cstheme="minorHAnsi"/>
          <w:sz w:val="24"/>
          <w:szCs w:val="24"/>
          <w:lang w:bidi="en-US"/>
        </w:rPr>
        <w:t xml:space="preserve"> related to the suspension of studies granted under the provisions of § 6</w:t>
      </w:r>
      <w:r w:rsidR="00914B29">
        <w:rPr>
          <w:rFonts w:asciiTheme="minorHAnsi" w:eastAsia="Calibri" w:hAnsiTheme="minorHAnsi" w:cstheme="minorHAnsi"/>
          <w:sz w:val="24"/>
          <w:szCs w:val="24"/>
          <w:lang w:bidi="en-US"/>
        </w:rPr>
        <w:t>.</w:t>
      </w:r>
      <w:r w:rsidRPr="006475A3">
        <w:rPr>
          <w:rFonts w:asciiTheme="minorHAnsi" w:eastAsia="Calibri" w:hAnsiTheme="minorHAnsi" w:cstheme="minorHAnsi"/>
          <w:sz w:val="24"/>
          <w:szCs w:val="24"/>
          <w:lang w:bidi="en-US"/>
        </w:rPr>
        <w:t>20 of the Regulations.</w:t>
      </w:r>
    </w:p>
    <w:p w14:paraId="33B3DEEA" w14:textId="77777777" w:rsidR="00394B4E" w:rsidRPr="006475A3" w:rsidRDefault="0051568B">
      <w:pPr>
        <w:numPr>
          <w:ilvl w:val="0"/>
          <w:numId w:val="20"/>
        </w:numPr>
        <w:tabs>
          <w:tab w:val="left" w:pos="421"/>
        </w:tabs>
        <w:spacing w:line="360" w:lineRule="auto"/>
        <w:ind w:left="421" w:right="20" w:hanging="397"/>
        <w:jc w:val="both"/>
        <w:rPr>
          <w:rFonts w:asciiTheme="minorHAnsi" w:eastAsia="Calibri" w:hAnsiTheme="minorHAnsi" w:cstheme="minorHAnsi"/>
          <w:sz w:val="24"/>
          <w:szCs w:val="24"/>
        </w:rPr>
      </w:pPr>
      <w:r w:rsidRPr="006475A3">
        <w:rPr>
          <w:rFonts w:asciiTheme="minorHAnsi" w:eastAsia="Calibri" w:hAnsiTheme="minorHAnsi" w:cstheme="minorHAnsi"/>
          <w:sz w:val="24"/>
          <w:szCs w:val="24"/>
          <w:lang w:bidi="en-US"/>
        </w:rPr>
        <w:t>At the doctoral student’s request, the Director may extend the time limit for submitting the doctoral dissertation also in other special circumstances.</w:t>
      </w:r>
    </w:p>
    <w:p w14:paraId="1AAD8652" w14:textId="150C6741" w:rsidR="00394B4E" w:rsidRPr="006475A3" w:rsidRDefault="0051568B">
      <w:pPr>
        <w:numPr>
          <w:ilvl w:val="0"/>
          <w:numId w:val="20"/>
        </w:numPr>
        <w:tabs>
          <w:tab w:val="left" w:pos="421"/>
        </w:tabs>
        <w:spacing w:line="360" w:lineRule="auto"/>
        <w:ind w:left="421" w:hanging="421"/>
        <w:jc w:val="both"/>
        <w:rPr>
          <w:rFonts w:asciiTheme="minorHAnsi" w:eastAsia="Calibri" w:hAnsiTheme="minorHAnsi" w:cstheme="minorHAnsi"/>
          <w:sz w:val="24"/>
          <w:szCs w:val="24"/>
        </w:rPr>
      </w:pPr>
      <w:r w:rsidRPr="006475A3">
        <w:rPr>
          <w:rFonts w:asciiTheme="minorHAnsi" w:eastAsia="Calibri" w:hAnsiTheme="minorHAnsi" w:cstheme="minorHAnsi"/>
          <w:sz w:val="24"/>
          <w:szCs w:val="24"/>
          <w:lang w:bidi="en-US"/>
        </w:rPr>
        <w:t xml:space="preserve">The time limit for submitting the doctoral dissertation may be extended by no more than </w:t>
      </w:r>
      <w:r w:rsidRPr="006475A3">
        <w:rPr>
          <w:rFonts w:asciiTheme="minorHAnsi" w:eastAsia="Calibri" w:hAnsiTheme="minorHAnsi" w:cstheme="minorHAnsi"/>
          <w:sz w:val="24"/>
          <w:szCs w:val="24"/>
          <w:lang w:bidi="en-US"/>
        </w:rPr>
        <w:br/>
        <w:t>2 years.</w:t>
      </w:r>
    </w:p>
    <w:p w14:paraId="0E06BB27" w14:textId="4653FD3D" w:rsidR="00394B4E" w:rsidRPr="006475A3" w:rsidRDefault="0051568B">
      <w:pPr>
        <w:numPr>
          <w:ilvl w:val="0"/>
          <w:numId w:val="20"/>
        </w:numPr>
        <w:tabs>
          <w:tab w:val="left" w:pos="421"/>
        </w:tabs>
        <w:spacing w:line="360" w:lineRule="auto"/>
        <w:ind w:left="421" w:right="20" w:hanging="421"/>
        <w:jc w:val="both"/>
        <w:rPr>
          <w:rFonts w:asciiTheme="minorHAnsi" w:hAnsiTheme="minorHAnsi" w:cstheme="minorHAnsi"/>
          <w:sz w:val="24"/>
          <w:szCs w:val="24"/>
        </w:rPr>
      </w:pPr>
      <w:r w:rsidRPr="006475A3">
        <w:rPr>
          <w:rFonts w:asciiTheme="minorHAnsi" w:eastAsia="Calibri" w:hAnsiTheme="minorHAnsi" w:cstheme="minorHAnsi"/>
          <w:sz w:val="24"/>
          <w:szCs w:val="24"/>
          <w:lang w:bidi="en-US"/>
        </w:rPr>
        <w:t>A doctoral student shall submit an application for the extension of the time limit for submitting the doctoral dissertation to the Director not earlier than after the mid-term evaluation</w:t>
      </w:r>
      <w:r w:rsidR="00795BEC">
        <w:rPr>
          <w:rFonts w:asciiTheme="minorHAnsi" w:eastAsia="Calibri" w:hAnsiTheme="minorHAnsi" w:cstheme="minorHAnsi"/>
          <w:sz w:val="24"/>
          <w:szCs w:val="24"/>
          <w:lang w:bidi="en-US"/>
        </w:rPr>
        <w:t xml:space="preserve"> </w:t>
      </w:r>
      <w:bookmarkStart w:id="24" w:name="_Hlk134539805"/>
      <w:r w:rsidR="00795BEC">
        <w:rPr>
          <w:rFonts w:asciiTheme="minorHAnsi" w:eastAsia="Calibri" w:hAnsiTheme="minorHAnsi" w:cstheme="minorHAnsi"/>
          <w:sz w:val="24"/>
          <w:szCs w:val="24"/>
          <w:lang w:bidi="en-US"/>
        </w:rPr>
        <w:t xml:space="preserve">and </w:t>
      </w:r>
      <w:r w:rsidR="00795BEC" w:rsidRPr="00A902F7">
        <w:rPr>
          <w:rFonts w:asciiTheme="minorHAnsi" w:eastAsia="Calibri" w:hAnsiTheme="minorHAnsi" w:cstheme="minorHAnsi"/>
          <w:sz w:val="24"/>
          <w:szCs w:val="24"/>
          <w:lang w:bidi="en-US"/>
        </w:rPr>
        <w:t>not later than 21 days before the dissertation submission deadline, as declared in the IPB</w:t>
      </w:r>
      <w:r w:rsidRPr="00A902F7">
        <w:rPr>
          <w:rFonts w:asciiTheme="minorHAnsi" w:eastAsia="Calibri" w:hAnsiTheme="minorHAnsi" w:cstheme="minorHAnsi"/>
          <w:sz w:val="24"/>
          <w:szCs w:val="24"/>
          <w:lang w:bidi="en-US"/>
        </w:rPr>
        <w:t>.</w:t>
      </w:r>
      <w:r w:rsidR="00795BEC" w:rsidRPr="00A902F7">
        <w:rPr>
          <w:rFonts w:asciiTheme="minorHAnsi" w:eastAsia="Calibri" w:hAnsiTheme="minorHAnsi" w:cstheme="minorHAnsi"/>
          <w:sz w:val="24"/>
          <w:szCs w:val="24"/>
          <w:lang w:bidi="en-US"/>
        </w:rPr>
        <w:t xml:space="preserve"> In the absence of consent for prolongation of the dissertation submission deadline</w:t>
      </w:r>
      <w:r w:rsidR="009A12F1" w:rsidRPr="00A902F7">
        <w:rPr>
          <w:rFonts w:asciiTheme="minorHAnsi" w:eastAsia="Calibri" w:hAnsiTheme="minorHAnsi" w:cstheme="minorHAnsi"/>
          <w:sz w:val="24"/>
          <w:szCs w:val="24"/>
          <w:lang w:bidi="en-US"/>
        </w:rPr>
        <w:t xml:space="preserve"> for a period shorter than two years, the doctoral student may submit another application but not later than 14 days before the deadline specified in the decision of consent for prolongation of the dissertation submission deadline.</w:t>
      </w:r>
      <w:r w:rsidRPr="00A902F7">
        <w:rPr>
          <w:rFonts w:asciiTheme="minorHAnsi" w:eastAsia="Calibri" w:hAnsiTheme="minorHAnsi" w:cstheme="minorHAnsi"/>
          <w:sz w:val="24"/>
          <w:szCs w:val="24"/>
          <w:lang w:bidi="en-US"/>
        </w:rPr>
        <w:t xml:space="preserve"> </w:t>
      </w:r>
      <w:bookmarkEnd w:id="24"/>
      <w:r w:rsidRPr="00A902F7">
        <w:rPr>
          <w:rFonts w:asciiTheme="minorHAnsi" w:eastAsia="Calibri" w:hAnsiTheme="minorHAnsi" w:cstheme="minorHAnsi"/>
          <w:sz w:val="24"/>
          <w:szCs w:val="24"/>
          <w:lang w:bidi="en-US"/>
        </w:rPr>
        <w:t xml:space="preserve">A doctoral </w:t>
      </w:r>
      <w:r w:rsidRPr="006475A3">
        <w:rPr>
          <w:rFonts w:asciiTheme="minorHAnsi" w:eastAsia="Calibri" w:hAnsiTheme="minorHAnsi" w:cstheme="minorHAnsi"/>
          <w:sz w:val="24"/>
          <w:szCs w:val="24"/>
          <w:lang w:bidi="en-US"/>
        </w:rPr>
        <w:t>student applying for an extension of the time limit under the provisions of §6</w:t>
      </w:r>
      <w:r w:rsidR="00914B29">
        <w:rPr>
          <w:rFonts w:asciiTheme="minorHAnsi" w:eastAsia="Calibri" w:hAnsiTheme="minorHAnsi" w:cstheme="minorHAnsi"/>
          <w:sz w:val="24"/>
          <w:szCs w:val="24"/>
          <w:lang w:bidi="en-US"/>
        </w:rPr>
        <w:t>.</w:t>
      </w:r>
      <w:r w:rsidRPr="006475A3">
        <w:rPr>
          <w:rFonts w:asciiTheme="minorHAnsi" w:eastAsia="Calibri" w:hAnsiTheme="minorHAnsi" w:cstheme="minorHAnsi"/>
          <w:sz w:val="24"/>
          <w:szCs w:val="24"/>
          <w:lang w:bidi="en-US"/>
        </w:rPr>
        <w:t>12</w:t>
      </w:r>
      <w:r w:rsidR="00914B29">
        <w:rPr>
          <w:rFonts w:asciiTheme="minorHAnsi" w:eastAsia="Calibri" w:hAnsiTheme="minorHAnsi" w:cstheme="minorHAnsi"/>
          <w:sz w:val="24"/>
          <w:szCs w:val="24"/>
          <w:lang w:bidi="en-US"/>
        </w:rPr>
        <w:t>.</w:t>
      </w:r>
      <w:r w:rsidRPr="006475A3">
        <w:rPr>
          <w:rFonts w:asciiTheme="minorHAnsi" w:eastAsia="Calibri" w:hAnsiTheme="minorHAnsi" w:cstheme="minorHAnsi"/>
          <w:sz w:val="24"/>
          <w:szCs w:val="24"/>
          <w:lang w:bidi="en-US"/>
        </w:rPr>
        <w:t>6 of the Regulations may submit the application at any time during their studies. Consent to an extension of the time limit for submitting the</w:t>
      </w:r>
      <w:bookmarkStart w:id="25" w:name="page17"/>
      <w:bookmarkEnd w:id="25"/>
      <w:r w:rsidRPr="006475A3">
        <w:rPr>
          <w:rFonts w:asciiTheme="minorHAnsi" w:eastAsia="Calibri" w:hAnsiTheme="minorHAnsi" w:cstheme="minorHAnsi"/>
          <w:sz w:val="24"/>
          <w:szCs w:val="24"/>
          <w:lang w:bidi="en-US"/>
        </w:rPr>
        <w:t xml:space="preserve"> doctoral dissertation may result in the postponement of the time limits for obtaining the credits specified in the curriculum.</w:t>
      </w:r>
    </w:p>
    <w:p w14:paraId="334685F5" w14:textId="2830E748" w:rsidR="000E532B" w:rsidRPr="006475A3" w:rsidRDefault="0051568B">
      <w:pPr>
        <w:numPr>
          <w:ilvl w:val="0"/>
          <w:numId w:val="21"/>
        </w:numPr>
        <w:tabs>
          <w:tab w:val="left" w:pos="421"/>
        </w:tabs>
        <w:spacing w:line="360" w:lineRule="auto"/>
        <w:ind w:left="421" w:hanging="421"/>
        <w:jc w:val="both"/>
        <w:rPr>
          <w:rFonts w:asciiTheme="minorHAnsi" w:eastAsia="Calibri" w:hAnsiTheme="minorHAnsi" w:cstheme="minorHAnsi"/>
          <w:sz w:val="24"/>
          <w:szCs w:val="24"/>
        </w:rPr>
      </w:pPr>
      <w:r w:rsidRPr="006475A3">
        <w:rPr>
          <w:rFonts w:asciiTheme="minorHAnsi" w:eastAsia="Calibri" w:hAnsiTheme="minorHAnsi" w:cstheme="minorHAnsi"/>
          <w:sz w:val="24"/>
          <w:szCs w:val="24"/>
          <w:lang w:bidi="en-US"/>
        </w:rPr>
        <w:t>The doctoral student shall accompany the application for an extension of the time limit for submitting the doctoral dissertation with a document justifying the extension</w:t>
      </w:r>
      <w:r w:rsidR="00490ED4" w:rsidRPr="006475A3">
        <w:rPr>
          <w:rFonts w:asciiTheme="minorHAnsi" w:eastAsia="Calibri" w:hAnsiTheme="minorHAnsi" w:cstheme="minorHAnsi"/>
          <w:sz w:val="24"/>
          <w:szCs w:val="24"/>
          <w:lang w:bidi="en-US"/>
        </w:rPr>
        <w:t xml:space="preserve">, </w:t>
      </w:r>
      <w:r w:rsidRPr="006475A3">
        <w:rPr>
          <w:rFonts w:asciiTheme="minorHAnsi" w:eastAsia="Calibri" w:hAnsiTheme="minorHAnsi" w:cstheme="minorHAnsi"/>
          <w:sz w:val="24"/>
          <w:szCs w:val="24"/>
          <w:lang w:bidi="en-US"/>
        </w:rPr>
        <w:t>the evaluation of the doctoral supervisor(s)</w:t>
      </w:r>
      <w:r w:rsidR="004004FC" w:rsidRPr="006475A3">
        <w:rPr>
          <w:rFonts w:asciiTheme="minorHAnsi" w:eastAsia="Calibri" w:hAnsiTheme="minorHAnsi" w:cstheme="minorHAnsi"/>
          <w:sz w:val="24"/>
          <w:szCs w:val="24"/>
          <w:lang w:bidi="en-US"/>
        </w:rPr>
        <w:t xml:space="preserve"> and a modified IPB</w:t>
      </w:r>
      <w:r w:rsidRPr="006475A3">
        <w:rPr>
          <w:rFonts w:asciiTheme="minorHAnsi" w:eastAsia="Calibri" w:hAnsiTheme="minorHAnsi" w:cstheme="minorHAnsi"/>
          <w:sz w:val="24"/>
          <w:szCs w:val="24"/>
          <w:lang w:bidi="en-US"/>
        </w:rPr>
        <w:t>.</w:t>
      </w:r>
    </w:p>
    <w:p w14:paraId="70146CDE" w14:textId="16BDD1E2" w:rsidR="00A902F7" w:rsidRDefault="0051568B">
      <w:pPr>
        <w:numPr>
          <w:ilvl w:val="0"/>
          <w:numId w:val="21"/>
        </w:numPr>
        <w:tabs>
          <w:tab w:val="left" w:pos="421"/>
        </w:tabs>
        <w:spacing w:line="360" w:lineRule="auto"/>
        <w:ind w:left="421" w:hanging="421"/>
        <w:jc w:val="both"/>
        <w:rPr>
          <w:rFonts w:asciiTheme="minorHAnsi" w:eastAsia="Calibri" w:hAnsiTheme="minorHAnsi" w:cstheme="minorHAnsi"/>
          <w:sz w:val="24"/>
          <w:szCs w:val="24"/>
        </w:rPr>
      </w:pPr>
      <w:r w:rsidRPr="006475A3">
        <w:rPr>
          <w:rFonts w:asciiTheme="minorHAnsi" w:eastAsia="Calibri" w:hAnsiTheme="minorHAnsi" w:cstheme="minorHAnsi"/>
          <w:sz w:val="24"/>
          <w:szCs w:val="24"/>
          <w:lang w:bidi="en-US"/>
        </w:rPr>
        <w:t>If the time limit for submitting the doctoral dissertation is extended, the Director, in consultation with the doctoral student and the doctoral supervisor(s), shall specify the</w:t>
      </w:r>
      <w:r w:rsidR="001B01C5">
        <w:rPr>
          <w:rFonts w:asciiTheme="minorHAnsi" w:eastAsia="Calibri" w:hAnsiTheme="minorHAnsi" w:cstheme="minorHAnsi"/>
          <w:sz w:val="24"/>
          <w:szCs w:val="24"/>
          <w:lang w:bidi="en-US"/>
        </w:rPr>
        <w:t> </w:t>
      </w:r>
      <w:r w:rsidRPr="006475A3">
        <w:rPr>
          <w:rFonts w:asciiTheme="minorHAnsi" w:eastAsia="Calibri" w:hAnsiTheme="minorHAnsi" w:cstheme="minorHAnsi"/>
          <w:sz w:val="24"/>
          <w:szCs w:val="24"/>
          <w:lang w:bidi="en-US"/>
        </w:rPr>
        <w:t xml:space="preserve"> </w:t>
      </w:r>
    </w:p>
    <w:p w14:paraId="002F6480" w14:textId="77777777" w:rsidR="00A902F7" w:rsidRDefault="00A902F7" w:rsidP="00A902F7">
      <w:pPr>
        <w:tabs>
          <w:tab w:val="left" w:pos="421"/>
        </w:tabs>
        <w:spacing w:line="360" w:lineRule="auto"/>
        <w:ind w:left="421"/>
        <w:jc w:val="both"/>
        <w:rPr>
          <w:rFonts w:asciiTheme="minorHAnsi" w:eastAsia="Calibri" w:hAnsiTheme="minorHAnsi" w:cstheme="minorHAnsi"/>
          <w:sz w:val="24"/>
          <w:szCs w:val="24"/>
        </w:rPr>
      </w:pPr>
    </w:p>
    <w:p w14:paraId="338DEA16" w14:textId="5AA17C6E" w:rsidR="00394B4E" w:rsidRPr="006475A3" w:rsidRDefault="0051568B" w:rsidP="00A902F7">
      <w:pPr>
        <w:tabs>
          <w:tab w:val="left" w:pos="421"/>
        </w:tabs>
        <w:spacing w:line="360" w:lineRule="auto"/>
        <w:ind w:left="421"/>
        <w:jc w:val="both"/>
        <w:rPr>
          <w:rFonts w:asciiTheme="minorHAnsi" w:eastAsia="Calibri" w:hAnsiTheme="minorHAnsi" w:cstheme="minorHAnsi"/>
          <w:sz w:val="24"/>
          <w:szCs w:val="24"/>
        </w:rPr>
      </w:pPr>
      <w:r w:rsidRPr="006475A3">
        <w:rPr>
          <w:rFonts w:asciiTheme="minorHAnsi" w:eastAsia="Calibri" w:hAnsiTheme="minorHAnsi" w:cstheme="minorHAnsi"/>
          <w:sz w:val="24"/>
          <w:szCs w:val="24"/>
          <w:lang w:bidi="en-US"/>
        </w:rPr>
        <w:lastRenderedPageBreak/>
        <w:t>date by which the doctoral student must fulfil the obligations arising from the curriculum and the IP</w:t>
      </w:r>
      <w:r w:rsidR="004C6890" w:rsidRPr="006475A3">
        <w:rPr>
          <w:rFonts w:asciiTheme="minorHAnsi" w:eastAsia="Calibri" w:hAnsiTheme="minorHAnsi" w:cstheme="minorHAnsi"/>
          <w:sz w:val="24"/>
          <w:szCs w:val="24"/>
          <w:lang w:bidi="en-US"/>
        </w:rPr>
        <w:t>B</w:t>
      </w:r>
      <w:r w:rsidRPr="006475A3">
        <w:rPr>
          <w:rFonts w:asciiTheme="minorHAnsi" w:eastAsia="Calibri" w:hAnsiTheme="minorHAnsi" w:cstheme="minorHAnsi"/>
          <w:sz w:val="24"/>
          <w:szCs w:val="24"/>
          <w:lang w:bidi="en-US"/>
        </w:rPr>
        <w:t>.</w:t>
      </w:r>
    </w:p>
    <w:p w14:paraId="542F87AF" w14:textId="31D9E817" w:rsidR="00304CFA" w:rsidRPr="006475A3" w:rsidRDefault="00A64CD5">
      <w:pPr>
        <w:numPr>
          <w:ilvl w:val="0"/>
          <w:numId w:val="22"/>
        </w:numPr>
        <w:tabs>
          <w:tab w:val="left" w:pos="421"/>
        </w:tabs>
        <w:spacing w:line="360" w:lineRule="auto"/>
        <w:ind w:left="421" w:hanging="421"/>
        <w:jc w:val="both"/>
        <w:rPr>
          <w:rFonts w:asciiTheme="minorHAnsi" w:eastAsia="Calibri" w:hAnsiTheme="minorHAnsi" w:cstheme="minorHAnsi"/>
          <w:sz w:val="24"/>
          <w:szCs w:val="24"/>
        </w:rPr>
      </w:pPr>
      <w:r w:rsidRPr="006475A3">
        <w:rPr>
          <w:rFonts w:asciiTheme="minorHAnsi" w:eastAsia="Calibri" w:hAnsiTheme="minorHAnsi" w:cstheme="minorHAnsi"/>
          <w:sz w:val="24"/>
          <w:szCs w:val="24"/>
          <w:lang w:bidi="en-US"/>
        </w:rPr>
        <w:t>The doctoral student may appeal against a refusal to extend the time limit for submitting the doctoral dissertation to the UL Rector within 14 days of receiving the decision. The UL Rector’s decision shall be final.</w:t>
      </w:r>
    </w:p>
    <w:p w14:paraId="2A60D771" w14:textId="2985F081" w:rsidR="00394B4E" w:rsidRPr="006475A3" w:rsidRDefault="0051568B">
      <w:pPr>
        <w:numPr>
          <w:ilvl w:val="0"/>
          <w:numId w:val="22"/>
        </w:numPr>
        <w:tabs>
          <w:tab w:val="left" w:pos="421"/>
        </w:tabs>
        <w:spacing w:line="360" w:lineRule="auto"/>
        <w:ind w:left="421" w:hanging="421"/>
        <w:jc w:val="both"/>
        <w:rPr>
          <w:rFonts w:asciiTheme="minorHAnsi" w:hAnsiTheme="minorHAnsi" w:cstheme="minorHAnsi"/>
          <w:sz w:val="24"/>
          <w:szCs w:val="24"/>
        </w:rPr>
      </w:pPr>
      <w:r w:rsidRPr="006475A3">
        <w:rPr>
          <w:rFonts w:asciiTheme="minorHAnsi" w:eastAsia="Calibri" w:hAnsiTheme="minorHAnsi" w:cstheme="minorHAnsi"/>
          <w:sz w:val="24"/>
          <w:szCs w:val="24"/>
          <w:lang w:bidi="en-US"/>
        </w:rPr>
        <w:t>During the period of extension, the doctoral student retains the status of a doctoral student and the rights and duties arising therefrom, subject to Article 209</w:t>
      </w:r>
      <w:r w:rsidR="00914B29">
        <w:rPr>
          <w:rFonts w:asciiTheme="minorHAnsi" w:eastAsia="Calibri" w:hAnsiTheme="minorHAnsi" w:cstheme="minorHAnsi"/>
          <w:sz w:val="24"/>
          <w:szCs w:val="24"/>
          <w:lang w:bidi="en-US"/>
        </w:rPr>
        <w:t>.</w:t>
      </w:r>
      <w:r w:rsidRPr="006475A3">
        <w:rPr>
          <w:rFonts w:asciiTheme="minorHAnsi" w:eastAsia="Calibri" w:hAnsiTheme="minorHAnsi" w:cstheme="minorHAnsi"/>
          <w:sz w:val="24"/>
          <w:szCs w:val="24"/>
          <w:lang w:bidi="en-US"/>
        </w:rPr>
        <w:t>2 and Article 210 of the</w:t>
      </w:r>
      <w:r w:rsidR="00C7071A" w:rsidRPr="006475A3">
        <w:rPr>
          <w:rFonts w:asciiTheme="minorHAnsi" w:eastAsia="Calibri" w:hAnsiTheme="minorHAnsi" w:cstheme="minorHAnsi"/>
          <w:sz w:val="24"/>
          <w:szCs w:val="24"/>
          <w:lang w:bidi="en-US"/>
        </w:rPr>
        <w:t xml:space="preserve"> PSWN</w:t>
      </w:r>
      <w:r w:rsidRPr="006475A3">
        <w:rPr>
          <w:rFonts w:asciiTheme="minorHAnsi" w:eastAsia="Calibri" w:hAnsiTheme="minorHAnsi" w:cstheme="minorHAnsi"/>
          <w:sz w:val="24"/>
          <w:szCs w:val="24"/>
          <w:lang w:bidi="en-US"/>
        </w:rPr>
        <w:t>.</w:t>
      </w:r>
    </w:p>
    <w:p w14:paraId="6035DB1F" w14:textId="38055050" w:rsidR="00394B4E" w:rsidRPr="006475A3" w:rsidRDefault="00CA6D01">
      <w:pPr>
        <w:numPr>
          <w:ilvl w:val="0"/>
          <w:numId w:val="23"/>
        </w:numPr>
        <w:tabs>
          <w:tab w:val="left" w:pos="421"/>
        </w:tabs>
        <w:spacing w:line="360" w:lineRule="auto"/>
        <w:ind w:left="421" w:hanging="421"/>
        <w:jc w:val="both"/>
        <w:rPr>
          <w:rFonts w:asciiTheme="minorHAnsi" w:eastAsia="Calibri" w:hAnsiTheme="minorHAnsi" w:cstheme="minorHAnsi"/>
          <w:sz w:val="24"/>
          <w:szCs w:val="24"/>
        </w:rPr>
      </w:pPr>
      <w:r w:rsidRPr="006475A3">
        <w:rPr>
          <w:rFonts w:asciiTheme="minorHAnsi" w:hAnsiTheme="minorHAnsi" w:cstheme="minorHAnsi"/>
          <w:sz w:val="24"/>
          <w:szCs w:val="24"/>
          <w:lang w:bidi="en-US"/>
        </w:rPr>
        <w:t>At the doctoral student's request, the Director suspends their studies for a period corresponding to the duration of maternity leave, leave on the terms of maternity leave, paternity leave and parental leave, as defined in the Act of 26 June 1974 - Labour Code (</w:t>
      </w:r>
      <w:r w:rsidR="00DD2384" w:rsidRPr="006475A3">
        <w:rPr>
          <w:rFonts w:asciiTheme="minorHAnsi" w:hAnsiTheme="minorHAnsi" w:cstheme="minorHAnsi"/>
          <w:sz w:val="24"/>
          <w:szCs w:val="24"/>
          <w:lang w:bidi="en-US"/>
        </w:rPr>
        <w:t>consolidated te</w:t>
      </w:r>
      <w:r w:rsidR="0034633E" w:rsidRPr="006475A3">
        <w:rPr>
          <w:rFonts w:asciiTheme="minorHAnsi" w:hAnsiTheme="minorHAnsi" w:cstheme="minorHAnsi"/>
          <w:sz w:val="24"/>
          <w:szCs w:val="24"/>
          <w:lang w:bidi="en-US"/>
        </w:rPr>
        <w:t xml:space="preserve">xt, Dz. U. - </w:t>
      </w:r>
      <w:r w:rsidRPr="00582E17">
        <w:rPr>
          <w:rFonts w:asciiTheme="minorHAnsi" w:hAnsiTheme="minorHAnsi" w:cstheme="minorHAnsi"/>
          <w:sz w:val="24"/>
          <w:szCs w:val="24"/>
          <w:lang w:bidi="en-US"/>
        </w:rPr>
        <w:t xml:space="preserve">Journal of </w:t>
      </w:r>
      <w:r w:rsidRPr="001B01C5">
        <w:rPr>
          <w:rFonts w:asciiTheme="minorHAnsi" w:hAnsiTheme="minorHAnsi" w:cstheme="minorHAnsi"/>
          <w:sz w:val="24"/>
          <w:szCs w:val="24"/>
          <w:lang w:bidi="en-US"/>
        </w:rPr>
        <w:t>Laws of 202</w:t>
      </w:r>
      <w:r w:rsidR="00582E17" w:rsidRPr="001B01C5">
        <w:rPr>
          <w:rFonts w:asciiTheme="minorHAnsi" w:hAnsiTheme="minorHAnsi" w:cstheme="minorHAnsi"/>
          <w:sz w:val="24"/>
          <w:szCs w:val="24"/>
          <w:lang w:bidi="en-US"/>
        </w:rPr>
        <w:t>2, item 1510, amended</w:t>
      </w:r>
      <w:r w:rsidRPr="001B01C5">
        <w:rPr>
          <w:rFonts w:asciiTheme="minorHAnsi" w:hAnsiTheme="minorHAnsi" w:cstheme="minorHAnsi"/>
          <w:sz w:val="24"/>
          <w:szCs w:val="24"/>
          <w:lang w:bidi="en-US"/>
        </w:rPr>
        <w:t>).</w:t>
      </w:r>
      <w:r w:rsidR="0051568B" w:rsidRPr="001B01C5">
        <w:rPr>
          <w:rFonts w:asciiTheme="minorHAnsi" w:eastAsia="Calibri" w:hAnsiTheme="minorHAnsi" w:cstheme="minorHAnsi"/>
          <w:sz w:val="24"/>
          <w:szCs w:val="24"/>
          <w:lang w:bidi="en-US"/>
        </w:rPr>
        <w:t xml:space="preserve"> Suspension </w:t>
      </w:r>
      <w:r w:rsidR="0051568B" w:rsidRPr="006475A3">
        <w:rPr>
          <w:rFonts w:asciiTheme="minorHAnsi" w:eastAsia="Calibri" w:hAnsiTheme="minorHAnsi" w:cstheme="minorHAnsi"/>
          <w:sz w:val="24"/>
          <w:szCs w:val="24"/>
          <w:lang w:bidi="en-US"/>
        </w:rPr>
        <w:t>of studies may result in a</w:t>
      </w:r>
      <w:r w:rsidR="009E7B28" w:rsidRPr="006475A3">
        <w:rPr>
          <w:rFonts w:asciiTheme="minorHAnsi" w:eastAsia="Calibri" w:hAnsiTheme="minorHAnsi" w:cstheme="minorHAnsi"/>
          <w:sz w:val="24"/>
          <w:szCs w:val="24"/>
          <w:lang w:bidi="en-US"/>
        </w:rPr>
        <w:t> </w:t>
      </w:r>
      <w:r w:rsidR="0051568B" w:rsidRPr="006475A3">
        <w:rPr>
          <w:rFonts w:asciiTheme="minorHAnsi" w:eastAsia="Calibri" w:hAnsiTheme="minorHAnsi" w:cstheme="minorHAnsi"/>
          <w:sz w:val="24"/>
          <w:szCs w:val="24"/>
          <w:lang w:bidi="en-US"/>
        </w:rPr>
        <w:t>modification of the IP</w:t>
      </w:r>
      <w:r w:rsidR="004C6890" w:rsidRPr="006475A3">
        <w:rPr>
          <w:rFonts w:asciiTheme="minorHAnsi" w:eastAsia="Calibri" w:hAnsiTheme="minorHAnsi" w:cstheme="minorHAnsi"/>
          <w:sz w:val="24"/>
          <w:szCs w:val="24"/>
          <w:lang w:bidi="en-US"/>
        </w:rPr>
        <w:t>B</w:t>
      </w:r>
      <w:r w:rsidR="0051568B" w:rsidRPr="006475A3">
        <w:rPr>
          <w:rFonts w:asciiTheme="minorHAnsi" w:eastAsia="Calibri" w:hAnsiTheme="minorHAnsi" w:cstheme="minorHAnsi"/>
          <w:sz w:val="24"/>
          <w:szCs w:val="24"/>
          <w:lang w:bidi="en-US"/>
        </w:rPr>
        <w:t>, also with regard to the time limit for submitting the dissertation.</w:t>
      </w:r>
      <w:r w:rsidRPr="006475A3">
        <w:rPr>
          <w:rFonts w:asciiTheme="minorHAnsi" w:hAnsiTheme="minorHAnsi" w:cstheme="minorHAnsi"/>
          <w:sz w:val="24"/>
          <w:szCs w:val="24"/>
          <w:lang w:bidi="en-US"/>
        </w:rPr>
        <w:t xml:space="preserve"> The scope of modification of the IP</w:t>
      </w:r>
      <w:r w:rsidR="004C6890" w:rsidRPr="006475A3">
        <w:rPr>
          <w:rFonts w:asciiTheme="minorHAnsi" w:hAnsiTheme="minorHAnsi" w:cstheme="minorHAnsi"/>
          <w:sz w:val="24"/>
          <w:szCs w:val="24"/>
          <w:lang w:bidi="en-US"/>
        </w:rPr>
        <w:t>B</w:t>
      </w:r>
      <w:r w:rsidRPr="006475A3">
        <w:rPr>
          <w:rFonts w:asciiTheme="minorHAnsi" w:hAnsiTheme="minorHAnsi" w:cstheme="minorHAnsi"/>
          <w:sz w:val="24"/>
          <w:szCs w:val="24"/>
          <w:lang w:bidi="en-US"/>
        </w:rPr>
        <w:t xml:space="preserve"> is agreed between the doctoral supervisor(s) and the doctoral student and presented to the Director for reference. A specimen application for the suspension of studies is specified by separate regulations in force at the University of Lodz.</w:t>
      </w:r>
    </w:p>
    <w:p w14:paraId="0D2422A2" w14:textId="000CEA94" w:rsidR="00394B4E" w:rsidRPr="001B01C5" w:rsidRDefault="0051568B">
      <w:pPr>
        <w:numPr>
          <w:ilvl w:val="0"/>
          <w:numId w:val="23"/>
        </w:numPr>
        <w:tabs>
          <w:tab w:val="left" w:pos="421"/>
        </w:tabs>
        <w:spacing w:line="360" w:lineRule="auto"/>
        <w:ind w:left="421" w:hanging="421"/>
        <w:jc w:val="both"/>
        <w:rPr>
          <w:rFonts w:asciiTheme="minorHAnsi" w:eastAsia="Calibri" w:hAnsiTheme="minorHAnsi" w:cstheme="minorHAnsi"/>
          <w:sz w:val="24"/>
          <w:szCs w:val="24"/>
        </w:rPr>
      </w:pPr>
      <w:r w:rsidRPr="006475A3">
        <w:rPr>
          <w:rFonts w:asciiTheme="minorHAnsi" w:eastAsia="Calibri" w:hAnsiTheme="minorHAnsi" w:cstheme="minorHAnsi"/>
          <w:sz w:val="24"/>
          <w:szCs w:val="24"/>
          <w:lang w:bidi="en-US"/>
        </w:rPr>
        <w:t>The period of suspension is not included in the duration of the doctoral student's studies. During the period of suspension, the doctoral student retains the status of a doctoral student and the rights and duties arising therefrom, including the right to receive a</w:t>
      </w:r>
      <w:r w:rsidR="000C17D9" w:rsidRPr="006475A3">
        <w:rPr>
          <w:rFonts w:asciiTheme="minorHAnsi" w:eastAsia="Calibri" w:hAnsiTheme="minorHAnsi" w:cstheme="minorHAnsi"/>
          <w:sz w:val="24"/>
          <w:szCs w:val="24"/>
          <w:lang w:bidi="en-US"/>
        </w:rPr>
        <w:t> </w:t>
      </w:r>
      <w:r w:rsidRPr="006475A3">
        <w:rPr>
          <w:rFonts w:asciiTheme="minorHAnsi" w:eastAsia="Calibri" w:hAnsiTheme="minorHAnsi" w:cstheme="minorHAnsi"/>
          <w:sz w:val="24"/>
          <w:szCs w:val="24"/>
          <w:lang w:bidi="en-US"/>
        </w:rPr>
        <w:t>doctoral scholarship.</w:t>
      </w:r>
      <w:r w:rsidR="00582E17">
        <w:rPr>
          <w:rFonts w:asciiTheme="minorHAnsi" w:eastAsia="Calibri" w:hAnsiTheme="minorHAnsi" w:cstheme="minorHAnsi"/>
          <w:sz w:val="24"/>
          <w:szCs w:val="24"/>
          <w:lang w:bidi="en-US"/>
        </w:rPr>
        <w:t xml:space="preserve"> </w:t>
      </w:r>
      <w:bookmarkStart w:id="26" w:name="_Hlk134539853"/>
      <w:r w:rsidR="00582E17" w:rsidRPr="001B01C5">
        <w:rPr>
          <w:rFonts w:asciiTheme="minorHAnsi" w:eastAsia="Calibri" w:hAnsiTheme="minorHAnsi" w:cstheme="minorHAnsi"/>
          <w:sz w:val="24"/>
          <w:szCs w:val="24"/>
          <w:lang w:bidi="en-US"/>
        </w:rPr>
        <w:t>The period of receiving doctoral scholarship during the period of suspension shall not be counted towards the total period of doctoral scholarship in doctoral schools, which should not exceed four years.</w:t>
      </w:r>
      <w:bookmarkEnd w:id="26"/>
    </w:p>
    <w:p w14:paraId="3E5169AF" w14:textId="4CCEFCF5" w:rsidR="009640A0" w:rsidRPr="006475A3" w:rsidRDefault="006A75E9">
      <w:pPr>
        <w:numPr>
          <w:ilvl w:val="0"/>
          <w:numId w:val="23"/>
        </w:numPr>
        <w:tabs>
          <w:tab w:val="left" w:pos="421"/>
        </w:tabs>
        <w:spacing w:line="360" w:lineRule="auto"/>
        <w:ind w:left="421" w:hanging="421"/>
        <w:jc w:val="both"/>
        <w:rPr>
          <w:rFonts w:asciiTheme="minorHAnsi" w:eastAsia="Calibri" w:hAnsiTheme="minorHAnsi" w:cstheme="minorHAnsi"/>
          <w:sz w:val="24"/>
          <w:szCs w:val="24"/>
        </w:rPr>
      </w:pPr>
      <w:r w:rsidRPr="006475A3">
        <w:rPr>
          <w:rFonts w:asciiTheme="minorHAnsi" w:eastAsia="Calibri" w:hAnsiTheme="minorHAnsi" w:cstheme="minorHAnsi"/>
          <w:sz w:val="24"/>
          <w:szCs w:val="24"/>
        </w:rPr>
        <w:t>At the request of a doctoral student, the Director may agree to a</w:t>
      </w:r>
      <w:r w:rsidR="00F41C72" w:rsidRPr="006475A3">
        <w:rPr>
          <w:rFonts w:asciiTheme="minorHAnsi" w:eastAsia="Calibri" w:hAnsiTheme="minorHAnsi" w:cstheme="minorHAnsi"/>
          <w:sz w:val="24"/>
          <w:szCs w:val="24"/>
        </w:rPr>
        <w:t xml:space="preserve">n interruption </w:t>
      </w:r>
      <w:r w:rsidR="00530877" w:rsidRPr="006475A3">
        <w:rPr>
          <w:rFonts w:asciiTheme="minorHAnsi" w:eastAsia="Calibri" w:hAnsiTheme="minorHAnsi" w:cstheme="minorHAnsi"/>
          <w:sz w:val="24"/>
          <w:szCs w:val="24"/>
        </w:rPr>
        <w:t>in</w:t>
      </w:r>
      <w:r w:rsidR="00F41C72" w:rsidRPr="006475A3">
        <w:rPr>
          <w:rFonts w:asciiTheme="minorHAnsi" w:eastAsia="Calibri" w:hAnsiTheme="minorHAnsi" w:cstheme="minorHAnsi"/>
          <w:sz w:val="24"/>
          <w:szCs w:val="24"/>
        </w:rPr>
        <w:t xml:space="preserve"> </w:t>
      </w:r>
      <w:r w:rsidR="00801488" w:rsidRPr="006475A3">
        <w:rPr>
          <w:rFonts w:asciiTheme="minorHAnsi" w:eastAsia="Calibri" w:hAnsiTheme="minorHAnsi" w:cstheme="minorHAnsi"/>
          <w:sz w:val="24"/>
          <w:szCs w:val="24"/>
        </w:rPr>
        <w:t>education</w:t>
      </w:r>
      <w:r w:rsidRPr="006475A3">
        <w:rPr>
          <w:rFonts w:asciiTheme="minorHAnsi" w:eastAsia="Calibri" w:hAnsiTheme="minorHAnsi" w:cstheme="minorHAnsi"/>
          <w:sz w:val="24"/>
          <w:szCs w:val="24"/>
        </w:rPr>
        <w:t xml:space="preserve"> once during the course of </w:t>
      </w:r>
      <w:r w:rsidR="00530877" w:rsidRPr="006475A3">
        <w:rPr>
          <w:rFonts w:asciiTheme="minorHAnsi" w:eastAsia="Calibri" w:hAnsiTheme="minorHAnsi" w:cstheme="minorHAnsi"/>
          <w:sz w:val="24"/>
          <w:szCs w:val="24"/>
        </w:rPr>
        <w:t>education</w:t>
      </w:r>
      <w:r w:rsidRPr="006475A3">
        <w:rPr>
          <w:rFonts w:asciiTheme="minorHAnsi" w:eastAsia="Calibri" w:hAnsiTheme="minorHAnsi" w:cstheme="minorHAnsi"/>
          <w:sz w:val="24"/>
          <w:szCs w:val="24"/>
        </w:rPr>
        <w:t>, not earlier than after the submission of the IPB by the doctoral student. The duration of the interruption in education shall be determined by the Director, but may not be longer than 1 year.</w:t>
      </w:r>
    </w:p>
    <w:p w14:paraId="01BB85D5" w14:textId="6DD24192" w:rsidR="00DD364D" w:rsidRPr="006475A3" w:rsidRDefault="00DD364D">
      <w:pPr>
        <w:numPr>
          <w:ilvl w:val="0"/>
          <w:numId w:val="23"/>
        </w:numPr>
        <w:tabs>
          <w:tab w:val="left" w:pos="421"/>
        </w:tabs>
        <w:spacing w:line="360" w:lineRule="auto"/>
        <w:jc w:val="both"/>
        <w:rPr>
          <w:rFonts w:asciiTheme="minorHAnsi" w:eastAsia="Calibri" w:hAnsiTheme="minorHAnsi" w:cstheme="minorHAnsi"/>
          <w:sz w:val="24"/>
          <w:szCs w:val="24"/>
        </w:rPr>
      </w:pPr>
      <w:r w:rsidRPr="006475A3">
        <w:rPr>
          <w:rFonts w:asciiTheme="minorHAnsi" w:eastAsia="Calibri" w:hAnsiTheme="minorHAnsi" w:cstheme="minorHAnsi"/>
          <w:sz w:val="24"/>
          <w:szCs w:val="24"/>
        </w:rPr>
        <w:t>Interruption in education may take place in particular in the event of:</w:t>
      </w:r>
    </w:p>
    <w:p w14:paraId="6931BCCB" w14:textId="1209FD45" w:rsidR="00DD364D" w:rsidRPr="006475A3" w:rsidRDefault="00DD364D" w:rsidP="00DD364D">
      <w:pPr>
        <w:tabs>
          <w:tab w:val="left" w:pos="421"/>
        </w:tabs>
        <w:spacing w:line="360" w:lineRule="auto"/>
        <w:jc w:val="both"/>
        <w:rPr>
          <w:rFonts w:asciiTheme="minorHAnsi" w:eastAsia="Calibri" w:hAnsiTheme="minorHAnsi" w:cstheme="minorHAnsi"/>
          <w:sz w:val="24"/>
          <w:szCs w:val="24"/>
        </w:rPr>
      </w:pPr>
      <w:r w:rsidRPr="006475A3">
        <w:rPr>
          <w:rFonts w:asciiTheme="minorHAnsi" w:eastAsia="Calibri" w:hAnsiTheme="minorHAnsi" w:cstheme="minorHAnsi"/>
          <w:sz w:val="24"/>
          <w:szCs w:val="24"/>
        </w:rPr>
        <w:tab/>
        <w:t>1) temporary inability to pursue education due to illness or accident;</w:t>
      </w:r>
    </w:p>
    <w:p w14:paraId="3424AA3D" w14:textId="441D4670" w:rsidR="00DD364D" w:rsidRPr="006475A3" w:rsidRDefault="00DD364D" w:rsidP="00DD364D">
      <w:pPr>
        <w:tabs>
          <w:tab w:val="left" w:pos="421"/>
        </w:tabs>
        <w:spacing w:line="360" w:lineRule="auto"/>
        <w:jc w:val="both"/>
        <w:rPr>
          <w:rFonts w:asciiTheme="minorHAnsi" w:eastAsia="Calibri" w:hAnsiTheme="minorHAnsi" w:cstheme="minorHAnsi"/>
          <w:sz w:val="24"/>
          <w:szCs w:val="24"/>
        </w:rPr>
      </w:pPr>
      <w:r w:rsidRPr="006475A3">
        <w:rPr>
          <w:rFonts w:asciiTheme="minorHAnsi" w:eastAsia="Calibri" w:hAnsiTheme="minorHAnsi" w:cstheme="minorHAnsi"/>
          <w:sz w:val="24"/>
          <w:szCs w:val="24"/>
        </w:rPr>
        <w:tab/>
        <w:t>2) the need to provide personal care for a sick family member</w:t>
      </w:r>
      <w:r w:rsidR="003B350C" w:rsidRPr="006475A3">
        <w:rPr>
          <w:rFonts w:asciiTheme="minorHAnsi" w:eastAsia="Calibri" w:hAnsiTheme="minorHAnsi" w:cstheme="minorHAnsi"/>
          <w:sz w:val="24"/>
          <w:szCs w:val="24"/>
        </w:rPr>
        <w:t>;</w:t>
      </w:r>
    </w:p>
    <w:p w14:paraId="7DA3AE9D" w14:textId="3EE6CDE0" w:rsidR="00DD364D" w:rsidRDefault="00DD364D" w:rsidP="00DD364D">
      <w:pPr>
        <w:tabs>
          <w:tab w:val="left" w:pos="421"/>
        </w:tabs>
        <w:spacing w:line="360" w:lineRule="auto"/>
        <w:ind w:left="421"/>
        <w:jc w:val="both"/>
        <w:rPr>
          <w:rFonts w:asciiTheme="minorHAnsi" w:eastAsia="Calibri" w:hAnsiTheme="minorHAnsi" w:cstheme="minorHAnsi"/>
          <w:sz w:val="24"/>
          <w:szCs w:val="24"/>
        </w:rPr>
      </w:pPr>
      <w:r w:rsidRPr="006475A3">
        <w:rPr>
          <w:rFonts w:asciiTheme="minorHAnsi" w:eastAsia="Calibri" w:hAnsiTheme="minorHAnsi" w:cstheme="minorHAnsi"/>
          <w:sz w:val="24"/>
          <w:szCs w:val="24"/>
        </w:rPr>
        <w:t>3) the need to provide personal care for a child under 4 years of age or a child with a disability certificate</w:t>
      </w:r>
      <w:r w:rsidR="003B350C" w:rsidRPr="006475A3">
        <w:rPr>
          <w:rFonts w:asciiTheme="minorHAnsi" w:eastAsia="Calibri" w:hAnsiTheme="minorHAnsi" w:cstheme="minorHAnsi"/>
          <w:sz w:val="24"/>
          <w:szCs w:val="24"/>
        </w:rPr>
        <w:t>;</w:t>
      </w:r>
    </w:p>
    <w:p w14:paraId="07868236" w14:textId="77777777" w:rsidR="001B01C5" w:rsidRDefault="001B01C5" w:rsidP="00DD364D">
      <w:pPr>
        <w:tabs>
          <w:tab w:val="left" w:pos="421"/>
        </w:tabs>
        <w:spacing w:line="360" w:lineRule="auto"/>
        <w:ind w:left="421"/>
        <w:jc w:val="both"/>
        <w:rPr>
          <w:rFonts w:asciiTheme="minorHAnsi" w:eastAsia="Calibri" w:hAnsiTheme="minorHAnsi" w:cstheme="minorHAnsi"/>
          <w:sz w:val="24"/>
          <w:szCs w:val="24"/>
        </w:rPr>
      </w:pPr>
    </w:p>
    <w:p w14:paraId="3774E8C9" w14:textId="779830C3" w:rsidR="00582E17" w:rsidRPr="001B01C5" w:rsidRDefault="00582E17" w:rsidP="00DD364D">
      <w:pPr>
        <w:tabs>
          <w:tab w:val="left" w:pos="421"/>
        </w:tabs>
        <w:spacing w:line="360" w:lineRule="auto"/>
        <w:ind w:left="421"/>
        <w:jc w:val="both"/>
        <w:rPr>
          <w:rFonts w:asciiTheme="minorHAnsi" w:eastAsia="Calibri" w:hAnsiTheme="minorHAnsi" w:cstheme="minorHAnsi"/>
          <w:sz w:val="24"/>
          <w:szCs w:val="24"/>
        </w:rPr>
      </w:pPr>
      <w:r>
        <w:rPr>
          <w:rFonts w:asciiTheme="minorHAnsi" w:eastAsia="Calibri" w:hAnsiTheme="minorHAnsi" w:cstheme="minorHAnsi"/>
          <w:sz w:val="24"/>
          <w:szCs w:val="24"/>
        </w:rPr>
        <w:lastRenderedPageBreak/>
        <w:t>4</w:t>
      </w:r>
      <w:r w:rsidRPr="001B01C5">
        <w:rPr>
          <w:rFonts w:asciiTheme="minorHAnsi" w:eastAsia="Calibri" w:hAnsiTheme="minorHAnsi" w:cstheme="minorHAnsi"/>
          <w:sz w:val="24"/>
          <w:szCs w:val="24"/>
        </w:rPr>
        <w:t xml:space="preserve">) </w:t>
      </w:r>
      <w:bookmarkStart w:id="27" w:name="_Hlk134539877"/>
      <w:r w:rsidRPr="001B01C5">
        <w:rPr>
          <w:rFonts w:asciiTheme="minorHAnsi" w:eastAsia="Calibri" w:hAnsiTheme="minorHAnsi" w:cstheme="minorHAnsi"/>
          <w:sz w:val="24"/>
          <w:szCs w:val="24"/>
        </w:rPr>
        <w:t>participation in a prestigious project or international internship, for its period of duration;</w:t>
      </w:r>
      <w:bookmarkEnd w:id="27"/>
    </w:p>
    <w:p w14:paraId="49F0006C" w14:textId="63BE3CB0" w:rsidR="007F07FA" w:rsidRPr="006475A3" w:rsidRDefault="00DD364D" w:rsidP="00DD364D">
      <w:pPr>
        <w:tabs>
          <w:tab w:val="left" w:pos="421"/>
        </w:tabs>
        <w:spacing w:line="360" w:lineRule="auto"/>
        <w:jc w:val="both"/>
        <w:rPr>
          <w:rFonts w:asciiTheme="minorHAnsi" w:eastAsia="Calibri" w:hAnsiTheme="minorHAnsi" w:cstheme="minorHAnsi"/>
          <w:sz w:val="24"/>
          <w:szCs w:val="24"/>
        </w:rPr>
      </w:pPr>
      <w:r w:rsidRPr="006475A3">
        <w:rPr>
          <w:rFonts w:asciiTheme="minorHAnsi" w:eastAsia="Calibri" w:hAnsiTheme="minorHAnsi" w:cstheme="minorHAnsi"/>
          <w:sz w:val="24"/>
          <w:szCs w:val="24"/>
        </w:rPr>
        <w:tab/>
      </w:r>
      <w:r w:rsidR="00582E17">
        <w:rPr>
          <w:rFonts w:asciiTheme="minorHAnsi" w:eastAsia="Calibri" w:hAnsiTheme="minorHAnsi" w:cstheme="minorHAnsi"/>
          <w:sz w:val="24"/>
          <w:szCs w:val="24"/>
        </w:rPr>
        <w:t>5</w:t>
      </w:r>
      <w:r w:rsidRPr="006475A3">
        <w:rPr>
          <w:rFonts w:asciiTheme="minorHAnsi" w:eastAsia="Calibri" w:hAnsiTheme="minorHAnsi" w:cstheme="minorHAnsi"/>
          <w:sz w:val="24"/>
          <w:szCs w:val="24"/>
        </w:rPr>
        <w:t xml:space="preserve">) other documented </w:t>
      </w:r>
      <w:r w:rsidR="00BB6CA8" w:rsidRPr="006475A3">
        <w:rPr>
          <w:rFonts w:asciiTheme="minorHAnsi" w:eastAsia="Calibri" w:hAnsiTheme="minorHAnsi" w:cstheme="minorHAnsi"/>
          <w:sz w:val="24"/>
          <w:szCs w:val="24"/>
        </w:rPr>
        <w:t>unexpected events and</w:t>
      </w:r>
      <w:r w:rsidRPr="006475A3">
        <w:rPr>
          <w:rFonts w:asciiTheme="minorHAnsi" w:eastAsia="Calibri" w:hAnsiTheme="minorHAnsi" w:cstheme="minorHAnsi"/>
          <w:sz w:val="24"/>
          <w:szCs w:val="24"/>
        </w:rPr>
        <w:t xml:space="preserve"> situations.</w:t>
      </w:r>
    </w:p>
    <w:p w14:paraId="65295962" w14:textId="318EFE47" w:rsidR="00A7576C" w:rsidRPr="006475A3" w:rsidRDefault="007F07FA">
      <w:pPr>
        <w:pStyle w:val="Akapitzlist"/>
        <w:numPr>
          <w:ilvl w:val="0"/>
          <w:numId w:val="23"/>
        </w:numPr>
        <w:tabs>
          <w:tab w:val="left" w:pos="421"/>
        </w:tabs>
        <w:spacing w:line="360" w:lineRule="auto"/>
        <w:ind w:left="426" w:hanging="426"/>
        <w:jc w:val="both"/>
        <w:rPr>
          <w:rFonts w:asciiTheme="minorHAnsi" w:eastAsia="Calibri" w:hAnsiTheme="minorHAnsi" w:cstheme="minorHAnsi"/>
          <w:sz w:val="24"/>
          <w:szCs w:val="24"/>
        </w:rPr>
      </w:pPr>
      <w:r w:rsidRPr="006475A3">
        <w:rPr>
          <w:rFonts w:asciiTheme="minorHAnsi" w:eastAsia="Calibri" w:hAnsiTheme="minorHAnsi" w:cstheme="minorHAnsi"/>
          <w:sz w:val="24"/>
          <w:szCs w:val="24"/>
        </w:rPr>
        <w:t xml:space="preserve">Obtaining a consent </w:t>
      </w:r>
      <w:r w:rsidR="00B72D01" w:rsidRPr="006475A3">
        <w:rPr>
          <w:rFonts w:asciiTheme="minorHAnsi" w:eastAsia="Calibri" w:hAnsiTheme="minorHAnsi" w:cstheme="minorHAnsi"/>
          <w:sz w:val="24"/>
          <w:szCs w:val="24"/>
        </w:rPr>
        <w:t>to an</w:t>
      </w:r>
      <w:r w:rsidRPr="006475A3">
        <w:rPr>
          <w:rFonts w:asciiTheme="minorHAnsi" w:eastAsia="Calibri" w:hAnsiTheme="minorHAnsi" w:cstheme="minorHAnsi"/>
          <w:sz w:val="24"/>
          <w:szCs w:val="24"/>
        </w:rPr>
        <w:t xml:space="preserve"> interruption in education means suspending the running of case deadlines and the fulfilment of the duties of a doctoral student for the period specified in the decision. The deadline for the mid-term evaluation shall be postponed by the period corresponding to the interruption in education granted pursuant to §6</w:t>
      </w:r>
      <w:r w:rsidR="00914B29">
        <w:rPr>
          <w:rFonts w:asciiTheme="minorHAnsi" w:eastAsia="Calibri" w:hAnsiTheme="minorHAnsi" w:cstheme="minorHAnsi"/>
          <w:sz w:val="24"/>
          <w:szCs w:val="24"/>
        </w:rPr>
        <w:t>.</w:t>
      </w:r>
      <w:r w:rsidRPr="006475A3">
        <w:rPr>
          <w:rFonts w:asciiTheme="minorHAnsi" w:eastAsia="Calibri" w:hAnsiTheme="minorHAnsi" w:cstheme="minorHAnsi"/>
          <w:sz w:val="24"/>
          <w:szCs w:val="24"/>
        </w:rPr>
        <w:t xml:space="preserve">22 of the </w:t>
      </w:r>
      <w:r w:rsidR="005035B9" w:rsidRPr="006475A3">
        <w:rPr>
          <w:rFonts w:asciiTheme="minorHAnsi" w:eastAsia="Calibri" w:hAnsiTheme="minorHAnsi" w:cstheme="minorHAnsi"/>
          <w:sz w:val="24"/>
          <w:szCs w:val="24"/>
        </w:rPr>
        <w:t xml:space="preserve">hereby </w:t>
      </w:r>
      <w:r w:rsidRPr="006475A3">
        <w:rPr>
          <w:rFonts w:asciiTheme="minorHAnsi" w:eastAsia="Calibri" w:hAnsiTheme="minorHAnsi" w:cstheme="minorHAnsi"/>
          <w:sz w:val="24"/>
          <w:szCs w:val="24"/>
        </w:rPr>
        <w:t>Regulations.</w:t>
      </w:r>
    </w:p>
    <w:p w14:paraId="14CA8B78" w14:textId="0D276667" w:rsidR="00A7576C" w:rsidRPr="001B01C5" w:rsidRDefault="00A7576C">
      <w:pPr>
        <w:pStyle w:val="Akapitzlist"/>
        <w:numPr>
          <w:ilvl w:val="0"/>
          <w:numId w:val="23"/>
        </w:numPr>
        <w:tabs>
          <w:tab w:val="left" w:pos="421"/>
        </w:tabs>
        <w:spacing w:line="360" w:lineRule="auto"/>
        <w:ind w:left="426" w:hanging="426"/>
        <w:jc w:val="both"/>
        <w:rPr>
          <w:rFonts w:asciiTheme="minorHAnsi" w:eastAsia="Calibri" w:hAnsiTheme="minorHAnsi" w:cstheme="minorHAnsi"/>
          <w:sz w:val="24"/>
          <w:szCs w:val="24"/>
        </w:rPr>
      </w:pPr>
      <w:r w:rsidRPr="006475A3">
        <w:rPr>
          <w:rFonts w:asciiTheme="minorHAnsi" w:eastAsia="Calibri" w:hAnsiTheme="minorHAnsi" w:cstheme="minorHAnsi"/>
          <w:sz w:val="24"/>
          <w:szCs w:val="24"/>
        </w:rPr>
        <w:t xml:space="preserve"> </w:t>
      </w:r>
      <w:r w:rsidR="00E966D2" w:rsidRPr="006475A3">
        <w:rPr>
          <w:rFonts w:asciiTheme="minorHAnsi" w:eastAsia="Calibri" w:hAnsiTheme="minorHAnsi" w:cstheme="minorHAnsi"/>
          <w:sz w:val="24"/>
          <w:szCs w:val="24"/>
        </w:rPr>
        <w:t>A</w:t>
      </w:r>
      <w:r w:rsidR="006E1B9D" w:rsidRPr="006475A3">
        <w:rPr>
          <w:rFonts w:asciiTheme="minorHAnsi" w:eastAsia="Calibri" w:hAnsiTheme="minorHAnsi" w:cstheme="minorHAnsi"/>
          <w:sz w:val="24"/>
          <w:szCs w:val="24"/>
        </w:rPr>
        <w:t xml:space="preserve"> request</w:t>
      </w:r>
      <w:r w:rsidR="00E966D2" w:rsidRPr="006475A3">
        <w:rPr>
          <w:rFonts w:asciiTheme="minorHAnsi" w:eastAsia="Calibri" w:hAnsiTheme="minorHAnsi" w:cstheme="minorHAnsi"/>
          <w:sz w:val="24"/>
          <w:szCs w:val="24"/>
        </w:rPr>
        <w:t xml:space="preserve"> for </w:t>
      </w:r>
      <w:r w:rsidR="006E1B9D" w:rsidRPr="006475A3">
        <w:rPr>
          <w:rFonts w:asciiTheme="minorHAnsi" w:eastAsia="Calibri" w:hAnsiTheme="minorHAnsi" w:cstheme="minorHAnsi"/>
          <w:sz w:val="24"/>
          <w:szCs w:val="24"/>
        </w:rPr>
        <w:t xml:space="preserve">obtaining </w:t>
      </w:r>
      <w:r w:rsidR="00E966D2" w:rsidRPr="006475A3">
        <w:rPr>
          <w:rFonts w:asciiTheme="minorHAnsi" w:eastAsia="Calibri" w:hAnsiTheme="minorHAnsi" w:cstheme="minorHAnsi"/>
          <w:sz w:val="24"/>
          <w:szCs w:val="24"/>
        </w:rPr>
        <w:t>a</w:t>
      </w:r>
      <w:r w:rsidR="006E1B9D" w:rsidRPr="006475A3">
        <w:rPr>
          <w:rFonts w:asciiTheme="minorHAnsi" w:eastAsia="Calibri" w:hAnsiTheme="minorHAnsi" w:cstheme="minorHAnsi"/>
          <w:sz w:val="24"/>
          <w:szCs w:val="24"/>
        </w:rPr>
        <w:t xml:space="preserve"> consent </w:t>
      </w:r>
      <w:r w:rsidR="00B72D01" w:rsidRPr="006475A3">
        <w:rPr>
          <w:rFonts w:asciiTheme="minorHAnsi" w:eastAsia="Calibri" w:hAnsiTheme="minorHAnsi" w:cstheme="minorHAnsi"/>
          <w:sz w:val="24"/>
          <w:szCs w:val="24"/>
        </w:rPr>
        <w:t>to</w:t>
      </w:r>
      <w:r w:rsidR="006E1B9D" w:rsidRPr="006475A3">
        <w:rPr>
          <w:rFonts w:asciiTheme="minorHAnsi" w:eastAsia="Calibri" w:hAnsiTheme="minorHAnsi" w:cstheme="minorHAnsi"/>
          <w:sz w:val="24"/>
          <w:szCs w:val="24"/>
        </w:rPr>
        <w:t xml:space="preserve"> an interruption</w:t>
      </w:r>
      <w:r w:rsidR="00E966D2" w:rsidRPr="006475A3">
        <w:rPr>
          <w:rFonts w:asciiTheme="minorHAnsi" w:eastAsia="Calibri" w:hAnsiTheme="minorHAnsi" w:cstheme="minorHAnsi"/>
          <w:sz w:val="24"/>
          <w:szCs w:val="24"/>
        </w:rPr>
        <w:t xml:space="preserve"> in education must include a justification and be endorsed by a supervisor</w:t>
      </w:r>
      <w:r w:rsidR="00803BBF" w:rsidRPr="006475A3">
        <w:rPr>
          <w:rFonts w:asciiTheme="minorHAnsi" w:eastAsia="Calibri" w:hAnsiTheme="minorHAnsi" w:cstheme="minorHAnsi"/>
          <w:sz w:val="24"/>
          <w:szCs w:val="24"/>
        </w:rPr>
        <w:t>(s)</w:t>
      </w:r>
      <w:r w:rsidR="00E966D2" w:rsidRPr="006475A3">
        <w:rPr>
          <w:rFonts w:asciiTheme="minorHAnsi" w:eastAsia="Calibri" w:hAnsiTheme="minorHAnsi" w:cstheme="minorHAnsi"/>
          <w:sz w:val="24"/>
          <w:szCs w:val="24"/>
        </w:rPr>
        <w:t xml:space="preserve">. The </w:t>
      </w:r>
      <w:r w:rsidR="00AE7038" w:rsidRPr="006475A3">
        <w:rPr>
          <w:rFonts w:asciiTheme="minorHAnsi" w:eastAsia="Calibri" w:hAnsiTheme="minorHAnsi" w:cstheme="minorHAnsi"/>
          <w:sz w:val="24"/>
          <w:szCs w:val="24"/>
        </w:rPr>
        <w:t>request</w:t>
      </w:r>
      <w:r w:rsidR="00E966D2" w:rsidRPr="006475A3">
        <w:rPr>
          <w:rFonts w:asciiTheme="minorHAnsi" w:eastAsia="Calibri" w:hAnsiTheme="minorHAnsi" w:cstheme="minorHAnsi"/>
          <w:sz w:val="24"/>
          <w:szCs w:val="24"/>
        </w:rPr>
        <w:t xml:space="preserve"> must be accompanied by a document confirming the reasons referred to in § 6</w:t>
      </w:r>
      <w:r w:rsidR="00914B29">
        <w:rPr>
          <w:rFonts w:asciiTheme="minorHAnsi" w:eastAsia="Calibri" w:hAnsiTheme="minorHAnsi" w:cstheme="minorHAnsi"/>
          <w:sz w:val="24"/>
          <w:szCs w:val="24"/>
        </w:rPr>
        <w:t>.</w:t>
      </w:r>
      <w:r w:rsidR="00E966D2" w:rsidRPr="006475A3">
        <w:rPr>
          <w:rFonts w:asciiTheme="minorHAnsi" w:eastAsia="Calibri" w:hAnsiTheme="minorHAnsi" w:cstheme="minorHAnsi"/>
          <w:sz w:val="24"/>
          <w:szCs w:val="24"/>
        </w:rPr>
        <w:t>23 of the</w:t>
      </w:r>
      <w:r w:rsidR="00AE7038" w:rsidRPr="006475A3">
        <w:rPr>
          <w:rFonts w:asciiTheme="minorHAnsi" w:eastAsia="Calibri" w:hAnsiTheme="minorHAnsi" w:cstheme="minorHAnsi"/>
          <w:sz w:val="24"/>
          <w:szCs w:val="24"/>
        </w:rPr>
        <w:t xml:space="preserve"> hereby</w:t>
      </w:r>
      <w:r w:rsidR="00E966D2" w:rsidRPr="006475A3">
        <w:rPr>
          <w:rFonts w:asciiTheme="minorHAnsi" w:eastAsia="Calibri" w:hAnsiTheme="minorHAnsi" w:cstheme="minorHAnsi"/>
          <w:sz w:val="24"/>
          <w:szCs w:val="24"/>
        </w:rPr>
        <w:t xml:space="preserve"> </w:t>
      </w:r>
      <w:r w:rsidR="00E966D2" w:rsidRPr="001B01C5">
        <w:rPr>
          <w:rFonts w:asciiTheme="minorHAnsi" w:eastAsia="Calibri" w:hAnsiTheme="minorHAnsi" w:cstheme="minorHAnsi"/>
          <w:sz w:val="24"/>
          <w:szCs w:val="24"/>
        </w:rPr>
        <w:t>Regulations</w:t>
      </w:r>
      <w:r w:rsidR="00323148" w:rsidRPr="001B01C5">
        <w:rPr>
          <w:rFonts w:asciiTheme="minorHAnsi" w:eastAsia="Calibri" w:hAnsiTheme="minorHAnsi" w:cstheme="minorHAnsi"/>
          <w:sz w:val="24"/>
          <w:szCs w:val="24"/>
        </w:rPr>
        <w:t xml:space="preserve"> </w:t>
      </w:r>
      <w:bookmarkStart w:id="28" w:name="_Hlk134539947"/>
      <w:r w:rsidR="00323148" w:rsidRPr="001B01C5">
        <w:rPr>
          <w:rFonts w:asciiTheme="minorHAnsi" w:eastAsia="Calibri" w:hAnsiTheme="minorHAnsi" w:cstheme="minorHAnsi"/>
          <w:sz w:val="24"/>
          <w:szCs w:val="24"/>
        </w:rPr>
        <w:t>and by an updated IPB</w:t>
      </w:r>
      <w:r w:rsidR="00E966D2" w:rsidRPr="001B01C5">
        <w:rPr>
          <w:rFonts w:asciiTheme="minorHAnsi" w:eastAsia="Calibri" w:hAnsiTheme="minorHAnsi" w:cstheme="minorHAnsi"/>
          <w:sz w:val="24"/>
          <w:szCs w:val="24"/>
        </w:rPr>
        <w:t>.</w:t>
      </w:r>
      <w:bookmarkEnd w:id="28"/>
    </w:p>
    <w:p w14:paraId="1677CAA0" w14:textId="77777777" w:rsidR="00B51E06" w:rsidRDefault="00162D8C" w:rsidP="00B51E06">
      <w:pPr>
        <w:pStyle w:val="Akapitzlist"/>
        <w:numPr>
          <w:ilvl w:val="0"/>
          <w:numId w:val="23"/>
        </w:numPr>
        <w:tabs>
          <w:tab w:val="left" w:pos="421"/>
        </w:tabs>
        <w:spacing w:line="360" w:lineRule="auto"/>
        <w:ind w:left="426" w:hanging="426"/>
        <w:jc w:val="both"/>
        <w:rPr>
          <w:rFonts w:asciiTheme="minorHAnsi" w:eastAsia="Calibri" w:hAnsiTheme="minorHAnsi" w:cstheme="minorHAnsi"/>
          <w:sz w:val="24"/>
          <w:szCs w:val="24"/>
        </w:rPr>
      </w:pPr>
      <w:r w:rsidRPr="001B01C5">
        <w:rPr>
          <w:rFonts w:asciiTheme="minorHAnsi" w:eastAsia="Calibri" w:hAnsiTheme="minorHAnsi" w:cstheme="minorHAnsi"/>
          <w:sz w:val="24"/>
          <w:szCs w:val="24"/>
        </w:rPr>
        <w:t xml:space="preserve">A doctoral student may appeal against the decision to refuse to </w:t>
      </w:r>
      <w:r w:rsidR="00C31973" w:rsidRPr="001B01C5">
        <w:rPr>
          <w:rFonts w:asciiTheme="minorHAnsi" w:eastAsia="Calibri" w:hAnsiTheme="minorHAnsi" w:cstheme="minorHAnsi"/>
          <w:sz w:val="24"/>
          <w:szCs w:val="24"/>
        </w:rPr>
        <w:t>consent</w:t>
      </w:r>
      <w:r w:rsidRPr="001B01C5">
        <w:rPr>
          <w:rFonts w:asciiTheme="minorHAnsi" w:eastAsia="Calibri" w:hAnsiTheme="minorHAnsi" w:cstheme="minorHAnsi"/>
          <w:sz w:val="24"/>
          <w:szCs w:val="24"/>
        </w:rPr>
        <w:t xml:space="preserve"> a</w:t>
      </w:r>
      <w:r w:rsidRPr="006475A3">
        <w:rPr>
          <w:rFonts w:asciiTheme="minorHAnsi" w:eastAsia="Calibri" w:hAnsiTheme="minorHAnsi" w:cstheme="minorHAnsi"/>
          <w:sz w:val="24"/>
          <w:szCs w:val="24"/>
        </w:rPr>
        <w:t>n interruption in education to the UL Rector within 14 days of obtaining the</w:t>
      </w:r>
      <w:r w:rsidR="003E0F3E" w:rsidRPr="006475A3">
        <w:rPr>
          <w:rFonts w:asciiTheme="minorHAnsi" w:eastAsia="Calibri" w:hAnsiTheme="minorHAnsi" w:cstheme="minorHAnsi"/>
          <w:sz w:val="24"/>
          <w:szCs w:val="24"/>
        </w:rPr>
        <w:t xml:space="preserve"> negative</w:t>
      </w:r>
      <w:r w:rsidRPr="006475A3">
        <w:rPr>
          <w:rFonts w:asciiTheme="minorHAnsi" w:eastAsia="Calibri" w:hAnsiTheme="minorHAnsi" w:cstheme="minorHAnsi"/>
          <w:sz w:val="24"/>
          <w:szCs w:val="24"/>
        </w:rPr>
        <w:t xml:space="preserve"> decision. The decision of the Rector is final.</w:t>
      </w:r>
    </w:p>
    <w:p w14:paraId="54502754" w14:textId="1BAC81EF" w:rsidR="000E532B" w:rsidRPr="001B01C5" w:rsidRDefault="00365BAA" w:rsidP="00541F52">
      <w:pPr>
        <w:pStyle w:val="Akapitzlist"/>
        <w:numPr>
          <w:ilvl w:val="0"/>
          <w:numId w:val="23"/>
        </w:numPr>
        <w:tabs>
          <w:tab w:val="left" w:pos="421"/>
        </w:tabs>
        <w:spacing w:line="360" w:lineRule="auto"/>
        <w:ind w:left="426" w:hanging="426"/>
        <w:jc w:val="both"/>
        <w:rPr>
          <w:rFonts w:asciiTheme="minorHAnsi" w:eastAsia="Calibri" w:hAnsiTheme="minorHAnsi" w:cstheme="minorHAnsi"/>
          <w:sz w:val="24"/>
          <w:szCs w:val="24"/>
        </w:rPr>
      </w:pPr>
      <w:r w:rsidRPr="00B51E06">
        <w:rPr>
          <w:rFonts w:asciiTheme="minorHAnsi" w:eastAsia="Calibri" w:hAnsiTheme="minorHAnsi" w:cstheme="minorHAnsi"/>
          <w:sz w:val="24"/>
          <w:szCs w:val="24"/>
        </w:rPr>
        <w:t>Subject to Article 209</w:t>
      </w:r>
      <w:r w:rsidR="00914B29">
        <w:rPr>
          <w:rFonts w:asciiTheme="minorHAnsi" w:eastAsia="Calibri" w:hAnsiTheme="minorHAnsi" w:cstheme="minorHAnsi"/>
          <w:sz w:val="24"/>
          <w:szCs w:val="24"/>
        </w:rPr>
        <w:t>.</w:t>
      </w:r>
      <w:r w:rsidRPr="00B51E06">
        <w:rPr>
          <w:rFonts w:asciiTheme="minorHAnsi" w:eastAsia="Calibri" w:hAnsiTheme="minorHAnsi" w:cstheme="minorHAnsi"/>
          <w:sz w:val="24"/>
          <w:szCs w:val="24"/>
        </w:rPr>
        <w:t xml:space="preserve">2 of the </w:t>
      </w:r>
      <w:r w:rsidR="009519AD" w:rsidRPr="00B51E06">
        <w:rPr>
          <w:rFonts w:asciiTheme="minorHAnsi" w:eastAsia="Calibri" w:hAnsiTheme="minorHAnsi" w:cstheme="minorHAnsi"/>
          <w:sz w:val="24"/>
          <w:szCs w:val="24"/>
        </w:rPr>
        <w:t xml:space="preserve">Act </w:t>
      </w:r>
      <w:r w:rsidR="008550FE" w:rsidRPr="00B51E06">
        <w:rPr>
          <w:rFonts w:asciiTheme="minorHAnsi" w:eastAsia="Calibri" w:hAnsiTheme="minorHAnsi" w:cstheme="minorHAnsi"/>
          <w:sz w:val="24"/>
          <w:szCs w:val="24"/>
        </w:rPr>
        <w:t>on Higher Education and Science</w:t>
      </w:r>
      <w:r w:rsidRPr="00B51E06">
        <w:rPr>
          <w:rFonts w:asciiTheme="minorHAnsi" w:eastAsia="Calibri" w:hAnsiTheme="minorHAnsi" w:cstheme="minorHAnsi"/>
          <w:sz w:val="24"/>
          <w:szCs w:val="24"/>
        </w:rPr>
        <w:t xml:space="preserve">, a doctoral student shall </w:t>
      </w:r>
      <w:r w:rsidRPr="001B01C5">
        <w:rPr>
          <w:rFonts w:asciiTheme="minorHAnsi" w:eastAsia="Calibri" w:hAnsiTheme="minorHAnsi" w:cstheme="minorHAnsi"/>
          <w:sz w:val="24"/>
          <w:szCs w:val="24"/>
        </w:rPr>
        <w:t>retain the right to receive a doctoral scholarship in full during a break in the course of study</w:t>
      </w:r>
      <w:bookmarkStart w:id="29" w:name="_Hlk134539993"/>
      <w:r w:rsidR="00323148" w:rsidRPr="001B01C5">
        <w:rPr>
          <w:rFonts w:asciiTheme="minorHAnsi" w:eastAsia="Calibri" w:hAnsiTheme="minorHAnsi" w:cstheme="minorHAnsi"/>
          <w:sz w:val="24"/>
          <w:szCs w:val="24"/>
        </w:rPr>
        <w:t>, with a reservation that the doctoral scholarship should not be received for more than four years</w:t>
      </w:r>
      <w:bookmarkEnd w:id="29"/>
      <w:r w:rsidRPr="001B01C5">
        <w:rPr>
          <w:rFonts w:asciiTheme="minorHAnsi" w:eastAsia="Calibri" w:hAnsiTheme="minorHAnsi" w:cstheme="minorHAnsi"/>
          <w:sz w:val="24"/>
          <w:szCs w:val="24"/>
        </w:rPr>
        <w:t>.</w:t>
      </w:r>
    </w:p>
    <w:p w14:paraId="00E9ECC6" w14:textId="292D10D8" w:rsidR="008550FE" w:rsidRDefault="008550FE" w:rsidP="00541F52">
      <w:pPr>
        <w:spacing w:line="360" w:lineRule="auto"/>
        <w:jc w:val="both"/>
        <w:rPr>
          <w:rFonts w:asciiTheme="minorHAnsi" w:hAnsiTheme="minorHAnsi" w:cstheme="minorHAnsi"/>
          <w:sz w:val="24"/>
          <w:szCs w:val="24"/>
        </w:rPr>
      </w:pPr>
    </w:p>
    <w:p w14:paraId="16F7751B" w14:textId="77777777" w:rsidR="001B01C5" w:rsidRDefault="001B01C5" w:rsidP="00541F52">
      <w:pPr>
        <w:spacing w:line="360" w:lineRule="auto"/>
        <w:jc w:val="both"/>
        <w:rPr>
          <w:rFonts w:asciiTheme="minorHAnsi" w:hAnsiTheme="minorHAnsi" w:cstheme="minorHAnsi"/>
          <w:sz w:val="24"/>
          <w:szCs w:val="24"/>
        </w:rPr>
      </w:pPr>
    </w:p>
    <w:p w14:paraId="758E5003" w14:textId="77777777" w:rsidR="001B01C5" w:rsidRDefault="001B01C5" w:rsidP="00541F52">
      <w:pPr>
        <w:spacing w:line="360" w:lineRule="auto"/>
        <w:jc w:val="both"/>
        <w:rPr>
          <w:rFonts w:asciiTheme="minorHAnsi" w:hAnsiTheme="minorHAnsi" w:cstheme="minorHAnsi"/>
          <w:sz w:val="24"/>
          <w:szCs w:val="24"/>
        </w:rPr>
      </w:pPr>
    </w:p>
    <w:p w14:paraId="77E013C5" w14:textId="77777777" w:rsidR="001B01C5" w:rsidRDefault="001B01C5" w:rsidP="00541F52">
      <w:pPr>
        <w:spacing w:line="360" w:lineRule="auto"/>
        <w:jc w:val="both"/>
        <w:rPr>
          <w:rFonts w:asciiTheme="minorHAnsi" w:hAnsiTheme="minorHAnsi" w:cstheme="minorHAnsi"/>
          <w:sz w:val="24"/>
          <w:szCs w:val="24"/>
        </w:rPr>
      </w:pPr>
    </w:p>
    <w:p w14:paraId="0475C620" w14:textId="77777777" w:rsidR="001B01C5" w:rsidRDefault="001B01C5" w:rsidP="00541F52">
      <w:pPr>
        <w:spacing w:line="360" w:lineRule="auto"/>
        <w:jc w:val="both"/>
        <w:rPr>
          <w:rFonts w:asciiTheme="minorHAnsi" w:hAnsiTheme="minorHAnsi" w:cstheme="minorHAnsi"/>
          <w:sz w:val="24"/>
          <w:szCs w:val="24"/>
        </w:rPr>
      </w:pPr>
    </w:p>
    <w:p w14:paraId="3825A205" w14:textId="77777777" w:rsidR="001B01C5" w:rsidRDefault="001B01C5" w:rsidP="00541F52">
      <w:pPr>
        <w:spacing w:line="360" w:lineRule="auto"/>
        <w:jc w:val="both"/>
        <w:rPr>
          <w:rFonts w:asciiTheme="minorHAnsi" w:hAnsiTheme="minorHAnsi" w:cstheme="minorHAnsi"/>
          <w:sz w:val="24"/>
          <w:szCs w:val="24"/>
        </w:rPr>
      </w:pPr>
    </w:p>
    <w:p w14:paraId="318DD336" w14:textId="77777777" w:rsidR="001B01C5" w:rsidRDefault="001B01C5" w:rsidP="00541F52">
      <w:pPr>
        <w:spacing w:line="360" w:lineRule="auto"/>
        <w:jc w:val="both"/>
        <w:rPr>
          <w:rFonts w:asciiTheme="minorHAnsi" w:hAnsiTheme="minorHAnsi" w:cstheme="minorHAnsi"/>
          <w:sz w:val="24"/>
          <w:szCs w:val="24"/>
        </w:rPr>
      </w:pPr>
    </w:p>
    <w:p w14:paraId="157C8AE1" w14:textId="77777777" w:rsidR="001B01C5" w:rsidRDefault="001B01C5" w:rsidP="00541F52">
      <w:pPr>
        <w:spacing w:line="360" w:lineRule="auto"/>
        <w:jc w:val="both"/>
        <w:rPr>
          <w:rFonts w:asciiTheme="minorHAnsi" w:hAnsiTheme="minorHAnsi" w:cstheme="minorHAnsi"/>
          <w:sz w:val="24"/>
          <w:szCs w:val="24"/>
        </w:rPr>
      </w:pPr>
    </w:p>
    <w:p w14:paraId="2866C729" w14:textId="77777777" w:rsidR="001B01C5" w:rsidRDefault="001B01C5" w:rsidP="00541F52">
      <w:pPr>
        <w:spacing w:line="360" w:lineRule="auto"/>
        <w:jc w:val="both"/>
        <w:rPr>
          <w:rFonts w:asciiTheme="minorHAnsi" w:hAnsiTheme="minorHAnsi" w:cstheme="minorHAnsi"/>
          <w:sz w:val="24"/>
          <w:szCs w:val="24"/>
        </w:rPr>
      </w:pPr>
    </w:p>
    <w:p w14:paraId="50951A31" w14:textId="77777777" w:rsidR="001B01C5" w:rsidRDefault="001B01C5" w:rsidP="00541F52">
      <w:pPr>
        <w:spacing w:line="360" w:lineRule="auto"/>
        <w:jc w:val="both"/>
        <w:rPr>
          <w:rFonts w:asciiTheme="minorHAnsi" w:hAnsiTheme="minorHAnsi" w:cstheme="minorHAnsi"/>
          <w:sz w:val="24"/>
          <w:szCs w:val="24"/>
        </w:rPr>
      </w:pPr>
    </w:p>
    <w:p w14:paraId="2F32C5B1" w14:textId="77777777" w:rsidR="001B01C5" w:rsidRDefault="001B01C5" w:rsidP="00541F52">
      <w:pPr>
        <w:spacing w:line="360" w:lineRule="auto"/>
        <w:jc w:val="both"/>
        <w:rPr>
          <w:rFonts w:asciiTheme="minorHAnsi" w:hAnsiTheme="minorHAnsi" w:cstheme="minorHAnsi"/>
          <w:sz w:val="24"/>
          <w:szCs w:val="24"/>
        </w:rPr>
      </w:pPr>
    </w:p>
    <w:p w14:paraId="54F3C601" w14:textId="77777777" w:rsidR="001B01C5" w:rsidRDefault="001B01C5" w:rsidP="00541F52">
      <w:pPr>
        <w:spacing w:line="360" w:lineRule="auto"/>
        <w:jc w:val="both"/>
        <w:rPr>
          <w:rFonts w:asciiTheme="minorHAnsi" w:hAnsiTheme="minorHAnsi" w:cstheme="minorHAnsi"/>
          <w:sz w:val="24"/>
          <w:szCs w:val="24"/>
        </w:rPr>
      </w:pPr>
    </w:p>
    <w:p w14:paraId="43F1CC19" w14:textId="77777777" w:rsidR="001B01C5" w:rsidRDefault="001B01C5" w:rsidP="00541F52">
      <w:pPr>
        <w:spacing w:line="360" w:lineRule="auto"/>
        <w:jc w:val="both"/>
        <w:rPr>
          <w:rFonts w:asciiTheme="minorHAnsi" w:hAnsiTheme="minorHAnsi" w:cstheme="minorHAnsi"/>
          <w:sz w:val="24"/>
          <w:szCs w:val="24"/>
        </w:rPr>
      </w:pPr>
    </w:p>
    <w:p w14:paraId="75092CC0" w14:textId="77777777" w:rsidR="001B01C5" w:rsidRPr="006475A3" w:rsidRDefault="001B01C5" w:rsidP="00541F52">
      <w:pPr>
        <w:spacing w:line="360" w:lineRule="auto"/>
        <w:jc w:val="both"/>
        <w:rPr>
          <w:rFonts w:asciiTheme="minorHAnsi" w:hAnsiTheme="minorHAnsi" w:cstheme="minorHAnsi"/>
          <w:sz w:val="24"/>
          <w:szCs w:val="24"/>
        </w:rPr>
      </w:pPr>
    </w:p>
    <w:p w14:paraId="3D94C73E" w14:textId="38D508AF" w:rsidR="007E567B" w:rsidRPr="006475A3" w:rsidRDefault="007E567B">
      <w:pPr>
        <w:rPr>
          <w:rFonts w:asciiTheme="minorHAnsi" w:hAnsiTheme="minorHAnsi" w:cstheme="minorHAnsi"/>
          <w:sz w:val="24"/>
          <w:szCs w:val="24"/>
        </w:rPr>
      </w:pPr>
    </w:p>
    <w:p w14:paraId="2BCB4075" w14:textId="5DCD640E" w:rsidR="00394B4E" w:rsidRPr="006475A3" w:rsidRDefault="0051568B" w:rsidP="00DC6AC3">
      <w:pPr>
        <w:spacing w:line="360" w:lineRule="auto"/>
        <w:jc w:val="center"/>
        <w:rPr>
          <w:rFonts w:asciiTheme="minorHAnsi" w:hAnsiTheme="minorHAnsi" w:cstheme="minorHAnsi"/>
          <w:sz w:val="24"/>
          <w:szCs w:val="24"/>
        </w:rPr>
      </w:pPr>
      <w:bookmarkStart w:id="30" w:name="page18"/>
      <w:bookmarkEnd w:id="30"/>
      <w:r w:rsidRPr="006475A3">
        <w:rPr>
          <w:rFonts w:asciiTheme="minorHAnsi" w:eastAsia="Calibri" w:hAnsiTheme="minorHAnsi" w:cstheme="minorHAnsi"/>
          <w:sz w:val="24"/>
          <w:szCs w:val="24"/>
          <w:lang w:bidi="en-US"/>
        </w:rPr>
        <w:lastRenderedPageBreak/>
        <w:t>§ 7</w:t>
      </w:r>
    </w:p>
    <w:p w14:paraId="25268271" w14:textId="77777777" w:rsidR="00394B4E" w:rsidRPr="006475A3" w:rsidRDefault="0051568B" w:rsidP="00DC6AC3">
      <w:pPr>
        <w:spacing w:line="360" w:lineRule="auto"/>
        <w:ind w:right="19"/>
        <w:jc w:val="center"/>
        <w:rPr>
          <w:rFonts w:asciiTheme="minorHAnsi" w:hAnsiTheme="minorHAnsi" w:cstheme="minorHAnsi"/>
          <w:sz w:val="24"/>
          <w:szCs w:val="24"/>
        </w:rPr>
      </w:pPr>
      <w:r w:rsidRPr="006475A3">
        <w:rPr>
          <w:rFonts w:asciiTheme="minorHAnsi" w:eastAsia="Calibri" w:hAnsiTheme="minorHAnsi" w:cstheme="minorHAnsi"/>
          <w:b/>
          <w:sz w:val="24"/>
          <w:szCs w:val="24"/>
          <w:lang w:bidi="en-US"/>
        </w:rPr>
        <w:t>COURSE OF STUDY DOCUMENTATION</w:t>
      </w:r>
    </w:p>
    <w:p w14:paraId="3E61DDD8" w14:textId="77777777" w:rsidR="00394B4E" w:rsidRPr="006475A3" w:rsidRDefault="00394B4E" w:rsidP="00541F52">
      <w:pPr>
        <w:spacing w:line="360" w:lineRule="auto"/>
        <w:jc w:val="both"/>
        <w:rPr>
          <w:rFonts w:asciiTheme="minorHAnsi" w:hAnsiTheme="minorHAnsi" w:cstheme="minorHAnsi"/>
          <w:sz w:val="24"/>
          <w:szCs w:val="24"/>
        </w:rPr>
      </w:pPr>
    </w:p>
    <w:p w14:paraId="4B88789E" w14:textId="77777777" w:rsidR="00394B4E" w:rsidRPr="006475A3" w:rsidRDefault="0051568B">
      <w:pPr>
        <w:numPr>
          <w:ilvl w:val="0"/>
          <w:numId w:val="24"/>
        </w:numPr>
        <w:tabs>
          <w:tab w:val="left" w:pos="421"/>
        </w:tabs>
        <w:spacing w:line="360" w:lineRule="auto"/>
        <w:ind w:left="421" w:right="20" w:hanging="421"/>
        <w:jc w:val="both"/>
        <w:rPr>
          <w:rFonts w:asciiTheme="minorHAnsi" w:eastAsia="Calibri" w:hAnsiTheme="minorHAnsi" w:cstheme="minorHAnsi"/>
          <w:sz w:val="24"/>
          <w:szCs w:val="24"/>
        </w:rPr>
      </w:pPr>
      <w:r w:rsidRPr="006475A3">
        <w:rPr>
          <w:rFonts w:asciiTheme="minorHAnsi" w:eastAsia="Calibri" w:hAnsiTheme="minorHAnsi" w:cstheme="minorHAnsi"/>
          <w:sz w:val="24"/>
          <w:szCs w:val="24"/>
          <w:lang w:bidi="en-US"/>
        </w:rPr>
        <w:t>The course of study documentation contains:</w:t>
      </w:r>
    </w:p>
    <w:p w14:paraId="78826B95" w14:textId="77777777" w:rsidR="00394B4E" w:rsidRPr="006475A3" w:rsidRDefault="0051568B">
      <w:pPr>
        <w:numPr>
          <w:ilvl w:val="1"/>
          <w:numId w:val="24"/>
        </w:numPr>
        <w:tabs>
          <w:tab w:val="left" w:pos="861"/>
        </w:tabs>
        <w:spacing w:line="360" w:lineRule="auto"/>
        <w:ind w:left="861" w:hanging="434"/>
        <w:jc w:val="both"/>
        <w:rPr>
          <w:rFonts w:asciiTheme="minorHAnsi" w:eastAsia="Calibri" w:hAnsiTheme="minorHAnsi" w:cstheme="minorHAnsi"/>
          <w:sz w:val="24"/>
          <w:szCs w:val="24"/>
        </w:rPr>
      </w:pPr>
      <w:r w:rsidRPr="006475A3">
        <w:rPr>
          <w:rFonts w:asciiTheme="minorHAnsi" w:eastAsia="Calibri" w:hAnsiTheme="minorHAnsi" w:cstheme="minorHAnsi"/>
          <w:sz w:val="24"/>
          <w:szCs w:val="24"/>
          <w:lang w:bidi="en-US"/>
        </w:rPr>
        <w:t>Doctoral Student assessment form;</w:t>
      </w:r>
    </w:p>
    <w:p w14:paraId="6F4B1263" w14:textId="77777777" w:rsidR="00394B4E" w:rsidRPr="006475A3" w:rsidRDefault="0051568B">
      <w:pPr>
        <w:numPr>
          <w:ilvl w:val="1"/>
          <w:numId w:val="24"/>
        </w:numPr>
        <w:tabs>
          <w:tab w:val="left" w:pos="861"/>
        </w:tabs>
        <w:spacing w:line="360" w:lineRule="auto"/>
        <w:ind w:left="861" w:hanging="434"/>
        <w:jc w:val="both"/>
        <w:rPr>
          <w:rFonts w:asciiTheme="minorHAnsi" w:eastAsia="Calibri" w:hAnsiTheme="minorHAnsi" w:cstheme="minorHAnsi"/>
          <w:sz w:val="24"/>
          <w:szCs w:val="24"/>
        </w:rPr>
      </w:pPr>
      <w:r w:rsidRPr="006475A3">
        <w:rPr>
          <w:rFonts w:asciiTheme="minorHAnsi" w:eastAsia="Calibri" w:hAnsiTheme="minorHAnsi" w:cstheme="minorHAnsi"/>
          <w:sz w:val="24"/>
          <w:szCs w:val="24"/>
          <w:lang w:bidi="en-US"/>
        </w:rPr>
        <w:t>periodic achievement form (a printout from the University Study-Oriented System);</w:t>
      </w:r>
    </w:p>
    <w:p w14:paraId="51DBC731" w14:textId="5FB57038" w:rsidR="00394B4E" w:rsidRPr="006475A3" w:rsidRDefault="00F6784C">
      <w:pPr>
        <w:numPr>
          <w:ilvl w:val="1"/>
          <w:numId w:val="24"/>
        </w:numPr>
        <w:tabs>
          <w:tab w:val="left" w:pos="861"/>
        </w:tabs>
        <w:spacing w:line="360" w:lineRule="auto"/>
        <w:ind w:left="861" w:hanging="434"/>
        <w:jc w:val="both"/>
        <w:rPr>
          <w:rFonts w:asciiTheme="minorHAnsi" w:eastAsia="Calibri" w:hAnsiTheme="minorHAnsi" w:cstheme="minorHAnsi"/>
          <w:sz w:val="24"/>
          <w:szCs w:val="24"/>
        </w:rPr>
      </w:pPr>
      <w:r w:rsidRPr="006475A3">
        <w:rPr>
          <w:rFonts w:asciiTheme="minorHAnsi" w:eastAsia="Calibri" w:hAnsiTheme="minorHAnsi" w:cstheme="minorHAnsi"/>
          <w:sz w:val="24"/>
          <w:szCs w:val="24"/>
          <w:lang w:bidi="en-US"/>
        </w:rPr>
        <w:t>a report of the doctoral student on the progress in the implementation of the IP</w:t>
      </w:r>
      <w:r w:rsidR="004C6890" w:rsidRPr="006475A3">
        <w:rPr>
          <w:rFonts w:asciiTheme="minorHAnsi" w:eastAsia="Calibri" w:hAnsiTheme="minorHAnsi" w:cstheme="minorHAnsi"/>
          <w:sz w:val="24"/>
          <w:szCs w:val="24"/>
          <w:lang w:bidi="en-US"/>
        </w:rPr>
        <w:t>B</w:t>
      </w:r>
      <w:r w:rsidRPr="006475A3">
        <w:rPr>
          <w:rFonts w:asciiTheme="minorHAnsi" w:eastAsia="Calibri" w:hAnsiTheme="minorHAnsi" w:cstheme="minorHAnsi"/>
          <w:sz w:val="24"/>
          <w:szCs w:val="24"/>
          <w:lang w:bidi="en-US"/>
        </w:rPr>
        <w:t>, that is in the preparation of the doctoral dissertation and scientific work, evaluated by the supervisor(s);</w:t>
      </w:r>
    </w:p>
    <w:p w14:paraId="73EA7257" w14:textId="5A7AE379" w:rsidR="00394B4E" w:rsidRPr="006475A3" w:rsidRDefault="00B172B6">
      <w:pPr>
        <w:numPr>
          <w:ilvl w:val="1"/>
          <w:numId w:val="24"/>
        </w:numPr>
        <w:tabs>
          <w:tab w:val="left" w:pos="861"/>
        </w:tabs>
        <w:spacing w:line="360" w:lineRule="auto"/>
        <w:ind w:left="861" w:hanging="434"/>
        <w:jc w:val="both"/>
        <w:rPr>
          <w:rFonts w:asciiTheme="minorHAnsi" w:eastAsia="Calibri" w:hAnsiTheme="minorHAnsi" w:cstheme="minorHAnsi"/>
          <w:strike/>
          <w:sz w:val="24"/>
          <w:szCs w:val="24"/>
        </w:rPr>
      </w:pPr>
      <w:r w:rsidRPr="006475A3">
        <w:rPr>
          <w:rFonts w:asciiTheme="minorHAnsi" w:eastAsia="Calibri" w:hAnsiTheme="minorHAnsi" w:cstheme="minorHAnsi"/>
          <w:sz w:val="24"/>
          <w:szCs w:val="24"/>
          <w:lang w:bidi="en-US"/>
        </w:rPr>
        <w:t xml:space="preserve">copies or website printouts of published works and, in the case of monographs or conference materials, also a copy of a document confirming that the publications were reviewed </w:t>
      </w:r>
    </w:p>
    <w:p w14:paraId="74468B35" w14:textId="77777777" w:rsidR="00394B4E" w:rsidRPr="006475A3" w:rsidRDefault="0051568B">
      <w:pPr>
        <w:numPr>
          <w:ilvl w:val="1"/>
          <w:numId w:val="24"/>
        </w:numPr>
        <w:tabs>
          <w:tab w:val="left" w:pos="861"/>
        </w:tabs>
        <w:spacing w:line="360" w:lineRule="auto"/>
        <w:ind w:left="861" w:hanging="434"/>
        <w:jc w:val="both"/>
        <w:rPr>
          <w:rFonts w:asciiTheme="minorHAnsi" w:eastAsia="Calibri" w:hAnsiTheme="minorHAnsi" w:cstheme="minorHAnsi"/>
          <w:sz w:val="24"/>
          <w:szCs w:val="24"/>
        </w:rPr>
      </w:pPr>
      <w:r w:rsidRPr="006475A3">
        <w:rPr>
          <w:rFonts w:asciiTheme="minorHAnsi" w:eastAsia="Calibri" w:hAnsiTheme="minorHAnsi" w:cstheme="minorHAnsi"/>
          <w:sz w:val="24"/>
          <w:szCs w:val="24"/>
          <w:lang w:bidi="en-US"/>
        </w:rPr>
        <w:t>confirmation of participation in conferences, including in particular: copies of congress communications, copies of papers delivered at a conference, diploma or certificate of participation in the case of passive participation in a conference. Full details of a conference must be also attached (title, date, language of the conference, organiser, conference venue, form of participation) and, if a poster or paper was awarded, also a copy of the diploma;</w:t>
      </w:r>
    </w:p>
    <w:p w14:paraId="212BF991" w14:textId="77777777" w:rsidR="00394B4E" w:rsidRPr="006475A3" w:rsidRDefault="0051568B">
      <w:pPr>
        <w:numPr>
          <w:ilvl w:val="1"/>
          <w:numId w:val="24"/>
        </w:numPr>
        <w:tabs>
          <w:tab w:val="left" w:pos="861"/>
        </w:tabs>
        <w:spacing w:line="360" w:lineRule="auto"/>
        <w:ind w:left="861" w:hanging="434"/>
        <w:jc w:val="both"/>
        <w:rPr>
          <w:rFonts w:asciiTheme="minorHAnsi" w:eastAsia="Calibri" w:hAnsiTheme="minorHAnsi" w:cstheme="minorHAnsi"/>
          <w:sz w:val="24"/>
          <w:szCs w:val="24"/>
        </w:rPr>
      </w:pPr>
      <w:r w:rsidRPr="006475A3">
        <w:rPr>
          <w:rFonts w:asciiTheme="minorHAnsi" w:eastAsia="Calibri" w:hAnsiTheme="minorHAnsi" w:cstheme="minorHAnsi"/>
          <w:sz w:val="24"/>
          <w:szCs w:val="24"/>
          <w:lang w:bidi="en-US"/>
        </w:rPr>
        <w:t>certificates of internships and training relevant to the research work carried out, clearly indicating their duration;</w:t>
      </w:r>
    </w:p>
    <w:p w14:paraId="60B38DC1" w14:textId="47606A69" w:rsidR="00394B4E" w:rsidRPr="006475A3" w:rsidRDefault="0051568B">
      <w:pPr>
        <w:numPr>
          <w:ilvl w:val="1"/>
          <w:numId w:val="24"/>
        </w:numPr>
        <w:tabs>
          <w:tab w:val="left" w:pos="861"/>
        </w:tabs>
        <w:spacing w:line="360" w:lineRule="auto"/>
        <w:ind w:left="861" w:right="20" w:hanging="434"/>
        <w:jc w:val="both"/>
        <w:rPr>
          <w:rFonts w:asciiTheme="minorHAnsi" w:eastAsia="Calibri" w:hAnsiTheme="minorHAnsi" w:cstheme="minorHAnsi"/>
          <w:sz w:val="24"/>
          <w:szCs w:val="24"/>
        </w:rPr>
      </w:pPr>
      <w:r w:rsidRPr="006475A3">
        <w:rPr>
          <w:rFonts w:asciiTheme="minorHAnsi" w:eastAsia="Calibri" w:hAnsiTheme="minorHAnsi" w:cstheme="minorHAnsi"/>
          <w:sz w:val="24"/>
          <w:szCs w:val="24"/>
          <w:lang w:bidi="en-US"/>
        </w:rPr>
        <w:t>in the case of grants, participation should be confirmed by copies of relevant documents, which may include in particular: the title page of the application together with the page showing the name of the project leader and a confirmation that the project has been selected for implementation or a copy of a document confirming the inclusion of the doctoral student in the project, if the decision was taken during the project. For projects that have not been selected for funding, it is necessary to attach a copy of the title page of the application and the page with the visible name of the manager, the signature page and a document certifying that the application has not been selected for funding;</w:t>
      </w:r>
    </w:p>
    <w:p w14:paraId="6E4926C6" w14:textId="522E32BF" w:rsidR="004D1C83" w:rsidRDefault="0051568B" w:rsidP="00914B29">
      <w:pPr>
        <w:numPr>
          <w:ilvl w:val="1"/>
          <w:numId w:val="25"/>
        </w:numPr>
        <w:tabs>
          <w:tab w:val="left" w:pos="861"/>
        </w:tabs>
        <w:spacing w:line="360" w:lineRule="auto"/>
        <w:ind w:left="861" w:right="20" w:hanging="434"/>
        <w:jc w:val="both"/>
        <w:rPr>
          <w:rFonts w:asciiTheme="minorHAnsi" w:eastAsia="Calibri" w:hAnsiTheme="minorHAnsi" w:cstheme="minorHAnsi"/>
          <w:sz w:val="24"/>
          <w:szCs w:val="24"/>
        </w:rPr>
      </w:pPr>
      <w:bookmarkStart w:id="31" w:name="page19"/>
      <w:bookmarkEnd w:id="31"/>
      <w:r w:rsidRPr="006475A3">
        <w:rPr>
          <w:rFonts w:asciiTheme="minorHAnsi" w:eastAsia="Calibri" w:hAnsiTheme="minorHAnsi" w:cstheme="minorHAnsi"/>
          <w:sz w:val="24"/>
          <w:szCs w:val="24"/>
          <w:lang w:bidi="en-US"/>
        </w:rPr>
        <w:t>Individual Teaching Obligations Form (for doctoral students who conduct classes) or any other proof of completed teaching internships (for doctoral students participating in conducting classes);</w:t>
      </w:r>
    </w:p>
    <w:p w14:paraId="2A8ABC8B" w14:textId="77777777" w:rsidR="001B01C5" w:rsidRPr="00914B29" w:rsidRDefault="001B01C5" w:rsidP="001B01C5">
      <w:pPr>
        <w:tabs>
          <w:tab w:val="left" w:pos="861"/>
        </w:tabs>
        <w:spacing w:line="360" w:lineRule="auto"/>
        <w:ind w:left="861" w:right="20"/>
        <w:jc w:val="both"/>
        <w:rPr>
          <w:rFonts w:asciiTheme="minorHAnsi" w:eastAsia="Calibri" w:hAnsiTheme="minorHAnsi" w:cstheme="minorHAnsi"/>
          <w:sz w:val="24"/>
          <w:szCs w:val="24"/>
        </w:rPr>
      </w:pPr>
    </w:p>
    <w:p w14:paraId="15072028" w14:textId="42BC9786" w:rsidR="00394B4E" w:rsidRPr="006475A3" w:rsidRDefault="0051568B">
      <w:pPr>
        <w:numPr>
          <w:ilvl w:val="1"/>
          <w:numId w:val="25"/>
        </w:numPr>
        <w:tabs>
          <w:tab w:val="left" w:pos="861"/>
        </w:tabs>
        <w:spacing w:line="360" w:lineRule="auto"/>
        <w:ind w:left="861" w:right="20" w:hanging="434"/>
        <w:jc w:val="both"/>
        <w:rPr>
          <w:rFonts w:asciiTheme="minorHAnsi" w:eastAsia="Calibri" w:hAnsiTheme="minorHAnsi" w:cstheme="minorHAnsi"/>
          <w:sz w:val="24"/>
          <w:szCs w:val="24"/>
        </w:rPr>
      </w:pPr>
      <w:r w:rsidRPr="006475A3">
        <w:rPr>
          <w:rFonts w:asciiTheme="minorHAnsi" w:eastAsia="Calibri" w:hAnsiTheme="minorHAnsi" w:cstheme="minorHAnsi"/>
          <w:sz w:val="24"/>
          <w:szCs w:val="24"/>
          <w:lang w:bidi="en-US"/>
        </w:rPr>
        <w:lastRenderedPageBreak/>
        <w:t>other documents confirming the achievements indicated in the Doctoral Student assessment form and report.</w:t>
      </w:r>
    </w:p>
    <w:p w14:paraId="580DDA4D" w14:textId="0AC0D77C" w:rsidR="00BC634D" w:rsidRPr="006475A3" w:rsidRDefault="00BC634D" w:rsidP="007E567B">
      <w:pPr>
        <w:tabs>
          <w:tab w:val="left" w:pos="861"/>
        </w:tabs>
        <w:spacing w:line="360" w:lineRule="auto"/>
        <w:ind w:left="426" w:right="20" w:hanging="426"/>
        <w:jc w:val="both"/>
        <w:rPr>
          <w:rFonts w:asciiTheme="minorHAnsi" w:eastAsia="Calibri" w:hAnsiTheme="minorHAnsi" w:cstheme="minorHAnsi"/>
          <w:sz w:val="24"/>
          <w:szCs w:val="24"/>
        </w:rPr>
      </w:pPr>
      <w:r w:rsidRPr="006475A3">
        <w:rPr>
          <w:rFonts w:asciiTheme="minorHAnsi" w:eastAsia="Calibri" w:hAnsiTheme="minorHAnsi" w:cstheme="minorHAnsi"/>
          <w:sz w:val="24"/>
          <w:szCs w:val="24"/>
          <w:lang w:bidi="en-US"/>
        </w:rPr>
        <w:t xml:space="preserve">1a. </w:t>
      </w:r>
      <w:r w:rsidR="00AD7441" w:rsidRPr="006475A3">
        <w:rPr>
          <w:rFonts w:asciiTheme="minorHAnsi" w:eastAsia="Calibri" w:hAnsiTheme="minorHAnsi" w:cstheme="minorHAnsi"/>
          <w:sz w:val="24"/>
          <w:szCs w:val="24"/>
          <w:lang w:bidi="en-US"/>
        </w:rPr>
        <w:t>For the purposes of documenting the academic</w:t>
      </w:r>
      <w:r w:rsidR="00323148">
        <w:rPr>
          <w:rFonts w:asciiTheme="minorHAnsi" w:eastAsia="Calibri" w:hAnsiTheme="minorHAnsi" w:cstheme="minorHAnsi"/>
          <w:sz w:val="24"/>
          <w:szCs w:val="24"/>
          <w:lang w:bidi="en-US"/>
        </w:rPr>
        <w:t xml:space="preserve">, </w:t>
      </w:r>
      <w:r w:rsidR="00AD7441" w:rsidRPr="006475A3">
        <w:rPr>
          <w:rFonts w:asciiTheme="minorHAnsi" w:eastAsia="Calibri" w:hAnsiTheme="minorHAnsi" w:cstheme="minorHAnsi"/>
          <w:sz w:val="24"/>
          <w:szCs w:val="24"/>
          <w:lang w:bidi="en-US"/>
        </w:rPr>
        <w:t>research</w:t>
      </w:r>
      <w:r w:rsidR="00323148" w:rsidRPr="001B01C5">
        <w:rPr>
          <w:rFonts w:asciiTheme="minorHAnsi" w:eastAsia="Calibri" w:hAnsiTheme="minorHAnsi" w:cstheme="minorHAnsi"/>
          <w:sz w:val="24"/>
          <w:szCs w:val="24"/>
          <w:lang w:bidi="en-US"/>
        </w:rPr>
        <w:t xml:space="preserve">, </w:t>
      </w:r>
      <w:bookmarkStart w:id="32" w:name="_Hlk134540103"/>
      <w:r w:rsidR="00323148" w:rsidRPr="001B01C5">
        <w:rPr>
          <w:rFonts w:asciiTheme="minorHAnsi" w:eastAsia="Calibri" w:hAnsiTheme="minorHAnsi" w:cstheme="minorHAnsi"/>
          <w:sz w:val="24"/>
          <w:szCs w:val="24"/>
          <w:lang w:bidi="en-US"/>
        </w:rPr>
        <w:t>and professional activity</w:t>
      </w:r>
      <w:r w:rsidR="00AD7441" w:rsidRPr="001B01C5">
        <w:rPr>
          <w:rFonts w:asciiTheme="minorHAnsi" w:eastAsia="Calibri" w:hAnsiTheme="minorHAnsi" w:cstheme="minorHAnsi"/>
          <w:sz w:val="24"/>
          <w:szCs w:val="24"/>
          <w:lang w:bidi="en-US"/>
        </w:rPr>
        <w:t xml:space="preserve"> referred to in §7</w:t>
      </w:r>
      <w:r w:rsidR="00DD2758" w:rsidRPr="001B01C5">
        <w:rPr>
          <w:rFonts w:asciiTheme="minorHAnsi" w:eastAsia="Calibri" w:hAnsiTheme="minorHAnsi" w:cstheme="minorHAnsi"/>
          <w:sz w:val="24"/>
          <w:szCs w:val="24"/>
          <w:lang w:bidi="en-US"/>
        </w:rPr>
        <w:t>.1.4</w:t>
      </w:r>
      <w:r w:rsidR="003F6AC2" w:rsidRPr="001B01C5">
        <w:rPr>
          <w:rFonts w:asciiTheme="minorHAnsi" w:eastAsia="Calibri" w:hAnsiTheme="minorHAnsi" w:cstheme="minorHAnsi"/>
          <w:sz w:val="24"/>
          <w:szCs w:val="24"/>
          <w:lang w:bidi="en-US"/>
        </w:rPr>
        <w:t>-7</w:t>
      </w:r>
      <w:r w:rsidR="00DD2758" w:rsidRPr="001B01C5">
        <w:rPr>
          <w:rFonts w:asciiTheme="minorHAnsi" w:eastAsia="Calibri" w:hAnsiTheme="minorHAnsi" w:cstheme="minorHAnsi"/>
          <w:sz w:val="24"/>
          <w:szCs w:val="24"/>
          <w:lang w:bidi="en-US"/>
        </w:rPr>
        <w:t xml:space="preserve"> </w:t>
      </w:r>
      <w:r w:rsidR="00AD7441" w:rsidRPr="001B01C5">
        <w:rPr>
          <w:rFonts w:asciiTheme="minorHAnsi" w:eastAsia="Calibri" w:hAnsiTheme="minorHAnsi" w:cstheme="minorHAnsi"/>
          <w:sz w:val="24"/>
          <w:szCs w:val="24"/>
          <w:lang w:bidi="en-US"/>
        </w:rPr>
        <w:t>and</w:t>
      </w:r>
      <w:r w:rsidR="00DD2758" w:rsidRPr="001B01C5">
        <w:rPr>
          <w:rFonts w:asciiTheme="minorHAnsi" w:eastAsia="Calibri" w:hAnsiTheme="minorHAnsi" w:cstheme="minorHAnsi"/>
          <w:sz w:val="24"/>
          <w:szCs w:val="24"/>
          <w:lang w:bidi="en-US"/>
        </w:rPr>
        <w:t xml:space="preserve"> </w:t>
      </w:r>
      <w:r w:rsidR="00AD7441" w:rsidRPr="001B01C5">
        <w:rPr>
          <w:rFonts w:asciiTheme="minorHAnsi" w:eastAsia="Calibri" w:hAnsiTheme="minorHAnsi" w:cstheme="minorHAnsi"/>
          <w:sz w:val="24"/>
          <w:szCs w:val="24"/>
          <w:lang w:bidi="en-US"/>
        </w:rPr>
        <w:t>9</w:t>
      </w:r>
      <w:r w:rsidR="00DD2758" w:rsidRPr="001B01C5">
        <w:rPr>
          <w:rFonts w:asciiTheme="minorHAnsi" w:eastAsia="Calibri" w:hAnsiTheme="minorHAnsi" w:cstheme="minorHAnsi"/>
          <w:sz w:val="24"/>
          <w:szCs w:val="24"/>
          <w:lang w:bidi="en-US"/>
        </w:rPr>
        <w:t xml:space="preserve"> </w:t>
      </w:r>
      <w:bookmarkEnd w:id="32"/>
      <w:r w:rsidR="00AD7441" w:rsidRPr="001B01C5">
        <w:rPr>
          <w:rFonts w:asciiTheme="minorHAnsi" w:eastAsia="Calibri" w:hAnsiTheme="minorHAnsi" w:cstheme="minorHAnsi"/>
          <w:sz w:val="24"/>
          <w:szCs w:val="24"/>
          <w:lang w:bidi="en-US"/>
        </w:rPr>
        <w:t xml:space="preserve">, a doctoral student may present </w:t>
      </w:r>
      <w:r w:rsidR="00AD7441" w:rsidRPr="006475A3">
        <w:rPr>
          <w:rFonts w:asciiTheme="minorHAnsi" w:eastAsia="Calibri" w:hAnsiTheme="minorHAnsi" w:cstheme="minorHAnsi"/>
          <w:sz w:val="24"/>
          <w:szCs w:val="24"/>
          <w:lang w:bidi="en-US"/>
        </w:rPr>
        <w:t>printouts from the University's internal reporting systems certifying the achievements of the doctoral student, verified by persons appointed for that purpose.</w:t>
      </w:r>
    </w:p>
    <w:p w14:paraId="5F30A93B" w14:textId="77777777" w:rsidR="00394B4E" w:rsidRPr="006475A3" w:rsidRDefault="0051568B">
      <w:pPr>
        <w:numPr>
          <w:ilvl w:val="0"/>
          <w:numId w:val="26"/>
        </w:numPr>
        <w:tabs>
          <w:tab w:val="left" w:pos="421"/>
        </w:tabs>
        <w:spacing w:line="360" w:lineRule="auto"/>
        <w:ind w:left="421" w:hanging="421"/>
        <w:jc w:val="both"/>
        <w:rPr>
          <w:rFonts w:asciiTheme="minorHAnsi" w:eastAsia="Calibri" w:hAnsiTheme="minorHAnsi" w:cstheme="minorHAnsi"/>
          <w:sz w:val="24"/>
          <w:szCs w:val="24"/>
        </w:rPr>
      </w:pPr>
      <w:r w:rsidRPr="006475A3">
        <w:rPr>
          <w:rFonts w:asciiTheme="minorHAnsi" w:eastAsia="Calibri" w:hAnsiTheme="minorHAnsi" w:cstheme="minorHAnsi"/>
          <w:sz w:val="24"/>
          <w:szCs w:val="24"/>
          <w:lang w:bidi="en-US"/>
        </w:rPr>
        <w:t>The doctoral student's periodic achievement form shall include information on examinations and final tests taken as part of the curriculum.</w:t>
      </w:r>
    </w:p>
    <w:p w14:paraId="6BCAE681" w14:textId="77777777" w:rsidR="00394B4E" w:rsidRPr="006475A3" w:rsidRDefault="0051568B">
      <w:pPr>
        <w:numPr>
          <w:ilvl w:val="1"/>
          <w:numId w:val="26"/>
        </w:numPr>
        <w:tabs>
          <w:tab w:val="left" w:pos="861"/>
        </w:tabs>
        <w:spacing w:line="360" w:lineRule="auto"/>
        <w:ind w:left="861" w:hanging="434"/>
        <w:jc w:val="both"/>
        <w:rPr>
          <w:rFonts w:asciiTheme="minorHAnsi" w:eastAsia="Calibri" w:hAnsiTheme="minorHAnsi" w:cstheme="minorHAnsi"/>
          <w:sz w:val="24"/>
          <w:szCs w:val="24"/>
        </w:rPr>
      </w:pPr>
      <w:r w:rsidRPr="006475A3">
        <w:rPr>
          <w:rFonts w:asciiTheme="minorHAnsi" w:eastAsia="Calibri" w:hAnsiTheme="minorHAnsi" w:cstheme="minorHAnsi"/>
          <w:sz w:val="24"/>
          <w:szCs w:val="24"/>
          <w:lang w:bidi="en-US"/>
        </w:rPr>
        <w:t>Examinations and final tests are graded using the following scale:</w:t>
      </w:r>
    </w:p>
    <w:p w14:paraId="47B7554F" w14:textId="77777777" w:rsidR="00933133" w:rsidRPr="006475A3" w:rsidRDefault="00C2095A" w:rsidP="00541F52">
      <w:pPr>
        <w:tabs>
          <w:tab w:val="left" w:pos="1141"/>
        </w:tabs>
        <w:spacing w:line="360" w:lineRule="auto"/>
        <w:ind w:left="1140"/>
        <w:jc w:val="both"/>
        <w:rPr>
          <w:rFonts w:asciiTheme="minorHAnsi" w:eastAsia="Symbol" w:hAnsiTheme="minorHAnsi" w:cstheme="minorHAnsi"/>
          <w:sz w:val="24"/>
          <w:szCs w:val="24"/>
        </w:rPr>
      </w:pPr>
      <w:r w:rsidRPr="006475A3">
        <w:rPr>
          <w:rFonts w:asciiTheme="minorHAnsi" w:eastAsia="Calibri" w:hAnsiTheme="minorHAnsi" w:cstheme="minorHAnsi"/>
          <w:sz w:val="24"/>
          <w:szCs w:val="24"/>
          <w:lang w:bidi="en-US"/>
        </w:rPr>
        <w:t>– very good (5.0),</w:t>
      </w:r>
    </w:p>
    <w:p w14:paraId="5F508FAA" w14:textId="77777777" w:rsidR="00933133" w:rsidRPr="006475A3" w:rsidRDefault="00C2095A" w:rsidP="00541F52">
      <w:pPr>
        <w:tabs>
          <w:tab w:val="left" w:pos="1141"/>
        </w:tabs>
        <w:spacing w:line="360" w:lineRule="auto"/>
        <w:ind w:left="1140"/>
        <w:jc w:val="both"/>
        <w:rPr>
          <w:rFonts w:asciiTheme="minorHAnsi" w:eastAsia="Symbol" w:hAnsiTheme="minorHAnsi" w:cstheme="minorHAnsi"/>
          <w:sz w:val="24"/>
          <w:szCs w:val="24"/>
        </w:rPr>
      </w:pPr>
      <w:r w:rsidRPr="006475A3">
        <w:rPr>
          <w:rFonts w:asciiTheme="minorHAnsi" w:eastAsia="Calibri" w:hAnsiTheme="minorHAnsi" w:cstheme="minorHAnsi"/>
          <w:sz w:val="24"/>
          <w:szCs w:val="24"/>
          <w:lang w:bidi="en-US"/>
        </w:rPr>
        <w:t>– good plus (4.5),</w:t>
      </w:r>
    </w:p>
    <w:p w14:paraId="30A4500A" w14:textId="77777777" w:rsidR="00933133" w:rsidRPr="006475A3" w:rsidRDefault="00C2095A" w:rsidP="00541F52">
      <w:pPr>
        <w:tabs>
          <w:tab w:val="left" w:pos="1141"/>
        </w:tabs>
        <w:spacing w:line="360" w:lineRule="auto"/>
        <w:ind w:left="1140"/>
        <w:jc w:val="both"/>
        <w:rPr>
          <w:rFonts w:asciiTheme="minorHAnsi" w:eastAsia="Symbol" w:hAnsiTheme="minorHAnsi" w:cstheme="minorHAnsi"/>
          <w:sz w:val="24"/>
          <w:szCs w:val="24"/>
        </w:rPr>
      </w:pPr>
      <w:r w:rsidRPr="006475A3">
        <w:rPr>
          <w:rFonts w:asciiTheme="minorHAnsi" w:eastAsia="Symbol" w:hAnsiTheme="minorHAnsi" w:cstheme="minorHAnsi"/>
          <w:sz w:val="24"/>
          <w:szCs w:val="24"/>
          <w:lang w:bidi="en-US"/>
        </w:rPr>
        <w:t>– good (4.0),</w:t>
      </w:r>
    </w:p>
    <w:p w14:paraId="2A9F5CF6" w14:textId="77777777" w:rsidR="00933133" w:rsidRPr="006475A3" w:rsidRDefault="00C2095A" w:rsidP="00541F52">
      <w:pPr>
        <w:tabs>
          <w:tab w:val="left" w:pos="1141"/>
        </w:tabs>
        <w:spacing w:line="360" w:lineRule="auto"/>
        <w:ind w:left="1140"/>
        <w:jc w:val="both"/>
        <w:rPr>
          <w:rFonts w:asciiTheme="minorHAnsi" w:eastAsia="Symbol" w:hAnsiTheme="minorHAnsi" w:cstheme="minorHAnsi"/>
          <w:sz w:val="24"/>
          <w:szCs w:val="24"/>
        </w:rPr>
      </w:pPr>
      <w:r w:rsidRPr="006475A3">
        <w:rPr>
          <w:rFonts w:asciiTheme="minorHAnsi" w:eastAsia="Symbol" w:hAnsiTheme="minorHAnsi" w:cstheme="minorHAnsi"/>
          <w:sz w:val="24"/>
          <w:szCs w:val="24"/>
          <w:lang w:bidi="en-US"/>
        </w:rPr>
        <w:t>– satisfactory plus (3.5),</w:t>
      </w:r>
    </w:p>
    <w:p w14:paraId="3EBE0E3A" w14:textId="77777777" w:rsidR="00933133" w:rsidRPr="006475A3" w:rsidRDefault="00C2095A" w:rsidP="00541F52">
      <w:pPr>
        <w:tabs>
          <w:tab w:val="left" w:pos="1141"/>
        </w:tabs>
        <w:spacing w:line="360" w:lineRule="auto"/>
        <w:ind w:left="1140"/>
        <w:jc w:val="both"/>
        <w:rPr>
          <w:rFonts w:asciiTheme="minorHAnsi" w:eastAsia="Symbol" w:hAnsiTheme="minorHAnsi" w:cstheme="minorHAnsi"/>
          <w:sz w:val="24"/>
          <w:szCs w:val="24"/>
        </w:rPr>
      </w:pPr>
      <w:r w:rsidRPr="006475A3">
        <w:rPr>
          <w:rFonts w:asciiTheme="minorHAnsi" w:eastAsia="Symbol" w:hAnsiTheme="minorHAnsi" w:cstheme="minorHAnsi"/>
          <w:sz w:val="24"/>
          <w:szCs w:val="24"/>
          <w:lang w:bidi="en-US"/>
        </w:rPr>
        <w:t>– satisfactory (3.0),</w:t>
      </w:r>
    </w:p>
    <w:p w14:paraId="1C349E24" w14:textId="77777777" w:rsidR="00394B4E" w:rsidRPr="006475A3" w:rsidRDefault="00C2095A" w:rsidP="00541F52">
      <w:pPr>
        <w:tabs>
          <w:tab w:val="left" w:pos="1141"/>
        </w:tabs>
        <w:spacing w:line="360" w:lineRule="auto"/>
        <w:ind w:left="1140"/>
        <w:jc w:val="both"/>
        <w:rPr>
          <w:rFonts w:asciiTheme="minorHAnsi" w:eastAsia="Symbol" w:hAnsiTheme="minorHAnsi" w:cstheme="minorHAnsi"/>
          <w:sz w:val="24"/>
          <w:szCs w:val="24"/>
        </w:rPr>
      </w:pPr>
      <w:r w:rsidRPr="006475A3">
        <w:rPr>
          <w:rFonts w:asciiTheme="minorHAnsi" w:eastAsia="Symbol" w:hAnsiTheme="minorHAnsi" w:cstheme="minorHAnsi"/>
          <w:sz w:val="24"/>
          <w:szCs w:val="24"/>
          <w:lang w:bidi="en-US"/>
        </w:rPr>
        <w:t>– fail (2.0);</w:t>
      </w:r>
    </w:p>
    <w:p w14:paraId="009C9ADD" w14:textId="6048743D" w:rsidR="00394B4E" w:rsidRPr="006475A3" w:rsidRDefault="0051568B">
      <w:pPr>
        <w:numPr>
          <w:ilvl w:val="1"/>
          <w:numId w:val="26"/>
        </w:numPr>
        <w:tabs>
          <w:tab w:val="left" w:pos="861"/>
        </w:tabs>
        <w:spacing w:line="360" w:lineRule="auto"/>
        <w:ind w:left="861" w:hanging="434"/>
        <w:jc w:val="both"/>
        <w:rPr>
          <w:rFonts w:asciiTheme="minorHAnsi" w:eastAsia="Calibri" w:hAnsiTheme="minorHAnsi" w:cstheme="minorHAnsi"/>
          <w:sz w:val="24"/>
          <w:szCs w:val="24"/>
        </w:rPr>
      </w:pPr>
      <w:r w:rsidRPr="006475A3">
        <w:rPr>
          <w:rFonts w:asciiTheme="minorHAnsi" w:eastAsia="Calibri" w:hAnsiTheme="minorHAnsi" w:cstheme="minorHAnsi"/>
          <w:sz w:val="24"/>
          <w:szCs w:val="24"/>
          <w:lang w:bidi="en-US"/>
        </w:rPr>
        <w:t>The grade for a course is the grade given at first sitting or at make-up sitting in connection with course completion according to the rules laid down in the course sheet.</w:t>
      </w:r>
    </w:p>
    <w:p w14:paraId="486A4B45" w14:textId="77777777" w:rsidR="00394B4E" w:rsidRPr="006475A3" w:rsidRDefault="0051568B">
      <w:pPr>
        <w:numPr>
          <w:ilvl w:val="1"/>
          <w:numId w:val="26"/>
        </w:numPr>
        <w:tabs>
          <w:tab w:val="left" w:pos="861"/>
        </w:tabs>
        <w:spacing w:line="360" w:lineRule="auto"/>
        <w:ind w:left="861" w:right="20" w:hanging="434"/>
        <w:jc w:val="both"/>
        <w:rPr>
          <w:rFonts w:asciiTheme="minorHAnsi" w:eastAsia="Calibri" w:hAnsiTheme="minorHAnsi" w:cstheme="minorHAnsi"/>
          <w:sz w:val="24"/>
          <w:szCs w:val="24"/>
        </w:rPr>
      </w:pPr>
      <w:r w:rsidRPr="006475A3">
        <w:rPr>
          <w:rFonts w:asciiTheme="minorHAnsi" w:eastAsia="Calibri" w:hAnsiTheme="minorHAnsi" w:cstheme="minorHAnsi"/>
          <w:sz w:val="24"/>
          <w:szCs w:val="24"/>
          <w:lang w:bidi="en-US"/>
        </w:rPr>
        <w:t>If the educational plan does not require a grade for passing a given form of classes, the teacher shall, when assessing the doctoral student, enter:</w:t>
      </w:r>
    </w:p>
    <w:p w14:paraId="2C7A8579" w14:textId="77777777" w:rsidR="00394B4E" w:rsidRPr="006475A3" w:rsidRDefault="0051568B">
      <w:pPr>
        <w:numPr>
          <w:ilvl w:val="3"/>
          <w:numId w:val="26"/>
        </w:numPr>
        <w:tabs>
          <w:tab w:val="left" w:pos="1241"/>
        </w:tabs>
        <w:spacing w:line="360" w:lineRule="auto"/>
        <w:ind w:left="1241" w:hanging="248"/>
        <w:jc w:val="both"/>
        <w:rPr>
          <w:rFonts w:asciiTheme="minorHAnsi" w:eastAsia="Calibri" w:hAnsiTheme="minorHAnsi" w:cstheme="minorHAnsi"/>
          <w:sz w:val="24"/>
          <w:szCs w:val="24"/>
        </w:rPr>
      </w:pPr>
      <w:r w:rsidRPr="006475A3">
        <w:rPr>
          <w:rFonts w:asciiTheme="minorHAnsi" w:eastAsia="Calibri" w:hAnsiTheme="minorHAnsi" w:cstheme="minorHAnsi"/>
          <w:sz w:val="24"/>
          <w:szCs w:val="24"/>
          <w:lang w:bidi="en-US"/>
        </w:rPr>
        <w:t>credited – in the case of passing the classes,</w:t>
      </w:r>
    </w:p>
    <w:p w14:paraId="26E1A483" w14:textId="77777777" w:rsidR="00394B4E" w:rsidRPr="006475A3" w:rsidRDefault="0051568B">
      <w:pPr>
        <w:numPr>
          <w:ilvl w:val="3"/>
          <w:numId w:val="26"/>
        </w:numPr>
        <w:tabs>
          <w:tab w:val="left" w:pos="1241"/>
        </w:tabs>
        <w:spacing w:line="360" w:lineRule="auto"/>
        <w:ind w:left="1241" w:hanging="248"/>
        <w:jc w:val="both"/>
        <w:rPr>
          <w:rFonts w:asciiTheme="minorHAnsi" w:eastAsia="Calibri" w:hAnsiTheme="minorHAnsi" w:cstheme="minorHAnsi"/>
          <w:sz w:val="24"/>
          <w:szCs w:val="24"/>
        </w:rPr>
      </w:pPr>
      <w:r w:rsidRPr="006475A3">
        <w:rPr>
          <w:rFonts w:asciiTheme="minorHAnsi" w:eastAsia="Calibri" w:hAnsiTheme="minorHAnsi" w:cstheme="minorHAnsi"/>
          <w:sz w:val="24"/>
          <w:szCs w:val="24"/>
          <w:lang w:bidi="en-US"/>
        </w:rPr>
        <w:t>not credited – in the case of not passing the classes,</w:t>
      </w:r>
    </w:p>
    <w:p w14:paraId="3E89E1BE" w14:textId="649D0BE3" w:rsidR="00394B4E" w:rsidRPr="006475A3" w:rsidRDefault="0051568B">
      <w:pPr>
        <w:numPr>
          <w:ilvl w:val="0"/>
          <w:numId w:val="26"/>
        </w:numPr>
        <w:tabs>
          <w:tab w:val="left" w:pos="421"/>
        </w:tabs>
        <w:spacing w:line="360" w:lineRule="auto"/>
        <w:ind w:left="421" w:hanging="421"/>
        <w:jc w:val="both"/>
        <w:rPr>
          <w:rFonts w:asciiTheme="minorHAnsi" w:eastAsia="Calibri" w:hAnsiTheme="minorHAnsi" w:cstheme="minorHAnsi"/>
          <w:sz w:val="24"/>
          <w:szCs w:val="24"/>
        </w:rPr>
      </w:pPr>
      <w:r w:rsidRPr="006475A3">
        <w:rPr>
          <w:rFonts w:asciiTheme="minorHAnsi" w:eastAsia="Calibri" w:hAnsiTheme="minorHAnsi" w:cstheme="minorHAnsi"/>
          <w:sz w:val="24"/>
          <w:szCs w:val="24"/>
          <w:lang w:bidi="en-US"/>
        </w:rPr>
        <w:t>The Doctoral Student assessment form includes information on the doctoral student’s scientific, research and teaching activity. The doctoral supervisor assigns the learning outcomes to the achievements listed in the Doctoral Student assessment form. The final recognition of the doctoral student's achievements is effected by the Director, after consultation with the School Council.</w:t>
      </w:r>
    </w:p>
    <w:p w14:paraId="4AA5FC3B" w14:textId="42B40C48" w:rsidR="005C5E55" w:rsidRPr="006475A3" w:rsidRDefault="0051568B">
      <w:pPr>
        <w:numPr>
          <w:ilvl w:val="0"/>
          <w:numId w:val="26"/>
        </w:numPr>
        <w:tabs>
          <w:tab w:val="left" w:pos="401"/>
        </w:tabs>
        <w:spacing w:line="360" w:lineRule="auto"/>
        <w:ind w:left="421" w:hanging="421"/>
        <w:jc w:val="both"/>
        <w:rPr>
          <w:rFonts w:asciiTheme="minorHAnsi" w:eastAsia="Calibri" w:hAnsiTheme="minorHAnsi" w:cstheme="minorHAnsi"/>
          <w:sz w:val="24"/>
          <w:szCs w:val="24"/>
        </w:rPr>
      </w:pPr>
      <w:r w:rsidRPr="006475A3">
        <w:rPr>
          <w:rFonts w:asciiTheme="minorHAnsi" w:eastAsia="Calibri" w:hAnsiTheme="minorHAnsi" w:cstheme="minorHAnsi"/>
          <w:sz w:val="24"/>
          <w:szCs w:val="24"/>
          <w:lang w:bidi="en-US"/>
        </w:rPr>
        <w:t>A specimen IP</w:t>
      </w:r>
      <w:r w:rsidR="004C6890" w:rsidRPr="006475A3">
        <w:rPr>
          <w:rFonts w:asciiTheme="minorHAnsi" w:eastAsia="Calibri" w:hAnsiTheme="minorHAnsi" w:cstheme="minorHAnsi"/>
          <w:sz w:val="24"/>
          <w:szCs w:val="24"/>
          <w:lang w:bidi="en-US"/>
        </w:rPr>
        <w:t>B</w:t>
      </w:r>
      <w:r w:rsidRPr="006475A3">
        <w:rPr>
          <w:rFonts w:asciiTheme="minorHAnsi" w:eastAsia="Calibri" w:hAnsiTheme="minorHAnsi" w:cstheme="minorHAnsi"/>
          <w:sz w:val="24"/>
          <w:szCs w:val="24"/>
          <w:lang w:bidi="en-US"/>
        </w:rPr>
        <w:t xml:space="preserve"> form is specified in Appendix No. 1 to the Regulations.</w:t>
      </w:r>
    </w:p>
    <w:p w14:paraId="5CCA44D7" w14:textId="330144A8" w:rsidR="001C7314" w:rsidRPr="006475A3" w:rsidRDefault="0051568B">
      <w:pPr>
        <w:numPr>
          <w:ilvl w:val="0"/>
          <w:numId w:val="26"/>
        </w:numPr>
        <w:tabs>
          <w:tab w:val="left" w:pos="401"/>
        </w:tabs>
        <w:spacing w:line="360" w:lineRule="auto"/>
        <w:ind w:left="421" w:hanging="421"/>
        <w:jc w:val="both"/>
        <w:rPr>
          <w:rFonts w:asciiTheme="minorHAnsi" w:hAnsiTheme="minorHAnsi" w:cstheme="minorHAnsi"/>
          <w:sz w:val="24"/>
          <w:szCs w:val="24"/>
        </w:rPr>
      </w:pPr>
      <w:r w:rsidRPr="006475A3">
        <w:rPr>
          <w:rFonts w:asciiTheme="minorHAnsi" w:eastAsia="Calibri" w:hAnsiTheme="minorHAnsi" w:cstheme="minorHAnsi"/>
          <w:sz w:val="24"/>
          <w:szCs w:val="24"/>
          <w:lang w:bidi="en-US"/>
        </w:rPr>
        <w:t>A specimen form of the doctoral student's report on the implementation of the IP</w:t>
      </w:r>
      <w:r w:rsidR="004C6890" w:rsidRPr="006475A3">
        <w:rPr>
          <w:rFonts w:asciiTheme="minorHAnsi" w:eastAsia="Calibri" w:hAnsiTheme="minorHAnsi" w:cstheme="minorHAnsi"/>
          <w:sz w:val="24"/>
          <w:szCs w:val="24"/>
          <w:lang w:bidi="en-US"/>
        </w:rPr>
        <w:t>B</w:t>
      </w:r>
      <w:r w:rsidRPr="006475A3">
        <w:rPr>
          <w:rFonts w:asciiTheme="minorHAnsi" w:eastAsia="Calibri" w:hAnsiTheme="minorHAnsi" w:cstheme="minorHAnsi"/>
          <w:sz w:val="24"/>
          <w:szCs w:val="24"/>
          <w:lang w:bidi="en-US"/>
        </w:rPr>
        <w:t>, evaluated by the doctoral supervisor, is given in Appendix No. 2 to the Regulations, and a specimen form of the Doctoral Student assessment form is given in Appendix No. 3 to the Regulations.</w:t>
      </w:r>
    </w:p>
    <w:p w14:paraId="64DFE40A" w14:textId="6A63BF2F" w:rsidR="004D1C83" w:rsidRPr="006475A3" w:rsidRDefault="00573183">
      <w:pPr>
        <w:numPr>
          <w:ilvl w:val="0"/>
          <w:numId w:val="26"/>
        </w:numPr>
        <w:tabs>
          <w:tab w:val="left" w:pos="401"/>
        </w:tabs>
        <w:spacing w:line="360" w:lineRule="auto"/>
        <w:ind w:left="421" w:hanging="421"/>
        <w:jc w:val="both"/>
        <w:rPr>
          <w:rFonts w:asciiTheme="minorHAnsi" w:hAnsiTheme="minorHAnsi" w:cstheme="minorHAnsi"/>
          <w:sz w:val="24"/>
          <w:szCs w:val="24"/>
        </w:rPr>
      </w:pPr>
      <w:r w:rsidRPr="006475A3">
        <w:rPr>
          <w:rFonts w:asciiTheme="minorHAnsi" w:hAnsiTheme="minorHAnsi" w:cstheme="minorHAnsi"/>
          <w:sz w:val="24"/>
          <w:szCs w:val="24"/>
          <w:lang w:bidi="en-US"/>
        </w:rPr>
        <w:lastRenderedPageBreak/>
        <w:t>The course of study documentation together with the recruitment documentation shall be kept in the Doctoral Student’s personal file. The Doctoral Student’s personal file includes in particular:</w:t>
      </w:r>
    </w:p>
    <w:p w14:paraId="16DD1DCB" w14:textId="77777777" w:rsidR="001C7314" w:rsidRPr="006475A3" w:rsidRDefault="00573183">
      <w:pPr>
        <w:pStyle w:val="Akapitzlist"/>
        <w:numPr>
          <w:ilvl w:val="0"/>
          <w:numId w:val="44"/>
        </w:numPr>
        <w:tabs>
          <w:tab w:val="left" w:pos="401"/>
        </w:tabs>
        <w:spacing w:line="360" w:lineRule="auto"/>
        <w:jc w:val="both"/>
        <w:rPr>
          <w:rFonts w:asciiTheme="minorHAnsi" w:hAnsiTheme="minorHAnsi" w:cstheme="minorHAnsi"/>
          <w:sz w:val="24"/>
          <w:szCs w:val="24"/>
        </w:rPr>
      </w:pPr>
      <w:r w:rsidRPr="006475A3">
        <w:rPr>
          <w:rFonts w:asciiTheme="minorHAnsi" w:hAnsiTheme="minorHAnsi" w:cstheme="minorHAnsi"/>
          <w:sz w:val="24"/>
          <w:szCs w:val="24"/>
          <w:lang w:bidi="en-US"/>
        </w:rPr>
        <w:t>documents required from a candidate for the doctoral school and constituting the basis for admission to the School;</w:t>
      </w:r>
    </w:p>
    <w:p w14:paraId="3BCCC273" w14:textId="77777777" w:rsidR="001C7314" w:rsidRPr="006475A3" w:rsidRDefault="00573183">
      <w:pPr>
        <w:pStyle w:val="Akapitzlist"/>
        <w:numPr>
          <w:ilvl w:val="0"/>
          <w:numId w:val="44"/>
        </w:numPr>
        <w:tabs>
          <w:tab w:val="left" w:pos="401"/>
        </w:tabs>
        <w:spacing w:line="360" w:lineRule="auto"/>
        <w:jc w:val="both"/>
        <w:rPr>
          <w:rFonts w:asciiTheme="minorHAnsi" w:hAnsiTheme="minorHAnsi" w:cstheme="minorHAnsi"/>
          <w:sz w:val="24"/>
          <w:szCs w:val="24"/>
        </w:rPr>
      </w:pPr>
      <w:r w:rsidRPr="006475A3">
        <w:rPr>
          <w:rFonts w:asciiTheme="minorHAnsi" w:hAnsiTheme="minorHAnsi" w:cstheme="minorHAnsi"/>
          <w:sz w:val="24"/>
          <w:szCs w:val="24"/>
          <w:lang w:bidi="en-US"/>
        </w:rPr>
        <w:t>matriculation oath certificate signed by the doctoral student;</w:t>
      </w:r>
    </w:p>
    <w:p w14:paraId="394C771E" w14:textId="77777777" w:rsidR="001C7314" w:rsidRPr="006475A3" w:rsidRDefault="00573183">
      <w:pPr>
        <w:pStyle w:val="Akapitzlist"/>
        <w:numPr>
          <w:ilvl w:val="0"/>
          <w:numId w:val="44"/>
        </w:numPr>
        <w:tabs>
          <w:tab w:val="left" w:pos="401"/>
        </w:tabs>
        <w:spacing w:line="360" w:lineRule="auto"/>
        <w:jc w:val="both"/>
        <w:rPr>
          <w:rFonts w:asciiTheme="minorHAnsi" w:hAnsiTheme="minorHAnsi" w:cstheme="minorHAnsi"/>
          <w:sz w:val="24"/>
          <w:szCs w:val="24"/>
        </w:rPr>
      </w:pPr>
      <w:r w:rsidRPr="006475A3">
        <w:rPr>
          <w:rFonts w:asciiTheme="minorHAnsi" w:hAnsiTheme="minorHAnsi" w:cstheme="minorHAnsi"/>
          <w:sz w:val="24"/>
          <w:szCs w:val="24"/>
          <w:lang w:bidi="en-US"/>
        </w:rPr>
        <w:t xml:space="preserve">confirmation of receipt of the Doctoral Student's ID and its duplicate; </w:t>
      </w:r>
    </w:p>
    <w:p w14:paraId="45827C5C" w14:textId="6410DD29" w:rsidR="001C7314" w:rsidRPr="006475A3" w:rsidRDefault="000D6722">
      <w:pPr>
        <w:pStyle w:val="Akapitzlist"/>
        <w:numPr>
          <w:ilvl w:val="0"/>
          <w:numId w:val="44"/>
        </w:numPr>
        <w:tabs>
          <w:tab w:val="left" w:pos="401"/>
        </w:tabs>
        <w:spacing w:line="360" w:lineRule="auto"/>
        <w:jc w:val="both"/>
        <w:rPr>
          <w:rFonts w:asciiTheme="minorHAnsi" w:hAnsiTheme="minorHAnsi" w:cstheme="minorHAnsi"/>
          <w:sz w:val="24"/>
          <w:szCs w:val="24"/>
        </w:rPr>
      </w:pPr>
      <w:r w:rsidRPr="006475A3">
        <w:rPr>
          <w:rFonts w:asciiTheme="minorHAnsi" w:hAnsiTheme="minorHAnsi" w:cstheme="minorHAnsi"/>
          <w:sz w:val="24"/>
          <w:szCs w:val="24"/>
          <w:lang w:bidi="en-US"/>
        </w:rPr>
        <w:t xml:space="preserve">the decision to appoint and change the doctoral supervisor(s) or the doctoral supervisor and </w:t>
      </w:r>
      <w:r w:rsidR="001F5147">
        <w:rPr>
          <w:rFonts w:asciiTheme="minorHAnsi" w:hAnsiTheme="minorHAnsi" w:cstheme="minorHAnsi"/>
          <w:sz w:val="24"/>
          <w:szCs w:val="24"/>
          <w:lang w:bidi="en-US"/>
        </w:rPr>
        <w:t>assistant doctoral supervisor</w:t>
      </w:r>
      <w:r w:rsidRPr="006475A3">
        <w:rPr>
          <w:rFonts w:asciiTheme="minorHAnsi" w:hAnsiTheme="minorHAnsi" w:cstheme="minorHAnsi"/>
          <w:sz w:val="24"/>
          <w:szCs w:val="24"/>
          <w:lang w:bidi="en-US"/>
        </w:rPr>
        <w:t xml:space="preserve">; </w:t>
      </w:r>
    </w:p>
    <w:p w14:paraId="39E9B3AF" w14:textId="505C3571" w:rsidR="001C7314" w:rsidRPr="006475A3" w:rsidRDefault="00573183">
      <w:pPr>
        <w:pStyle w:val="Akapitzlist"/>
        <w:numPr>
          <w:ilvl w:val="0"/>
          <w:numId w:val="44"/>
        </w:numPr>
        <w:tabs>
          <w:tab w:val="left" w:pos="401"/>
        </w:tabs>
        <w:spacing w:line="360" w:lineRule="auto"/>
        <w:ind w:left="782" w:hanging="357"/>
        <w:jc w:val="both"/>
        <w:rPr>
          <w:rFonts w:asciiTheme="minorHAnsi" w:hAnsiTheme="minorHAnsi" w:cstheme="minorHAnsi"/>
          <w:sz w:val="24"/>
          <w:szCs w:val="24"/>
        </w:rPr>
      </w:pPr>
      <w:r w:rsidRPr="006475A3">
        <w:rPr>
          <w:rFonts w:asciiTheme="minorHAnsi" w:hAnsiTheme="minorHAnsi" w:cstheme="minorHAnsi"/>
          <w:sz w:val="24"/>
          <w:szCs w:val="24"/>
          <w:lang w:bidi="en-US"/>
        </w:rPr>
        <w:t>the course of study documentation referred to in §7</w:t>
      </w:r>
      <w:r w:rsidR="00914B29">
        <w:rPr>
          <w:rFonts w:asciiTheme="minorHAnsi" w:hAnsiTheme="minorHAnsi" w:cstheme="minorHAnsi"/>
          <w:sz w:val="24"/>
          <w:szCs w:val="24"/>
          <w:lang w:bidi="en-US"/>
        </w:rPr>
        <w:t>.</w:t>
      </w:r>
      <w:r w:rsidRPr="006475A3">
        <w:rPr>
          <w:rFonts w:asciiTheme="minorHAnsi" w:hAnsiTheme="minorHAnsi" w:cstheme="minorHAnsi"/>
          <w:sz w:val="24"/>
          <w:szCs w:val="24"/>
          <w:lang w:bidi="en-US"/>
        </w:rPr>
        <w:t xml:space="preserve">1 </w:t>
      </w:r>
      <w:r w:rsidR="00FD767E" w:rsidRPr="006475A3">
        <w:rPr>
          <w:rFonts w:asciiTheme="minorHAnsi" w:hAnsiTheme="minorHAnsi" w:cstheme="minorHAnsi"/>
          <w:sz w:val="24"/>
          <w:szCs w:val="24"/>
          <w:lang w:bidi="en-US"/>
        </w:rPr>
        <w:t>and §7</w:t>
      </w:r>
      <w:r w:rsidR="00914B29">
        <w:rPr>
          <w:rFonts w:asciiTheme="minorHAnsi" w:hAnsiTheme="minorHAnsi" w:cstheme="minorHAnsi"/>
          <w:sz w:val="24"/>
          <w:szCs w:val="24"/>
          <w:lang w:bidi="en-US"/>
        </w:rPr>
        <w:t>.</w:t>
      </w:r>
      <w:r w:rsidR="00FD767E" w:rsidRPr="006475A3">
        <w:rPr>
          <w:rFonts w:asciiTheme="minorHAnsi" w:hAnsiTheme="minorHAnsi" w:cstheme="minorHAnsi"/>
          <w:sz w:val="24"/>
          <w:szCs w:val="24"/>
          <w:lang w:bidi="en-US"/>
        </w:rPr>
        <w:t xml:space="preserve">1a </w:t>
      </w:r>
      <w:r w:rsidRPr="006475A3">
        <w:rPr>
          <w:rFonts w:asciiTheme="minorHAnsi" w:hAnsiTheme="minorHAnsi" w:cstheme="minorHAnsi"/>
          <w:sz w:val="24"/>
          <w:szCs w:val="24"/>
          <w:lang w:bidi="en-US"/>
        </w:rPr>
        <w:t>of the</w:t>
      </w:r>
      <w:r w:rsidR="00FD767E" w:rsidRPr="006475A3">
        <w:rPr>
          <w:rFonts w:asciiTheme="minorHAnsi" w:hAnsiTheme="minorHAnsi" w:cstheme="minorHAnsi"/>
          <w:sz w:val="24"/>
          <w:szCs w:val="24"/>
          <w:lang w:bidi="en-US"/>
        </w:rPr>
        <w:t xml:space="preserve"> hereby</w:t>
      </w:r>
      <w:r w:rsidRPr="006475A3">
        <w:rPr>
          <w:rFonts w:asciiTheme="minorHAnsi" w:hAnsiTheme="minorHAnsi" w:cstheme="minorHAnsi"/>
          <w:sz w:val="24"/>
          <w:szCs w:val="24"/>
          <w:lang w:bidi="en-US"/>
        </w:rPr>
        <w:t xml:space="preserve"> Regulations;</w:t>
      </w:r>
    </w:p>
    <w:p w14:paraId="559F0761" w14:textId="6098D6B9" w:rsidR="001C7314" w:rsidRPr="006475A3" w:rsidRDefault="00573183">
      <w:pPr>
        <w:pStyle w:val="Akapitzlist"/>
        <w:numPr>
          <w:ilvl w:val="0"/>
          <w:numId w:val="44"/>
        </w:numPr>
        <w:tabs>
          <w:tab w:val="left" w:pos="401"/>
        </w:tabs>
        <w:spacing w:line="360" w:lineRule="auto"/>
        <w:ind w:left="782" w:hanging="357"/>
        <w:jc w:val="both"/>
        <w:rPr>
          <w:rFonts w:asciiTheme="minorHAnsi" w:hAnsiTheme="minorHAnsi" w:cstheme="minorHAnsi"/>
          <w:sz w:val="24"/>
          <w:szCs w:val="24"/>
        </w:rPr>
      </w:pPr>
      <w:r w:rsidRPr="006475A3">
        <w:rPr>
          <w:rFonts w:asciiTheme="minorHAnsi" w:hAnsiTheme="minorHAnsi" w:cstheme="minorHAnsi"/>
          <w:sz w:val="24"/>
          <w:szCs w:val="24"/>
          <w:lang w:bidi="en-US"/>
        </w:rPr>
        <w:t>decisions concerning the course of study referred to in § 2</w:t>
      </w:r>
      <w:r w:rsidR="00914B29">
        <w:rPr>
          <w:rFonts w:asciiTheme="minorHAnsi" w:hAnsiTheme="minorHAnsi" w:cstheme="minorHAnsi"/>
          <w:sz w:val="24"/>
          <w:szCs w:val="24"/>
          <w:lang w:bidi="en-US"/>
        </w:rPr>
        <w:t>.</w:t>
      </w:r>
      <w:r w:rsidRPr="006475A3">
        <w:rPr>
          <w:rFonts w:asciiTheme="minorHAnsi" w:hAnsiTheme="minorHAnsi" w:cstheme="minorHAnsi"/>
          <w:sz w:val="24"/>
          <w:szCs w:val="24"/>
          <w:lang w:bidi="en-US"/>
        </w:rPr>
        <w:t>5</w:t>
      </w:r>
      <w:r w:rsidR="00914B29">
        <w:rPr>
          <w:rFonts w:asciiTheme="minorHAnsi" w:hAnsiTheme="minorHAnsi" w:cstheme="minorHAnsi"/>
          <w:sz w:val="24"/>
          <w:szCs w:val="24"/>
          <w:lang w:bidi="en-US"/>
        </w:rPr>
        <w:t>.</w:t>
      </w:r>
      <w:r w:rsidRPr="006475A3">
        <w:rPr>
          <w:rFonts w:asciiTheme="minorHAnsi" w:hAnsiTheme="minorHAnsi" w:cstheme="minorHAnsi"/>
          <w:sz w:val="24"/>
          <w:szCs w:val="24"/>
          <w:lang w:bidi="en-US"/>
        </w:rPr>
        <w:t>10</w:t>
      </w:r>
      <w:r w:rsidR="00914B29">
        <w:rPr>
          <w:rFonts w:asciiTheme="minorHAnsi" w:hAnsiTheme="minorHAnsi" w:cstheme="minorHAnsi"/>
          <w:sz w:val="24"/>
          <w:szCs w:val="24"/>
          <w:lang w:bidi="en-US"/>
        </w:rPr>
        <w:t>-</w:t>
      </w:r>
      <w:r w:rsidRPr="006475A3">
        <w:rPr>
          <w:rFonts w:asciiTheme="minorHAnsi" w:hAnsiTheme="minorHAnsi" w:cstheme="minorHAnsi"/>
          <w:sz w:val="24"/>
          <w:szCs w:val="24"/>
          <w:lang w:bidi="en-US"/>
        </w:rPr>
        <w:t>12 of the Regulations;</w:t>
      </w:r>
    </w:p>
    <w:p w14:paraId="50EB0707" w14:textId="54540BD6" w:rsidR="001C7314" w:rsidRPr="006475A3" w:rsidRDefault="002F1E6A">
      <w:pPr>
        <w:pStyle w:val="Akapitzlist"/>
        <w:numPr>
          <w:ilvl w:val="0"/>
          <w:numId w:val="44"/>
        </w:numPr>
        <w:tabs>
          <w:tab w:val="left" w:pos="401"/>
        </w:tabs>
        <w:spacing w:line="360" w:lineRule="auto"/>
        <w:ind w:left="782" w:hanging="357"/>
        <w:jc w:val="both"/>
        <w:rPr>
          <w:rFonts w:asciiTheme="minorHAnsi" w:hAnsiTheme="minorHAnsi" w:cstheme="minorHAnsi"/>
          <w:sz w:val="24"/>
          <w:szCs w:val="24"/>
        </w:rPr>
      </w:pPr>
      <w:r w:rsidRPr="006475A3">
        <w:rPr>
          <w:rFonts w:asciiTheme="minorHAnsi" w:hAnsiTheme="minorHAnsi" w:cstheme="minorHAnsi"/>
          <w:sz w:val="24"/>
          <w:szCs w:val="24"/>
          <w:lang w:bidi="en-US"/>
        </w:rPr>
        <w:t>the IP</w:t>
      </w:r>
      <w:r w:rsidR="004C6890" w:rsidRPr="006475A3">
        <w:rPr>
          <w:rFonts w:asciiTheme="minorHAnsi" w:hAnsiTheme="minorHAnsi" w:cstheme="minorHAnsi"/>
          <w:sz w:val="24"/>
          <w:szCs w:val="24"/>
          <w:lang w:bidi="en-US"/>
        </w:rPr>
        <w:t>B</w:t>
      </w:r>
      <w:r w:rsidRPr="006475A3">
        <w:rPr>
          <w:rFonts w:asciiTheme="minorHAnsi" w:hAnsiTheme="minorHAnsi" w:cstheme="minorHAnsi"/>
          <w:sz w:val="24"/>
          <w:szCs w:val="24"/>
          <w:lang w:bidi="en-US"/>
        </w:rPr>
        <w:t>;</w:t>
      </w:r>
    </w:p>
    <w:p w14:paraId="63797BDF" w14:textId="24124352" w:rsidR="001C7314" w:rsidRPr="006475A3" w:rsidRDefault="00580F00">
      <w:pPr>
        <w:pStyle w:val="Akapitzlist"/>
        <w:numPr>
          <w:ilvl w:val="0"/>
          <w:numId w:val="44"/>
        </w:numPr>
        <w:tabs>
          <w:tab w:val="left" w:pos="401"/>
        </w:tabs>
        <w:spacing w:line="360" w:lineRule="auto"/>
        <w:ind w:left="782" w:hanging="357"/>
        <w:jc w:val="both"/>
        <w:rPr>
          <w:rFonts w:asciiTheme="minorHAnsi" w:hAnsiTheme="minorHAnsi" w:cstheme="minorHAnsi"/>
          <w:sz w:val="24"/>
          <w:szCs w:val="24"/>
        </w:rPr>
      </w:pPr>
      <w:r w:rsidRPr="006475A3">
        <w:rPr>
          <w:rFonts w:asciiTheme="minorHAnsi" w:hAnsiTheme="minorHAnsi" w:cstheme="minorHAnsi"/>
          <w:sz w:val="24"/>
          <w:szCs w:val="24"/>
          <w:lang w:bidi="en-US"/>
        </w:rPr>
        <w:t>a mid-term evaluation report, including the result of mid-term evaluation and its justification;</w:t>
      </w:r>
    </w:p>
    <w:p w14:paraId="4691FC2B" w14:textId="233D6305" w:rsidR="001C7314" w:rsidRPr="006475A3" w:rsidRDefault="00E148C9">
      <w:pPr>
        <w:pStyle w:val="Akapitzlist"/>
        <w:numPr>
          <w:ilvl w:val="0"/>
          <w:numId w:val="44"/>
        </w:numPr>
        <w:tabs>
          <w:tab w:val="left" w:pos="401"/>
        </w:tabs>
        <w:spacing w:line="360" w:lineRule="auto"/>
        <w:jc w:val="both"/>
        <w:rPr>
          <w:rFonts w:asciiTheme="minorHAnsi" w:hAnsiTheme="minorHAnsi" w:cstheme="minorHAnsi"/>
          <w:sz w:val="24"/>
          <w:szCs w:val="24"/>
        </w:rPr>
      </w:pPr>
      <w:r w:rsidRPr="006475A3">
        <w:rPr>
          <w:rFonts w:asciiTheme="minorHAnsi" w:hAnsiTheme="minorHAnsi" w:cstheme="minorHAnsi"/>
          <w:i/>
          <w:sz w:val="24"/>
          <w:szCs w:val="24"/>
          <w:lang w:bidi="en-US"/>
        </w:rPr>
        <w:t>repealed</w:t>
      </w:r>
    </w:p>
    <w:p w14:paraId="6983D583" w14:textId="77777777" w:rsidR="001C7314" w:rsidRPr="006475A3" w:rsidRDefault="0009210A">
      <w:pPr>
        <w:pStyle w:val="Akapitzlist"/>
        <w:numPr>
          <w:ilvl w:val="0"/>
          <w:numId w:val="44"/>
        </w:numPr>
        <w:tabs>
          <w:tab w:val="left" w:pos="401"/>
        </w:tabs>
        <w:spacing w:line="360" w:lineRule="auto"/>
        <w:jc w:val="both"/>
        <w:rPr>
          <w:rFonts w:asciiTheme="minorHAnsi" w:hAnsiTheme="minorHAnsi" w:cstheme="minorHAnsi"/>
          <w:sz w:val="24"/>
          <w:szCs w:val="24"/>
        </w:rPr>
      </w:pPr>
      <w:r w:rsidRPr="006475A3">
        <w:rPr>
          <w:rFonts w:asciiTheme="minorHAnsi" w:hAnsiTheme="minorHAnsi" w:cstheme="minorHAnsi"/>
          <w:sz w:val="24"/>
          <w:szCs w:val="24"/>
          <w:lang w:bidi="en-US"/>
        </w:rPr>
        <w:t>documents concerning scholarships;</w:t>
      </w:r>
    </w:p>
    <w:p w14:paraId="01A2DEE8" w14:textId="371C5087" w:rsidR="000B3A69" w:rsidRPr="006475A3" w:rsidRDefault="00573183">
      <w:pPr>
        <w:pStyle w:val="Akapitzlist"/>
        <w:numPr>
          <w:ilvl w:val="0"/>
          <w:numId w:val="44"/>
        </w:numPr>
        <w:tabs>
          <w:tab w:val="left" w:pos="401"/>
        </w:tabs>
        <w:spacing w:line="360" w:lineRule="auto"/>
        <w:jc w:val="both"/>
        <w:rPr>
          <w:rFonts w:asciiTheme="minorHAnsi" w:hAnsiTheme="minorHAnsi" w:cstheme="minorHAnsi"/>
          <w:sz w:val="24"/>
          <w:szCs w:val="24"/>
        </w:rPr>
      </w:pPr>
      <w:r w:rsidRPr="006475A3">
        <w:rPr>
          <w:rFonts w:asciiTheme="minorHAnsi" w:hAnsiTheme="minorHAnsi" w:cstheme="minorHAnsi"/>
          <w:sz w:val="24"/>
          <w:szCs w:val="24"/>
          <w:lang w:bidi="en-US"/>
        </w:rPr>
        <w:t>the dissertation together with a report from the Uniform Anti-plagiarism System.</w:t>
      </w:r>
    </w:p>
    <w:p w14:paraId="604E155D" w14:textId="7B790051" w:rsidR="001C7314" w:rsidRPr="006475A3" w:rsidRDefault="00552ADD">
      <w:pPr>
        <w:pStyle w:val="Akapitzlist"/>
        <w:numPr>
          <w:ilvl w:val="0"/>
          <w:numId w:val="45"/>
        </w:numPr>
        <w:tabs>
          <w:tab w:val="left" w:pos="401"/>
        </w:tabs>
        <w:spacing w:line="360" w:lineRule="auto"/>
        <w:jc w:val="both"/>
        <w:rPr>
          <w:rFonts w:asciiTheme="minorHAnsi" w:hAnsiTheme="minorHAnsi" w:cstheme="minorHAnsi"/>
          <w:sz w:val="24"/>
          <w:szCs w:val="24"/>
        </w:rPr>
      </w:pPr>
      <w:r w:rsidRPr="006475A3">
        <w:rPr>
          <w:rFonts w:asciiTheme="minorHAnsi" w:hAnsiTheme="minorHAnsi" w:cstheme="minorHAnsi"/>
          <w:sz w:val="24"/>
          <w:szCs w:val="24"/>
          <w:lang w:bidi="en-US"/>
        </w:rPr>
        <w:t>Unless the provisions of §7</w:t>
      </w:r>
      <w:r w:rsidR="00914B29">
        <w:rPr>
          <w:rFonts w:asciiTheme="minorHAnsi" w:hAnsiTheme="minorHAnsi" w:cstheme="minorHAnsi"/>
          <w:sz w:val="24"/>
          <w:szCs w:val="24"/>
          <w:lang w:bidi="en-US"/>
        </w:rPr>
        <w:t>.</w:t>
      </w:r>
      <w:r w:rsidRPr="006475A3">
        <w:rPr>
          <w:rFonts w:asciiTheme="minorHAnsi" w:hAnsiTheme="minorHAnsi" w:cstheme="minorHAnsi"/>
          <w:sz w:val="24"/>
          <w:szCs w:val="24"/>
          <w:lang w:bidi="en-US"/>
        </w:rPr>
        <w:t>1 of the Regulations stipulate otherwise, the documents shall be submitted as originals.</w:t>
      </w:r>
    </w:p>
    <w:p w14:paraId="2E967BA3" w14:textId="7157B35B" w:rsidR="001C7314" w:rsidRPr="006475A3" w:rsidRDefault="00573183">
      <w:pPr>
        <w:pStyle w:val="Akapitzlist"/>
        <w:numPr>
          <w:ilvl w:val="0"/>
          <w:numId w:val="45"/>
        </w:numPr>
        <w:tabs>
          <w:tab w:val="left" w:pos="401"/>
        </w:tabs>
        <w:spacing w:line="360" w:lineRule="auto"/>
        <w:jc w:val="both"/>
        <w:rPr>
          <w:rFonts w:asciiTheme="minorHAnsi" w:hAnsiTheme="minorHAnsi" w:cstheme="minorHAnsi"/>
          <w:sz w:val="24"/>
          <w:szCs w:val="24"/>
        </w:rPr>
      </w:pPr>
      <w:r w:rsidRPr="006475A3">
        <w:rPr>
          <w:rFonts w:asciiTheme="minorHAnsi" w:hAnsiTheme="minorHAnsi" w:cstheme="minorHAnsi"/>
          <w:sz w:val="24"/>
          <w:szCs w:val="24"/>
          <w:lang w:bidi="en-US"/>
        </w:rPr>
        <w:t>The decisions referred to in §7</w:t>
      </w:r>
      <w:r w:rsidR="00914B29">
        <w:rPr>
          <w:rFonts w:asciiTheme="minorHAnsi" w:hAnsiTheme="minorHAnsi" w:cstheme="minorHAnsi"/>
          <w:sz w:val="24"/>
          <w:szCs w:val="24"/>
          <w:lang w:bidi="en-US"/>
        </w:rPr>
        <w:t>.</w:t>
      </w:r>
      <w:r w:rsidRPr="006475A3">
        <w:rPr>
          <w:rFonts w:asciiTheme="minorHAnsi" w:hAnsiTheme="minorHAnsi" w:cstheme="minorHAnsi"/>
          <w:sz w:val="24"/>
          <w:szCs w:val="24"/>
          <w:lang w:bidi="en-US"/>
        </w:rPr>
        <w:t>6</w:t>
      </w:r>
      <w:r w:rsidR="00914B29">
        <w:rPr>
          <w:rFonts w:asciiTheme="minorHAnsi" w:hAnsiTheme="minorHAnsi" w:cstheme="minorHAnsi"/>
          <w:sz w:val="24"/>
          <w:szCs w:val="24"/>
          <w:lang w:bidi="en-US"/>
        </w:rPr>
        <w:t>.</w:t>
      </w:r>
      <w:r w:rsidRPr="006475A3">
        <w:rPr>
          <w:rFonts w:asciiTheme="minorHAnsi" w:hAnsiTheme="minorHAnsi" w:cstheme="minorHAnsi"/>
          <w:sz w:val="24"/>
          <w:szCs w:val="24"/>
          <w:lang w:bidi="en-US"/>
        </w:rPr>
        <w:t>6 of the Regulations shall be issued in paper form.</w:t>
      </w:r>
    </w:p>
    <w:p w14:paraId="5E11DBE7" w14:textId="5F523224" w:rsidR="001C7314" w:rsidRPr="006475A3" w:rsidRDefault="00556FEE">
      <w:pPr>
        <w:pStyle w:val="Akapitzlist"/>
        <w:numPr>
          <w:ilvl w:val="0"/>
          <w:numId w:val="45"/>
        </w:numPr>
        <w:tabs>
          <w:tab w:val="left" w:pos="401"/>
        </w:tabs>
        <w:spacing w:line="360" w:lineRule="auto"/>
        <w:jc w:val="both"/>
        <w:rPr>
          <w:rFonts w:asciiTheme="minorHAnsi" w:hAnsiTheme="minorHAnsi" w:cstheme="minorHAnsi"/>
          <w:sz w:val="24"/>
          <w:szCs w:val="24"/>
        </w:rPr>
      </w:pPr>
      <w:r w:rsidRPr="006475A3">
        <w:rPr>
          <w:rFonts w:asciiTheme="minorHAnsi" w:hAnsiTheme="minorHAnsi" w:cstheme="minorHAnsi"/>
          <w:sz w:val="24"/>
          <w:szCs w:val="24"/>
          <w:lang w:bidi="en-US"/>
        </w:rPr>
        <w:t>The course of study documentation can be maintained in an electronic form.</w:t>
      </w:r>
    </w:p>
    <w:p w14:paraId="6F5A87A3" w14:textId="3C3625D0" w:rsidR="00E148C9" w:rsidRPr="006475A3" w:rsidRDefault="00E148C9" w:rsidP="00541F52">
      <w:pPr>
        <w:pStyle w:val="Akapitzlist"/>
        <w:tabs>
          <w:tab w:val="left" w:pos="401"/>
        </w:tabs>
        <w:spacing w:line="360" w:lineRule="auto"/>
        <w:ind w:left="360" w:hanging="360"/>
        <w:jc w:val="both"/>
        <w:rPr>
          <w:rFonts w:asciiTheme="minorHAnsi" w:hAnsiTheme="minorHAnsi" w:cstheme="minorHAnsi"/>
          <w:sz w:val="24"/>
          <w:szCs w:val="24"/>
        </w:rPr>
      </w:pPr>
      <w:r w:rsidRPr="006475A3">
        <w:rPr>
          <w:rFonts w:asciiTheme="minorHAnsi" w:hAnsiTheme="minorHAnsi" w:cstheme="minorHAnsi"/>
          <w:sz w:val="24"/>
          <w:szCs w:val="24"/>
          <w:lang w:bidi="en-US"/>
        </w:rPr>
        <w:t>9a. At the doctoral student’s request submitted to the Director, the documentation referred to in §7</w:t>
      </w:r>
      <w:r w:rsidR="00914B29">
        <w:rPr>
          <w:rFonts w:asciiTheme="minorHAnsi" w:hAnsiTheme="minorHAnsi" w:cstheme="minorHAnsi"/>
          <w:sz w:val="24"/>
          <w:szCs w:val="24"/>
          <w:lang w:bidi="en-US"/>
        </w:rPr>
        <w:t>.</w:t>
      </w:r>
      <w:r w:rsidRPr="006475A3">
        <w:rPr>
          <w:rFonts w:asciiTheme="minorHAnsi" w:hAnsiTheme="minorHAnsi" w:cstheme="minorHAnsi"/>
          <w:sz w:val="24"/>
          <w:szCs w:val="24"/>
          <w:lang w:bidi="en-US"/>
        </w:rPr>
        <w:t>6 of the Regulations  may be maintained also in English, with the exception of the decisions referred to in §7</w:t>
      </w:r>
      <w:r w:rsidR="00914B29">
        <w:rPr>
          <w:rFonts w:asciiTheme="minorHAnsi" w:hAnsiTheme="minorHAnsi" w:cstheme="minorHAnsi"/>
          <w:sz w:val="24"/>
          <w:szCs w:val="24"/>
          <w:lang w:bidi="en-US"/>
        </w:rPr>
        <w:t>.</w:t>
      </w:r>
      <w:r w:rsidRPr="006475A3">
        <w:rPr>
          <w:rFonts w:asciiTheme="minorHAnsi" w:hAnsiTheme="minorHAnsi" w:cstheme="minorHAnsi"/>
          <w:sz w:val="24"/>
          <w:szCs w:val="24"/>
          <w:lang w:bidi="en-US"/>
        </w:rPr>
        <w:t>6</w:t>
      </w:r>
      <w:r w:rsidR="00914B29">
        <w:rPr>
          <w:rFonts w:asciiTheme="minorHAnsi" w:hAnsiTheme="minorHAnsi" w:cstheme="minorHAnsi"/>
          <w:sz w:val="24"/>
          <w:szCs w:val="24"/>
          <w:lang w:bidi="en-US"/>
        </w:rPr>
        <w:t>.</w:t>
      </w:r>
      <w:r w:rsidRPr="006475A3">
        <w:rPr>
          <w:rFonts w:asciiTheme="minorHAnsi" w:hAnsiTheme="minorHAnsi" w:cstheme="minorHAnsi"/>
          <w:sz w:val="24"/>
          <w:szCs w:val="24"/>
          <w:lang w:bidi="en-US"/>
        </w:rPr>
        <w:t>6.</w:t>
      </w:r>
    </w:p>
    <w:p w14:paraId="6E2E15E4" w14:textId="40800DC5" w:rsidR="001C7314" w:rsidRPr="006475A3" w:rsidRDefault="00573183">
      <w:pPr>
        <w:pStyle w:val="Akapitzlist"/>
        <w:numPr>
          <w:ilvl w:val="0"/>
          <w:numId w:val="45"/>
        </w:numPr>
        <w:tabs>
          <w:tab w:val="left" w:pos="401"/>
        </w:tabs>
        <w:spacing w:line="360" w:lineRule="auto"/>
        <w:jc w:val="both"/>
        <w:rPr>
          <w:rFonts w:asciiTheme="minorHAnsi" w:hAnsiTheme="minorHAnsi" w:cstheme="minorHAnsi"/>
          <w:sz w:val="24"/>
          <w:szCs w:val="24"/>
        </w:rPr>
      </w:pPr>
      <w:r w:rsidRPr="006475A3">
        <w:rPr>
          <w:rFonts w:asciiTheme="minorHAnsi" w:hAnsiTheme="minorHAnsi" w:cstheme="minorHAnsi"/>
          <w:sz w:val="24"/>
          <w:szCs w:val="24"/>
          <w:lang w:bidi="en-US"/>
        </w:rPr>
        <w:t xml:space="preserve">Upon the completion of studies, the Doctoral Student’s personal file shall be retained in the archives of the University of Lodz for a period of </w:t>
      </w:r>
      <w:r w:rsidR="00DE6506" w:rsidRPr="006475A3">
        <w:rPr>
          <w:rFonts w:asciiTheme="minorHAnsi" w:hAnsiTheme="minorHAnsi" w:cstheme="minorHAnsi"/>
          <w:sz w:val="24"/>
          <w:szCs w:val="24"/>
          <w:lang w:bidi="en-US"/>
        </w:rPr>
        <w:t>25 years and then transferred to the National Archives</w:t>
      </w:r>
      <w:r w:rsidRPr="006475A3">
        <w:rPr>
          <w:rFonts w:asciiTheme="minorHAnsi" w:hAnsiTheme="minorHAnsi" w:cstheme="minorHAnsi"/>
          <w:sz w:val="24"/>
          <w:szCs w:val="24"/>
          <w:lang w:bidi="en-US"/>
        </w:rPr>
        <w:t xml:space="preserve">. </w:t>
      </w:r>
    </w:p>
    <w:p w14:paraId="35306367" w14:textId="03AE1F19" w:rsidR="004D1C83" w:rsidRPr="006475A3" w:rsidRDefault="00573183">
      <w:pPr>
        <w:pStyle w:val="Akapitzlist"/>
        <w:numPr>
          <w:ilvl w:val="0"/>
          <w:numId w:val="45"/>
        </w:numPr>
        <w:tabs>
          <w:tab w:val="left" w:pos="401"/>
        </w:tabs>
        <w:spacing w:line="360" w:lineRule="auto"/>
        <w:jc w:val="both"/>
        <w:rPr>
          <w:rFonts w:asciiTheme="minorHAnsi" w:hAnsiTheme="minorHAnsi" w:cstheme="minorHAnsi"/>
          <w:sz w:val="24"/>
          <w:szCs w:val="24"/>
        </w:rPr>
      </w:pPr>
      <w:r w:rsidRPr="006475A3">
        <w:rPr>
          <w:rFonts w:asciiTheme="minorHAnsi" w:hAnsiTheme="minorHAnsi" w:cstheme="minorHAnsi"/>
          <w:sz w:val="24"/>
          <w:szCs w:val="24"/>
          <w:lang w:bidi="en-US"/>
        </w:rPr>
        <w:t>In the case of a doctoral student transferring to another entity running a doctoral school, at the doctoral student’s request, the documents from the doctoral student’s personal file referred to in §7</w:t>
      </w:r>
      <w:r w:rsidR="00914B29">
        <w:rPr>
          <w:rFonts w:asciiTheme="minorHAnsi" w:hAnsiTheme="minorHAnsi" w:cstheme="minorHAnsi"/>
          <w:sz w:val="24"/>
          <w:szCs w:val="24"/>
          <w:lang w:bidi="en-US"/>
        </w:rPr>
        <w:t>.</w:t>
      </w:r>
      <w:r w:rsidRPr="006475A3">
        <w:rPr>
          <w:rFonts w:asciiTheme="minorHAnsi" w:hAnsiTheme="minorHAnsi" w:cstheme="minorHAnsi"/>
          <w:sz w:val="24"/>
          <w:szCs w:val="24"/>
          <w:lang w:bidi="en-US"/>
        </w:rPr>
        <w:t>6</w:t>
      </w:r>
      <w:r w:rsidR="00914B29">
        <w:rPr>
          <w:rFonts w:asciiTheme="minorHAnsi" w:hAnsiTheme="minorHAnsi" w:cstheme="minorHAnsi"/>
          <w:sz w:val="24"/>
          <w:szCs w:val="24"/>
          <w:lang w:bidi="en-US"/>
        </w:rPr>
        <w:t>.</w:t>
      </w:r>
      <w:r w:rsidRPr="006475A3">
        <w:rPr>
          <w:rFonts w:asciiTheme="minorHAnsi" w:hAnsiTheme="minorHAnsi" w:cstheme="minorHAnsi"/>
          <w:sz w:val="24"/>
          <w:szCs w:val="24"/>
          <w:lang w:bidi="en-US"/>
        </w:rPr>
        <w:t>1</w:t>
      </w:r>
      <w:r w:rsidR="00914B29">
        <w:rPr>
          <w:rFonts w:asciiTheme="minorHAnsi" w:hAnsiTheme="minorHAnsi" w:cstheme="minorHAnsi"/>
          <w:sz w:val="24"/>
          <w:szCs w:val="24"/>
          <w:lang w:bidi="en-US"/>
        </w:rPr>
        <w:t>.</w:t>
      </w:r>
      <w:r w:rsidRPr="006475A3">
        <w:rPr>
          <w:rFonts w:asciiTheme="minorHAnsi" w:hAnsiTheme="minorHAnsi" w:cstheme="minorHAnsi"/>
          <w:sz w:val="24"/>
          <w:szCs w:val="24"/>
          <w:lang w:bidi="en-US"/>
        </w:rPr>
        <w:t>4</w:t>
      </w:r>
      <w:r w:rsidR="00914B29">
        <w:rPr>
          <w:rFonts w:asciiTheme="minorHAnsi" w:hAnsiTheme="minorHAnsi" w:cstheme="minorHAnsi"/>
          <w:sz w:val="24"/>
          <w:szCs w:val="24"/>
          <w:lang w:bidi="en-US"/>
        </w:rPr>
        <w:t>-</w:t>
      </w:r>
      <w:r w:rsidRPr="006475A3">
        <w:rPr>
          <w:rFonts w:asciiTheme="minorHAnsi" w:hAnsiTheme="minorHAnsi" w:cstheme="minorHAnsi"/>
          <w:sz w:val="24"/>
          <w:szCs w:val="24"/>
          <w:lang w:bidi="en-US"/>
        </w:rPr>
        <w:t>10 of the Regulations are sent to the entity to which the doctoral student has transferred. The school shall make a list of the documents sent and shall keep them together with the other documents for 5 years.</w:t>
      </w:r>
    </w:p>
    <w:p w14:paraId="2B42A31C" w14:textId="041D55B5" w:rsidR="00175947" w:rsidRPr="006475A3" w:rsidRDefault="000D6722">
      <w:pPr>
        <w:pStyle w:val="Akapitzlist"/>
        <w:numPr>
          <w:ilvl w:val="0"/>
          <w:numId w:val="45"/>
        </w:numPr>
        <w:tabs>
          <w:tab w:val="left" w:pos="401"/>
        </w:tabs>
        <w:spacing w:line="360" w:lineRule="auto"/>
        <w:jc w:val="both"/>
        <w:rPr>
          <w:rFonts w:asciiTheme="minorHAnsi" w:hAnsiTheme="minorHAnsi" w:cstheme="minorHAnsi"/>
          <w:sz w:val="24"/>
          <w:szCs w:val="24"/>
        </w:rPr>
      </w:pPr>
      <w:r w:rsidRPr="006475A3">
        <w:rPr>
          <w:rFonts w:asciiTheme="minorHAnsi" w:hAnsiTheme="minorHAnsi" w:cstheme="minorHAnsi"/>
          <w:sz w:val="24"/>
          <w:szCs w:val="24"/>
          <w:lang w:bidi="en-US"/>
        </w:rPr>
        <w:lastRenderedPageBreak/>
        <w:t xml:space="preserve">In the case of removal of the doctoral student from the list of doctoral students, </w:t>
      </w:r>
      <w:r w:rsidR="009850FC" w:rsidRPr="006475A3">
        <w:rPr>
          <w:rFonts w:asciiTheme="minorHAnsi" w:hAnsiTheme="minorHAnsi" w:cstheme="minorHAnsi"/>
          <w:sz w:val="24"/>
          <w:szCs w:val="24"/>
          <w:lang w:bidi="en-US"/>
        </w:rPr>
        <w:t>a</w:t>
      </w:r>
      <w:r w:rsidRPr="006475A3">
        <w:rPr>
          <w:rFonts w:asciiTheme="minorHAnsi" w:hAnsiTheme="minorHAnsi" w:cstheme="minorHAnsi"/>
          <w:sz w:val="24"/>
          <w:szCs w:val="24"/>
          <w:lang w:bidi="en-US"/>
        </w:rPr>
        <w:t>t the doctoral student’s request, the original documents shall be issued, and copies of the documents, certified as true copies, shall be kept in the documentation.</w:t>
      </w:r>
    </w:p>
    <w:p w14:paraId="746DB2BA" w14:textId="57BA2418" w:rsidR="00910586" w:rsidRPr="006475A3" w:rsidRDefault="00910586">
      <w:pPr>
        <w:pStyle w:val="Akapitzlist"/>
        <w:numPr>
          <w:ilvl w:val="0"/>
          <w:numId w:val="45"/>
        </w:numPr>
        <w:tabs>
          <w:tab w:val="left" w:pos="401"/>
        </w:tabs>
        <w:spacing w:line="360" w:lineRule="auto"/>
        <w:jc w:val="both"/>
        <w:rPr>
          <w:rFonts w:asciiTheme="minorHAnsi" w:hAnsiTheme="minorHAnsi" w:cstheme="minorHAnsi"/>
          <w:sz w:val="24"/>
          <w:szCs w:val="24"/>
        </w:rPr>
      </w:pPr>
      <w:r w:rsidRPr="006475A3">
        <w:rPr>
          <w:rFonts w:asciiTheme="minorHAnsi" w:hAnsiTheme="minorHAnsi" w:cstheme="minorHAnsi"/>
          <w:sz w:val="24"/>
          <w:szCs w:val="24"/>
        </w:rPr>
        <w:t>The Rector may specify detailed rules for keeping records</w:t>
      </w:r>
      <w:r w:rsidR="00AC39D2" w:rsidRPr="006475A3">
        <w:rPr>
          <w:rFonts w:asciiTheme="minorHAnsi" w:hAnsiTheme="minorHAnsi" w:cstheme="minorHAnsi"/>
          <w:sz w:val="24"/>
          <w:szCs w:val="24"/>
        </w:rPr>
        <w:t>/documentation</w:t>
      </w:r>
      <w:r w:rsidRPr="006475A3">
        <w:rPr>
          <w:rFonts w:asciiTheme="minorHAnsi" w:hAnsiTheme="minorHAnsi" w:cstheme="minorHAnsi"/>
          <w:sz w:val="24"/>
          <w:szCs w:val="24"/>
        </w:rPr>
        <w:t xml:space="preserve"> of the course of education at a doctoral school.</w:t>
      </w:r>
    </w:p>
    <w:p w14:paraId="3678366D" w14:textId="77777777" w:rsidR="00454AA7" w:rsidRDefault="00454AA7" w:rsidP="00541F52">
      <w:pPr>
        <w:spacing w:line="360" w:lineRule="auto"/>
        <w:jc w:val="center"/>
        <w:rPr>
          <w:rFonts w:asciiTheme="minorHAnsi" w:eastAsia="Calibri" w:hAnsiTheme="minorHAnsi" w:cstheme="minorHAnsi"/>
          <w:sz w:val="24"/>
          <w:szCs w:val="24"/>
        </w:rPr>
      </w:pPr>
      <w:bookmarkStart w:id="33" w:name="page20"/>
      <w:bookmarkEnd w:id="33"/>
    </w:p>
    <w:p w14:paraId="612C41CA" w14:textId="77777777" w:rsidR="001B01C5" w:rsidRDefault="001B01C5" w:rsidP="00541F52">
      <w:pPr>
        <w:spacing w:line="360" w:lineRule="auto"/>
        <w:jc w:val="center"/>
        <w:rPr>
          <w:rFonts w:asciiTheme="minorHAnsi" w:eastAsia="Calibri" w:hAnsiTheme="minorHAnsi" w:cstheme="minorHAnsi"/>
          <w:sz w:val="24"/>
          <w:szCs w:val="24"/>
        </w:rPr>
      </w:pPr>
    </w:p>
    <w:p w14:paraId="59600DFF" w14:textId="77777777" w:rsidR="001B01C5" w:rsidRDefault="001B01C5" w:rsidP="00541F52">
      <w:pPr>
        <w:spacing w:line="360" w:lineRule="auto"/>
        <w:jc w:val="center"/>
        <w:rPr>
          <w:rFonts w:asciiTheme="minorHAnsi" w:eastAsia="Calibri" w:hAnsiTheme="minorHAnsi" w:cstheme="minorHAnsi"/>
          <w:sz w:val="24"/>
          <w:szCs w:val="24"/>
        </w:rPr>
      </w:pPr>
    </w:p>
    <w:p w14:paraId="5A8219D1" w14:textId="77777777" w:rsidR="001B01C5" w:rsidRDefault="001B01C5" w:rsidP="00541F52">
      <w:pPr>
        <w:spacing w:line="360" w:lineRule="auto"/>
        <w:jc w:val="center"/>
        <w:rPr>
          <w:rFonts w:asciiTheme="minorHAnsi" w:eastAsia="Calibri" w:hAnsiTheme="minorHAnsi" w:cstheme="minorHAnsi"/>
          <w:sz w:val="24"/>
          <w:szCs w:val="24"/>
        </w:rPr>
      </w:pPr>
    </w:p>
    <w:p w14:paraId="502C0318" w14:textId="77777777" w:rsidR="001B01C5" w:rsidRDefault="001B01C5" w:rsidP="00541F52">
      <w:pPr>
        <w:spacing w:line="360" w:lineRule="auto"/>
        <w:jc w:val="center"/>
        <w:rPr>
          <w:rFonts w:asciiTheme="minorHAnsi" w:eastAsia="Calibri" w:hAnsiTheme="minorHAnsi" w:cstheme="minorHAnsi"/>
          <w:sz w:val="24"/>
          <w:szCs w:val="24"/>
        </w:rPr>
      </w:pPr>
    </w:p>
    <w:p w14:paraId="0E938736" w14:textId="77777777" w:rsidR="001B01C5" w:rsidRDefault="001B01C5" w:rsidP="00541F52">
      <w:pPr>
        <w:spacing w:line="360" w:lineRule="auto"/>
        <w:jc w:val="center"/>
        <w:rPr>
          <w:rFonts w:asciiTheme="minorHAnsi" w:eastAsia="Calibri" w:hAnsiTheme="minorHAnsi" w:cstheme="minorHAnsi"/>
          <w:sz w:val="24"/>
          <w:szCs w:val="24"/>
        </w:rPr>
      </w:pPr>
    </w:p>
    <w:p w14:paraId="1E095F57" w14:textId="77777777" w:rsidR="001B01C5" w:rsidRDefault="001B01C5" w:rsidP="00541F52">
      <w:pPr>
        <w:spacing w:line="360" w:lineRule="auto"/>
        <w:jc w:val="center"/>
        <w:rPr>
          <w:rFonts w:asciiTheme="minorHAnsi" w:eastAsia="Calibri" w:hAnsiTheme="minorHAnsi" w:cstheme="minorHAnsi"/>
          <w:sz w:val="24"/>
          <w:szCs w:val="24"/>
        </w:rPr>
      </w:pPr>
    </w:p>
    <w:p w14:paraId="29A81844" w14:textId="77777777" w:rsidR="001B01C5" w:rsidRDefault="001B01C5" w:rsidP="00541F52">
      <w:pPr>
        <w:spacing w:line="360" w:lineRule="auto"/>
        <w:jc w:val="center"/>
        <w:rPr>
          <w:rFonts w:asciiTheme="minorHAnsi" w:eastAsia="Calibri" w:hAnsiTheme="minorHAnsi" w:cstheme="minorHAnsi"/>
          <w:sz w:val="24"/>
          <w:szCs w:val="24"/>
        </w:rPr>
      </w:pPr>
    </w:p>
    <w:p w14:paraId="102014AD" w14:textId="77777777" w:rsidR="001B01C5" w:rsidRDefault="001B01C5" w:rsidP="00541F52">
      <w:pPr>
        <w:spacing w:line="360" w:lineRule="auto"/>
        <w:jc w:val="center"/>
        <w:rPr>
          <w:rFonts w:asciiTheme="minorHAnsi" w:eastAsia="Calibri" w:hAnsiTheme="minorHAnsi" w:cstheme="minorHAnsi"/>
          <w:sz w:val="24"/>
          <w:szCs w:val="24"/>
        </w:rPr>
      </w:pPr>
    </w:p>
    <w:p w14:paraId="7B4A6DFD" w14:textId="77777777" w:rsidR="001B01C5" w:rsidRDefault="001B01C5" w:rsidP="00541F52">
      <w:pPr>
        <w:spacing w:line="360" w:lineRule="auto"/>
        <w:jc w:val="center"/>
        <w:rPr>
          <w:rFonts w:asciiTheme="minorHAnsi" w:eastAsia="Calibri" w:hAnsiTheme="minorHAnsi" w:cstheme="minorHAnsi"/>
          <w:sz w:val="24"/>
          <w:szCs w:val="24"/>
        </w:rPr>
      </w:pPr>
    </w:p>
    <w:p w14:paraId="1DA507C0" w14:textId="77777777" w:rsidR="001B01C5" w:rsidRDefault="001B01C5" w:rsidP="00541F52">
      <w:pPr>
        <w:spacing w:line="360" w:lineRule="auto"/>
        <w:jc w:val="center"/>
        <w:rPr>
          <w:rFonts w:asciiTheme="minorHAnsi" w:eastAsia="Calibri" w:hAnsiTheme="minorHAnsi" w:cstheme="minorHAnsi"/>
          <w:sz w:val="24"/>
          <w:szCs w:val="24"/>
        </w:rPr>
      </w:pPr>
    </w:p>
    <w:p w14:paraId="79F912C9" w14:textId="77777777" w:rsidR="001B01C5" w:rsidRDefault="001B01C5" w:rsidP="00541F52">
      <w:pPr>
        <w:spacing w:line="360" w:lineRule="auto"/>
        <w:jc w:val="center"/>
        <w:rPr>
          <w:rFonts w:asciiTheme="minorHAnsi" w:eastAsia="Calibri" w:hAnsiTheme="minorHAnsi" w:cstheme="minorHAnsi"/>
          <w:sz w:val="24"/>
          <w:szCs w:val="24"/>
        </w:rPr>
      </w:pPr>
    </w:p>
    <w:p w14:paraId="75EAB92D" w14:textId="77777777" w:rsidR="001B01C5" w:rsidRDefault="001B01C5" w:rsidP="00541F52">
      <w:pPr>
        <w:spacing w:line="360" w:lineRule="auto"/>
        <w:jc w:val="center"/>
        <w:rPr>
          <w:rFonts w:asciiTheme="minorHAnsi" w:eastAsia="Calibri" w:hAnsiTheme="minorHAnsi" w:cstheme="minorHAnsi"/>
          <w:sz w:val="24"/>
          <w:szCs w:val="24"/>
        </w:rPr>
      </w:pPr>
    </w:p>
    <w:p w14:paraId="425488BB" w14:textId="77777777" w:rsidR="001B01C5" w:rsidRDefault="001B01C5" w:rsidP="00541F52">
      <w:pPr>
        <w:spacing w:line="360" w:lineRule="auto"/>
        <w:jc w:val="center"/>
        <w:rPr>
          <w:rFonts w:asciiTheme="minorHAnsi" w:eastAsia="Calibri" w:hAnsiTheme="minorHAnsi" w:cstheme="minorHAnsi"/>
          <w:sz w:val="24"/>
          <w:szCs w:val="24"/>
        </w:rPr>
      </w:pPr>
    </w:p>
    <w:p w14:paraId="7FA4DFEF" w14:textId="77777777" w:rsidR="001B01C5" w:rsidRDefault="001B01C5" w:rsidP="00541F52">
      <w:pPr>
        <w:spacing w:line="360" w:lineRule="auto"/>
        <w:jc w:val="center"/>
        <w:rPr>
          <w:rFonts w:asciiTheme="minorHAnsi" w:eastAsia="Calibri" w:hAnsiTheme="minorHAnsi" w:cstheme="minorHAnsi"/>
          <w:sz w:val="24"/>
          <w:szCs w:val="24"/>
        </w:rPr>
      </w:pPr>
    </w:p>
    <w:p w14:paraId="0BB2500E" w14:textId="77777777" w:rsidR="001B01C5" w:rsidRDefault="001B01C5" w:rsidP="00541F52">
      <w:pPr>
        <w:spacing w:line="360" w:lineRule="auto"/>
        <w:jc w:val="center"/>
        <w:rPr>
          <w:rFonts w:asciiTheme="minorHAnsi" w:eastAsia="Calibri" w:hAnsiTheme="minorHAnsi" w:cstheme="minorHAnsi"/>
          <w:sz w:val="24"/>
          <w:szCs w:val="24"/>
        </w:rPr>
      </w:pPr>
    </w:p>
    <w:p w14:paraId="28A431EA" w14:textId="77777777" w:rsidR="001B01C5" w:rsidRDefault="001B01C5" w:rsidP="00541F52">
      <w:pPr>
        <w:spacing w:line="360" w:lineRule="auto"/>
        <w:jc w:val="center"/>
        <w:rPr>
          <w:rFonts w:asciiTheme="minorHAnsi" w:eastAsia="Calibri" w:hAnsiTheme="minorHAnsi" w:cstheme="minorHAnsi"/>
          <w:sz w:val="24"/>
          <w:szCs w:val="24"/>
        </w:rPr>
      </w:pPr>
    </w:p>
    <w:p w14:paraId="44A8BCB3" w14:textId="77777777" w:rsidR="001B01C5" w:rsidRDefault="001B01C5" w:rsidP="00541F52">
      <w:pPr>
        <w:spacing w:line="360" w:lineRule="auto"/>
        <w:jc w:val="center"/>
        <w:rPr>
          <w:rFonts w:asciiTheme="minorHAnsi" w:eastAsia="Calibri" w:hAnsiTheme="minorHAnsi" w:cstheme="minorHAnsi"/>
          <w:sz w:val="24"/>
          <w:szCs w:val="24"/>
        </w:rPr>
      </w:pPr>
    </w:p>
    <w:p w14:paraId="1AA3B71E" w14:textId="77777777" w:rsidR="001B01C5" w:rsidRDefault="001B01C5" w:rsidP="00541F52">
      <w:pPr>
        <w:spacing w:line="360" w:lineRule="auto"/>
        <w:jc w:val="center"/>
        <w:rPr>
          <w:rFonts w:asciiTheme="minorHAnsi" w:eastAsia="Calibri" w:hAnsiTheme="minorHAnsi" w:cstheme="minorHAnsi"/>
          <w:sz w:val="24"/>
          <w:szCs w:val="24"/>
        </w:rPr>
      </w:pPr>
    </w:p>
    <w:p w14:paraId="511B3A26" w14:textId="77777777" w:rsidR="001B01C5" w:rsidRDefault="001B01C5" w:rsidP="00541F52">
      <w:pPr>
        <w:spacing w:line="360" w:lineRule="auto"/>
        <w:jc w:val="center"/>
        <w:rPr>
          <w:rFonts w:asciiTheme="minorHAnsi" w:eastAsia="Calibri" w:hAnsiTheme="minorHAnsi" w:cstheme="minorHAnsi"/>
          <w:sz w:val="24"/>
          <w:szCs w:val="24"/>
        </w:rPr>
      </w:pPr>
    </w:p>
    <w:p w14:paraId="3EFE9CE4" w14:textId="77777777" w:rsidR="001B01C5" w:rsidRDefault="001B01C5" w:rsidP="00541F52">
      <w:pPr>
        <w:spacing w:line="360" w:lineRule="auto"/>
        <w:jc w:val="center"/>
        <w:rPr>
          <w:rFonts w:asciiTheme="minorHAnsi" w:eastAsia="Calibri" w:hAnsiTheme="minorHAnsi" w:cstheme="minorHAnsi"/>
          <w:sz w:val="24"/>
          <w:szCs w:val="24"/>
        </w:rPr>
      </w:pPr>
    </w:p>
    <w:p w14:paraId="481E2AD8" w14:textId="77777777" w:rsidR="001B01C5" w:rsidRDefault="001B01C5" w:rsidP="00541F52">
      <w:pPr>
        <w:spacing w:line="360" w:lineRule="auto"/>
        <w:jc w:val="center"/>
        <w:rPr>
          <w:rFonts w:asciiTheme="minorHAnsi" w:eastAsia="Calibri" w:hAnsiTheme="minorHAnsi" w:cstheme="minorHAnsi"/>
          <w:sz w:val="24"/>
          <w:szCs w:val="24"/>
        </w:rPr>
      </w:pPr>
    </w:p>
    <w:p w14:paraId="6E7258BE" w14:textId="77777777" w:rsidR="001B01C5" w:rsidRDefault="001B01C5" w:rsidP="00541F52">
      <w:pPr>
        <w:spacing w:line="360" w:lineRule="auto"/>
        <w:jc w:val="center"/>
        <w:rPr>
          <w:rFonts w:asciiTheme="minorHAnsi" w:eastAsia="Calibri" w:hAnsiTheme="minorHAnsi" w:cstheme="minorHAnsi"/>
          <w:sz w:val="24"/>
          <w:szCs w:val="24"/>
        </w:rPr>
      </w:pPr>
    </w:p>
    <w:p w14:paraId="6C31CBEF" w14:textId="77777777" w:rsidR="001B01C5" w:rsidRDefault="001B01C5" w:rsidP="00541F52">
      <w:pPr>
        <w:spacing w:line="360" w:lineRule="auto"/>
        <w:jc w:val="center"/>
        <w:rPr>
          <w:rFonts w:asciiTheme="minorHAnsi" w:eastAsia="Calibri" w:hAnsiTheme="minorHAnsi" w:cstheme="minorHAnsi"/>
          <w:sz w:val="24"/>
          <w:szCs w:val="24"/>
        </w:rPr>
      </w:pPr>
    </w:p>
    <w:p w14:paraId="657991B4" w14:textId="77777777" w:rsidR="001B01C5" w:rsidRDefault="001B01C5" w:rsidP="00541F52">
      <w:pPr>
        <w:spacing w:line="360" w:lineRule="auto"/>
        <w:jc w:val="center"/>
        <w:rPr>
          <w:rFonts w:asciiTheme="minorHAnsi" w:eastAsia="Calibri" w:hAnsiTheme="minorHAnsi" w:cstheme="minorHAnsi"/>
          <w:sz w:val="24"/>
          <w:szCs w:val="24"/>
        </w:rPr>
      </w:pPr>
    </w:p>
    <w:p w14:paraId="027B0E44" w14:textId="77777777" w:rsidR="001B01C5" w:rsidRDefault="001B01C5" w:rsidP="00541F52">
      <w:pPr>
        <w:spacing w:line="360" w:lineRule="auto"/>
        <w:jc w:val="center"/>
        <w:rPr>
          <w:rFonts w:asciiTheme="minorHAnsi" w:eastAsia="Calibri" w:hAnsiTheme="minorHAnsi" w:cstheme="minorHAnsi"/>
          <w:sz w:val="24"/>
          <w:szCs w:val="24"/>
        </w:rPr>
      </w:pPr>
    </w:p>
    <w:p w14:paraId="16D46104" w14:textId="77777777" w:rsidR="001B01C5" w:rsidRPr="006475A3" w:rsidRDefault="001B01C5" w:rsidP="00541F52">
      <w:pPr>
        <w:spacing w:line="360" w:lineRule="auto"/>
        <w:jc w:val="center"/>
        <w:rPr>
          <w:rFonts w:asciiTheme="minorHAnsi" w:eastAsia="Calibri" w:hAnsiTheme="minorHAnsi" w:cstheme="minorHAnsi"/>
          <w:sz w:val="24"/>
          <w:szCs w:val="24"/>
        </w:rPr>
      </w:pPr>
    </w:p>
    <w:p w14:paraId="3CCCB17D" w14:textId="25EB7A2F" w:rsidR="00454AA7" w:rsidRPr="006475A3" w:rsidRDefault="00454AA7" w:rsidP="00541F52">
      <w:pPr>
        <w:spacing w:line="360" w:lineRule="auto"/>
        <w:jc w:val="center"/>
        <w:rPr>
          <w:rFonts w:asciiTheme="minorHAnsi" w:eastAsia="Calibri" w:hAnsiTheme="minorHAnsi" w:cstheme="minorHAnsi"/>
          <w:sz w:val="24"/>
          <w:szCs w:val="24"/>
        </w:rPr>
      </w:pPr>
    </w:p>
    <w:p w14:paraId="6DC2523D" w14:textId="49EBC598" w:rsidR="00F6368B" w:rsidRPr="006475A3" w:rsidRDefault="00F6368B">
      <w:pPr>
        <w:rPr>
          <w:rFonts w:asciiTheme="minorHAnsi" w:eastAsia="Calibri" w:hAnsiTheme="minorHAnsi" w:cstheme="minorHAnsi"/>
          <w:sz w:val="24"/>
          <w:szCs w:val="24"/>
        </w:rPr>
      </w:pPr>
    </w:p>
    <w:p w14:paraId="22F4E998" w14:textId="77777777" w:rsidR="00394B4E" w:rsidRPr="006475A3" w:rsidRDefault="0051568B" w:rsidP="00541F52">
      <w:pPr>
        <w:spacing w:line="360" w:lineRule="auto"/>
        <w:jc w:val="center"/>
        <w:rPr>
          <w:rFonts w:asciiTheme="minorHAnsi" w:hAnsiTheme="minorHAnsi" w:cstheme="minorHAnsi"/>
          <w:sz w:val="24"/>
          <w:szCs w:val="24"/>
        </w:rPr>
      </w:pPr>
      <w:r w:rsidRPr="006475A3">
        <w:rPr>
          <w:rFonts w:asciiTheme="minorHAnsi" w:eastAsia="Calibri" w:hAnsiTheme="minorHAnsi" w:cstheme="minorHAnsi"/>
          <w:sz w:val="24"/>
          <w:szCs w:val="24"/>
          <w:lang w:bidi="en-US"/>
        </w:rPr>
        <w:lastRenderedPageBreak/>
        <w:t>§ 8</w:t>
      </w:r>
    </w:p>
    <w:p w14:paraId="544BA346" w14:textId="77777777" w:rsidR="00394B4E" w:rsidRPr="006475A3" w:rsidRDefault="0051568B" w:rsidP="00541F52">
      <w:pPr>
        <w:spacing w:line="360" w:lineRule="auto"/>
        <w:ind w:right="19"/>
        <w:jc w:val="center"/>
        <w:rPr>
          <w:rFonts w:asciiTheme="minorHAnsi" w:hAnsiTheme="minorHAnsi" w:cstheme="minorHAnsi"/>
          <w:sz w:val="24"/>
          <w:szCs w:val="24"/>
        </w:rPr>
      </w:pPr>
      <w:r w:rsidRPr="006475A3">
        <w:rPr>
          <w:rFonts w:asciiTheme="minorHAnsi" w:eastAsia="Calibri" w:hAnsiTheme="minorHAnsi" w:cstheme="minorHAnsi"/>
          <w:b/>
          <w:sz w:val="24"/>
          <w:szCs w:val="24"/>
          <w:lang w:bidi="en-US"/>
        </w:rPr>
        <w:t>MID-TERM EVALUATION</w:t>
      </w:r>
    </w:p>
    <w:p w14:paraId="20542E8F" w14:textId="77777777" w:rsidR="000F5C99" w:rsidRPr="006475A3" w:rsidRDefault="000F5C99" w:rsidP="00541F52">
      <w:pPr>
        <w:spacing w:line="360" w:lineRule="auto"/>
        <w:jc w:val="both"/>
        <w:rPr>
          <w:rFonts w:asciiTheme="minorHAnsi" w:hAnsiTheme="minorHAnsi" w:cstheme="minorHAnsi"/>
          <w:sz w:val="24"/>
          <w:szCs w:val="24"/>
        </w:rPr>
      </w:pPr>
    </w:p>
    <w:p w14:paraId="588AF911" w14:textId="2009FE6B" w:rsidR="00394B4E" w:rsidRPr="006475A3" w:rsidRDefault="0051568B">
      <w:pPr>
        <w:numPr>
          <w:ilvl w:val="0"/>
          <w:numId w:val="27"/>
        </w:numPr>
        <w:tabs>
          <w:tab w:val="left" w:pos="421"/>
        </w:tabs>
        <w:spacing w:line="360" w:lineRule="auto"/>
        <w:ind w:left="421" w:hanging="421"/>
        <w:jc w:val="both"/>
        <w:rPr>
          <w:rFonts w:asciiTheme="minorHAnsi" w:eastAsia="Calibri" w:hAnsiTheme="minorHAnsi" w:cstheme="minorHAnsi"/>
          <w:sz w:val="24"/>
          <w:szCs w:val="24"/>
        </w:rPr>
      </w:pPr>
      <w:r w:rsidRPr="006475A3">
        <w:rPr>
          <w:rFonts w:asciiTheme="minorHAnsi" w:eastAsia="Calibri" w:hAnsiTheme="minorHAnsi" w:cstheme="minorHAnsi"/>
          <w:sz w:val="24"/>
          <w:szCs w:val="24"/>
          <w:lang w:bidi="en-US"/>
        </w:rPr>
        <w:t>The implementation of the IP</w:t>
      </w:r>
      <w:r w:rsidR="004C6890" w:rsidRPr="006475A3">
        <w:rPr>
          <w:rFonts w:asciiTheme="minorHAnsi" w:eastAsia="Calibri" w:hAnsiTheme="minorHAnsi" w:cstheme="minorHAnsi"/>
          <w:sz w:val="24"/>
          <w:szCs w:val="24"/>
          <w:lang w:bidi="en-US"/>
        </w:rPr>
        <w:t>B</w:t>
      </w:r>
      <w:r w:rsidRPr="006475A3">
        <w:rPr>
          <w:rFonts w:asciiTheme="minorHAnsi" w:eastAsia="Calibri" w:hAnsiTheme="minorHAnsi" w:cstheme="minorHAnsi"/>
          <w:sz w:val="24"/>
          <w:szCs w:val="24"/>
          <w:lang w:bidi="en-US"/>
        </w:rPr>
        <w:t xml:space="preserve"> is subject to mid-term evaluation at the mid-point of the period of study specified in the curriculum.</w:t>
      </w:r>
    </w:p>
    <w:p w14:paraId="20B5E35E" w14:textId="77777777" w:rsidR="00394B4E" w:rsidRPr="006475A3" w:rsidRDefault="0051568B">
      <w:pPr>
        <w:numPr>
          <w:ilvl w:val="0"/>
          <w:numId w:val="27"/>
        </w:numPr>
        <w:tabs>
          <w:tab w:val="left" w:pos="421"/>
        </w:tabs>
        <w:spacing w:line="360" w:lineRule="auto"/>
        <w:ind w:left="421" w:right="20" w:hanging="421"/>
        <w:jc w:val="both"/>
        <w:rPr>
          <w:rFonts w:asciiTheme="minorHAnsi" w:eastAsia="Calibri" w:hAnsiTheme="minorHAnsi" w:cstheme="minorHAnsi"/>
          <w:sz w:val="24"/>
          <w:szCs w:val="24"/>
        </w:rPr>
      </w:pPr>
      <w:r w:rsidRPr="006475A3">
        <w:rPr>
          <w:rFonts w:asciiTheme="minorHAnsi" w:eastAsia="Calibri" w:hAnsiTheme="minorHAnsi" w:cstheme="minorHAnsi"/>
          <w:sz w:val="24"/>
          <w:szCs w:val="24"/>
          <w:lang w:bidi="en-US"/>
        </w:rPr>
        <w:t>The prerequisite for undergoing mid-term evaluation is to obtain the credits and grades resulting from the curriculum.</w:t>
      </w:r>
    </w:p>
    <w:p w14:paraId="4294C65E" w14:textId="77777777" w:rsidR="00394B4E" w:rsidRPr="006475A3" w:rsidRDefault="001F1525">
      <w:pPr>
        <w:numPr>
          <w:ilvl w:val="0"/>
          <w:numId w:val="27"/>
        </w:numPr>
        <w:tabs>
          <w:tab w:val="left" w:pos="421"/>
        </w:tabs>
        <w:spacing w:line="360" w:lineRule="auto"/>
        <w:ind w:left="421" w:hanging="421"/>
        <w:jc w:val="both"/>
        <w:rPr>
          <w:rFonts w:asciiTheme="minorHAnsi" w:eastAsia="Calibri" w:hAnsiTheme="minorHAnsi" w:cstheme="minorHAnsi"/>
          <w:sz w:val="24"/>
          <w:szCs w:val="24"/>
        </w:rPr>
      </w:pPr>
      <w:r w:rsidRPr="006475A3">
        <w:rPr>
          <w:rFonts w:asciiTheme="minorHAnsi" w:eastAsia="Calibri" w:hAnsiTheme="minorHAnsi" w:cstheme="minorHAnsi"/>
          <w:sz w:val="24"/>
          <w:szCs w:val="24"/>
          <w:lang w:bidi="en-US"/>
        </w:rPr>
        <w:t>The mid-term evaluation shall take place no later than on the last day of the period that constitutes half of the period of study specified in the curriculum.</w:t>
      </w:r>
    </w:p>
    <w:p w14:paraId="4770A73E" w14:textId="77777777" w:rsidR="00394B4E" w:rsidRPr="006475A3" w:rsidRDefault="0051568B">
      <w:pPr>
        <w:numPr>
          <w:ilvl w:val="0"/>
          <w:numId w:val="27"/>
        </w:numPr>
        <w:tabs>
          <w:tab w:val="left" w:pos="421"/>
        </w:tabs>
        <w:spacing w:line="360" w:lineRule="auto"/>
        <w:ind w:left="421" w:hanging="421"/>
        <w:jc w:val="both"/>
        <w:rPr>
          <w:rFonts w:asciiTheme="minorHAnsi" w:eastAsia="Calibri" w:hAnsiTheme="minorHAnsi" w:cstheme="minorHAnsi"/>
          <w:sz w:val="24"/>
          <w:szCs w:val="24"/>
        </w:rPr>
      </w:pPr>
      <w:r w:rsidRPr="006475A3">
        <w:rPr>
          <w:rFonts w:asciiTheme="minorHAnsi" w:eastAsia="Calibri" w:hAnsiTheme="minorHAnsi" w:cstheme="minorHAnsi"/>
          <w:sz w:val="24"/>
          <w:szCs w:val="24"/>
          <w:lang w:bidi="en-US"/>
        </w:rPr>
        <w:t>The mid-term evaluation shall be carried out by a full evaluation committee with a simple majority of votes. The mid-term evaluation shall be either positive or negative.</w:t>
      </w:r>
    </w:p>
    <w:p w14:paraId="15F44334" w14:textId="77777777" w:rsidR="00394B4E" w:rsidRPr="006475A3" w:rsidRDefault="0051568B">
      <w:pPr>
        <w:numPr>
          <w:ilvl w:val="0"/>
          <w:numId w:val="27"/>
        </w:numPr>
        <w:tabs>
          <w:tab w:val="left" w:pos="421"/>
        </w:tabs>
        <w:spacing w:line="360" w:lineRule="auto"/>
        <w:ind w:left="421" w:hanging="421"/>
        <w:jc w:val="both"/>
        <w:rPr>
          <w:rFonts w:asciiTheme="minorHAnsi" w:eastAsia="Calibri" w:hAnsiTheme="minorHAnsi" w:cstheme="minorHAnsi"/>
          <w:sz w:val="24"/>
          <w:szCs w:val="24"/>
        </w:rPr>
      </w:pPr>
      <w:r w:rsidRPr="006475A3">
        <w:rPr>
          <w:rFonts w:asciiTheme="minorHAnsi" w:eastAsia="Calibri" w:hAnsiTheme="minorHAnsi" w:cstheme="minorHAnsi"/>
          <w:sz w:val="24"/>
          <w:szCs w:val="24"/>
          <w:lang w:bidi="en-US"/>
        </w:rPr>
        <w:t>The evaluation committee conducts evaluation on the basis of:</w:t>
      </w:r>
    </w:p>
    <w:p w14:paraId="0CD9394E" w14:textId="40B410D3" w:rsidR="00394B4E" w:rsidRPr="006475A3" w:rsidRDefault="0051568B">
      <w:pPr>
        <w:numPr>
          <w:ilvl w:val="1"/>
          <w:numId w:val="27"/>
        </w:numPr>
        <w:tabs>
          <w:tab w:val="left" w:pos="861"/>
        </w:tabs>
        <w:spacing w:line="360" w:lineRule="auto"/>
        <w:ind w:left="861" w:hanging="434"/>
        <w:jc w:val="both"/>
        <w:rPr>
          <w:rFonts w:asciiTheme="minorHAnsi" w:eastAsia="Calibri" w:hAnsiTheme="minorHAnsi" w:cstheme="minorHAnsi"/>
          <w:sz w:val="24"/>
          <w:szCs w:val="24"/>
        </w:rPr>
      </w:pPr>
      <w:r w:rsidRPr="006475A3">
        <w:rPr>
          <w:rFonts w:asciiTheme="minorHAnsi" w:eastAsia="Calibri" w:hAnsiTheme="minorHAnsi" w:cstheme="minorHAnsi"/>
          <w:sz w:val="24"/>
          <w:szCs w:val="24"/>
          <w:lang w:bidi="en-US"/>
        </w:rPr>
        <w:t>effects of the implementation of the IP</w:t>
      </w:r>
      <w:r w:rsidR="004C6890" w:rsidRPr="006475A3">
        <w:rPr>
          <w:rFonts w:asciiTheme="minorHAnsi" w:eastAsia="Calibri" w:hAnsiTheme="minorHAnsi" w:cstheme="minorHAnsi"/>
          <w:sz w:val="24"/>
          <w:szCs w:val="24"/>
          <w:lang w:bidi="en-US"/>
        </w:rPr>
        <w:t>B</w:t>
      </w:r>
      <w:r w:rsidRPr="006475A3">
        <w:rPr>
          <w:rFonts w:asciiTheme="minorHAnsi" w:eastAsia="Calibri" w:hAnsiTheme="minorHAnsi" w:cstheme="minorHAnsi"/>
          <w:sz w:val="24"/>
          <w:szCs w:val="24"/>
          <w:lang w:bidi="en-US"/>
        </w:rPr>
        <w:t xml:space="preserve"> – a summary is developed on the basis of the doctoral student’s annual reports referred to in § 7</w:t>
      </w:r>
      <w:r w:rsidR="00155982">
        <w:rPr>
          <w:rFonts w:asciiTheme="minorHAnsi" w:eastAsia="Calibri" w:hAnsiTheme="minorHAnsi" w:cstheme="minorHAnsi"/>
          <w:sz w:val="24"/>
          <w:szCs w:val="24"/>
          <w:lang w:bidi="en-US"/>
        </w:rPr>
        <w:t>.</w:t>
      </w:r>
      <w:r w:rsidRPr="006475A3">
        <w:rPr>
          <w:rFonts w:asciiTheme="minorHAnsi" w:eastAsia="Calibri" w:hAnsiTheme="minorHAnsi" w:cstheme="minorHAnsi"/>
          <w:sz w:val="24"/>
          <w:szCs w:val="24"/>
          <w:lang w:bidi="en-US"/>
        </w:rPr>
        <w:t>1</w:t>
      </w:r>
      <w:r w:rsidR="00155982">
        <w:rPr>
          <w:rFonts w:asciiTheme="minorHAnsi" w:eastAsia="Calibri" w:hAnsiTheme="minorHAnsi" w:cstheme="minorHAnsi"/>
          <w:sz w:val="24"/>
          <w:szCs w:val="24"/>
          <w:lang w:bidi="en-US"/>
        </w:rPr>
        <w:t>.</w:t>
      </w:r>
      <w:r w:rsidRPr="006475A3">
        <w:rPr>
          <w:rFonts w:asciiTheme="minorHAnsi" w:eastAsia="Calibri" w:hAnsiTheme="minorHAnsi" w:cstheme="minorHAnsi"/>
          <w:sz w:val="24"/>
          <w:szCs w:val="24"/>
          <w:lang w:bidi="en-US"/>
        </w:rPr>
        <w:t>3 of the Regulations, evaluated of the doctoral supervisor(s), covering 2 years of studies preceding the mid-term evaluation;</w:t>
      </w:r>
    </w:p>
    <w:p w14:paraId="0EEC6EC5" w14:textId="33322F02" w:rsidR="00394B4E" w:rsidRPr="006475A3" w:rsidRDefault="0051568B">
      <w:pPr>
        <w:numPr>
          <w:ilvl w:val="1"/>
          <w:numId w:val="27"/>
        </w:numPr>
        <w:tabs>
          <w:tab w:val="left" w:pos="861"/>
        </w:tabs>
        <w:spacing w:line="360" w:lineRule="auto"/>
        <w:ind w:left="861" w:hanging="434"/>
        <w:jc w:val="both"/>
        <w:rPr>
          <w:rFonts w:asciiTheme="minorHAnsi" w:eastAsia="Calibri" w:hAnsiTheme="minorHAnsi" w:cstheme="minorHAnsi"/>
          <w:sz w:val="24"/>
          <w:szCs w:val="24"/>
        </w:rPr>
      </w:pPr>
      <w:r w:rsidRPr="006475A3">
        <w:rPr>
          <w:rFonts w:asciiTheme="minorHAnsi" w:eastAsia="Calibri" w:hAnsiTheme="minorHAnsi" w:cstheme="minorHAnsi"/>
          <w:sz w:val="24"/>
          <w:szCs w:val="24"/>
          <w:lang w:bidi="en-US"/>
        </w:rPr>
        <w:t>an examination interview with the doctoral student concerning the implementation of the IP</w:t>
      </w:r>
      <w:r w:rsidR="004C6890" w:rsidRPr="006475A3">
        <w:rPr>
          <w:rFonts w:asciiTheme="minorHAnsi" w:eastAsia="Calibri" w:hAnsiTheme="minorHAnsi" w:cstheme="minorHAnsi"/>
          <w:sz w:val="24"/>
          <w:szCs w:val="24"/>
          <w:lang w:bidi="en-US"/>
        </w:rPr>
        <w:t>B</w:t>
      </w:r>
      <w:r w:rsidRPr="006475A3">
        <w:rPr>
          <w:rFonts w:asciiTheme="minorHAnsi" w:eastAsia="Calibri" w:hAnsiTheme="minorHAnsi" w:cstheme="minorHAnsi"/>
          <w:sz w:val="24"/>
          <w:szCs w:val="24"/>
          <w:lang w:bidi="en-US"/>
        </w:rPr>
        <w:t>.</w:t>
      </w:r>
    </w:p>
    <w:p w14:paraId="183FE1CE" w14:textId="56DEAE33" w:rsidR="00394B4E" w:rsidRPr="006475A3" w:rsidRDefault="0051568B">
      <w:pPr>
        <w:numPr>
          <w:ilvl w:val="0"/>
          <w:numId w:val="27"/>
        </w:numPr>
        <w:tabs>
          <w:tab w:val="left" w:pos="421"/>
        </w:tabs>
        <w:spacing w:line="360" w:lineRule="auto"/>
        <w:ind w:left="421" w:right="20" w:hanging="421"/>
        <w:jc w:val="both"/>
        <w:rPr>
          <w:rFonts w:asciiTheme="minorHAnsi" w:eastAsia="Calibri" w:hAnsiTheme="minorHAnsi" w:cstheme="minorHAnsi"/>
          <w:sz w:val="24"/>
          <w:szCs w:val="24"/>
        </w:rPr>
      </w:pPr>
      <w:r w:rsidRPr="006475A3">
        <w:rPr>
          <w:rFonts w:asciiTheme="minorHAnsi" w:eastAsia="Calibri" w:hAnsiTheme="minorHAnsi" w:cstheme="minorHAnsi"/>
          <w:sz w:val="24"/>
          <w:szCs w:val="24"/>
          <w:lang w:bidi="en-US"/>
        </w:rPr>
        <w:t>The evaluation committee shall have the opportunity to read the Doctoral Student assessment form together with the documentation referred to in §7</w:t>
      </w:r>
      <w:r w:rsidR="00155982">
        <w:rPr>
          <w:rFonts w:asciiTheme="minorHAnsi" w:eastAsia="Calibri" w:hAnsiTheme="minorHAnsi" w:cstheme="minorHAnsi"/>
          <w:sz w:val="24"/>
          <w:szCs w:val="24"/>
          <w:lang w:bidi="en-US"/>
        </w:rPr>
        <w:t>.</w:t>
      </w:r>
      <w:r w:rsidRPr="006475A3">
        <w:rPr>
          <w:rFonts w:asciiTheme="minorHAnsi" w:eastAsia="Calibri" w:hAnsiTheme="minorHAnsi" w:cstheme="minorHAnsi"/>
          <w:sz w:val="24"/>
          <w:szCs w:val="24"/>
          <w:lang w:bidi="en-US"/>
        </w:rPr>
        <w:t>1</w:t>
      </w:r>
      <w:r w:rsidR="00155982">
        <w:rPr>
          <w:rFonts w:asciiTheme="minorHAnsi" w:eastAsia="Calibri" w:hAnsiTheme="minorHAnsi" w:cstheme="minorHAnsi"/>
          <w:sz w:val="24"/>
          <w:szCs w:val="24"/>
          <w:lang w:bidi="en-US"/>
        </w:rPr>
        <w:t>.</w:t>
      </w:r>
      <w:r w:rsidRPr="006475A3">
        <w:rPr>
          <w:rFonts w:asciiTheme="minorHAnsi" w:eastAsia="Calibri" w:hAnsiTheme="minorHAnsi" w:cstheme="minorHAnsi"/>
          <w:sz w:val="24"/>
          <w:szCs w:val="24"/>
          <w:lang w:bidi="en-US"/>
        </w:rPr>
        <w:t>1</w:t>
      </w:r>
      <w:r w:rsidR="00AC39D2" w:rsidRPr="006475A3">
        <w:rPr>
          <w:rFonts w:asciiTheme="minorHAnsi" w:eastAsia="Calibri" w:hAnsiTheme="minorHAnsi" w:cstheme="minorHAnsi"/>
          <w:sz w:val="24"/>
          <w:szCs w:val="24"/>
          <w:lang w:bidi="en-US"/>
        </w:rPr>
        <w:t>, §7</w:t>
      </w:r>
      <w:r w:rsidR="00155982">
        <w:rPr>
          <w:rFonts w:asciiTheme="minorHAnsi" w:eastAsia="Calibri" w:hAnsiTheme="minorHAnsi" w:cstheme="minorHAnsi"/>
          <w:sz w:val="24"/>
          <w:szCs w:val="24"/>
          <w:lang w:bidi="en-US"/>
        </w:rPr>
        <w:t>.</w:t>
      </w:r>
      <w:r w:rsidR="003A1111" w:rsidRPr="006475A3">
        <w:rPr>
          <w:rFonts w:asciiTheme="minorHAnsi" w:eastAsia="Calibri" w:hAnsiTheme="minorHAnsi" w:cstheme="minorHAnsi"/>
          <w:sz w:val="24"/>
          <w:szCs w:val="24"/>
          <w:lang w:bidi="en-US"/>
        </w:rPr>
        <w:t>4-9 and §7</w:t>
      </w:r>
      <w:r w:rsidR="00155982">
        <w:rPr>
          <w:rFonts w:asciiTheme="minorHAnsi" w:eastAsia="Calibri" w:hAnsiTheme="minorHAnsi" w:cstheme="minorHAnsi"/>
          <w:sz w:val="24"/>
          <w:szCs w:val="24"/>
          <w:lang w:bidi="en-US"/>
        </w:rPr>
        <w:t>.</w:t>
      </w:r>
      <w:r w:rsidR="003A1111" w:rsidRPr="006475A3">
        <w:rPr>
          <w:rFonts w:asciiTheme="minorHAnsi" w:eastAsia="Calibri" w:hAnsiTheme="minorHAnsi" w:cstheme="minorHAnsi"/>
          <w:sz w:val="24"/>
          <w:szCs w:val="24"/>
          <w:lang w:bidi="en-US"/>
        </w:rPr>
        <w:t>1a</w:t>
      </w:r>
      <w:r w:rsidR="00AC39D2" w:rsidRPr="006475A3">
        <w:rPr>
          <w:rFonts w:asciiTheme="minorHAnsi" w:eastAsia="Calibri" w:hAnsiTheme="minorHAnsi" w:cstheme="minorHAnsi"/>
          <w:sz w:val="24"/>
          <w:szCs w:val="24"/>
          <w:lang w:bidi="en-US"/>
        </w:rPr>
        <w:t xml:space="preserve"> </w:t>
      </w:r>
      <w:r w:rsidRPr="006475A3">
        <w:rPr>
          <w:rFonts w:asciiTheme="minorHAnsi" w:eastAsia="Calibri" w:hAnsiTheme="minorHAnsi" w:cstheme="minorHAnsi"/>
          <w:sz w:val="24"/>
          <w:szCs w:val="24"/>
          <w:lang w:bidi="en-US"/>
        </w:rPr>
        <w:t>of the Regulations for two years of studies preceding the mid-term evaluation.</w:t>
      </w:r>
    </w:p>
    <w:p w14:paraId="041CBEE5" w14:textId="35096385" w:rsidR="00394B4E" w:rsidRPr="006475A3" w:rsidRDefault="0051568B">
      <w:pPr>
        <w:numPr>
          <w:ilvl w:val="0"/>
          <w:numId w:val="27"/>
        </w:numPr>
        <w:tabs>
          <w:tab w:val="left" w:pos="421"/>
        </w:tabs>
        <w:spacing w:line="360" w:lineRule="auto"/>
        <w:ind w:left="421" w:right="20" w:hanging="421"/>
        <w:jc w:val="both"/>
        <w:rPr>
          <w:rFonts w:asciiTheme="minorHAnsi" w:eastAsia="Calibri" w:hAnsiTheme="minorHAnsi" w:cstheme="minorHAnsi"/>
          <w:sz w:val="24"/>
          <w:szCs w:val="24"/>
        </w:rPr>
      </w:pPr>
      <w:r w:rsidRPr="006475A3">
        <w:rPr>
          <w:rFonts w:asciiTheme="minorHAnsi" w:eastAsia="Calibri" w:hAnsiTheme="minorHAnsi" w:cstheme="minorHAnsi"/>
          <w:sz w:val="24"/>
          <w:szCs w:val="24"/>
          <w:lang w:bidi="en-US"/>
        </w:rPr>
        <w:t xml:space="preserve">It is possible to conduct an examination interview with the doctoral student using technical equipment enabling the interview to be conducted remotely with simultaneous video and audio transmission. </w:t>
      </w:r>
      <w:r w:rsidR="00BE0678" w:rsidRPr="006475A3">
        <w:rPr>
          <w:rFonts w:asciiTheme="minorHAnsi" w:eastAsia="Calibri" w:hAnsiTheme="minorHAnsi" w:cstheme="minorHAnsi"/>
          <w:sz w:val="24"/>
          <w:szCs w:val="24"/>
          <w:lang w:bidi="en-US"/>
        </w:rPr>
        <w:t xml:space="preserve">This decision shall be taken by the chairperson of the evaluation committee, who shall inform the Director. </w:t>
      </w:r>
      <w:r w:rsidRPr="006475A3">
        <w:rPr>
          <w:rFonts w:asciiTheme="minorHAnsi" w:eastAsia="Calibri" w:hAnsiTheme="minorHAnsi" w:cstheme="minorHAnsi"/>
          <w:sz w:val="24"/>
          <w:szCs w:val="24"/>
          <w:lang w:bidi="en-US"/>
        </w:rPr>
        <w:t>The rules of conducting the interview under the aforementioned procedure are specified by separate regulations in force at the UL.</w:t>
      </w:r>
    </w:p>
    <w:p w14:paraId="50FEDCA7" w14:textId="77777777" w:rsidR="00330065" w:rsidRPr="006475A3" w:rsidRDefault="008B73CF">
      <w:pPr>
        <w:numPr>
          <w:ilvl w:val="0"/>
          <w:numId w:val="27"/>
        </w:numPr>
        <w:tabs>
          <w:tab w:val="left" w:pos="421"/>
        </w:tabs>
        <w:spacing w:line="360" w:lineRule="auto"/>
        <w:ind w:left="421" w:hanging="421"/>
        <w:jc w:val="both"/>
        <w:rPr>
          <w:rFonts w:asciiTheme="minorHAnsi" w:eastAsia="Calibri" w:hAnsiTheme="minorHAnsi" w:cstheme="minorHAnsi"/>
          <w:sz w:val="24"/>
          <w:szCs w:val="24"/>
        </w:rPr>
      </w:pPr>
      <w:r w:rsidRPr="006475A3">
        <w:rPr>
          <w:rFonts w:asciiTheme="minorHAnsi" w:eastAsia="Calibri" w:hAnsiTheme="minorHAnsi" w:cstheme="minorHAnsi"/>
          <w:sz w:val="24"/>
          <w:szCs w:val="24"/>
          <w:lang w:bidi="en-US"/>
        </w:rPr>
        <w:t>A</w:t>
      </w:r>
      <w:r w:rsidR="0051568B" w:rsidRPr="006475A3">
        <w:rPr>
          <w:rFonts w:asciiTheme="minorHAnsi" w:eastAsia="Calibri" w:hAnsiTheme="minorHAnsi" w:cstheme="minorHAnsi"/>
          <w:sz w:val="24"/>
          <w:szCs w:val="24"/>
          <w:lang w:bidi="en-US"/>
        </w:rPr>
        <w:t xml:space="preserve"> member of the evaluation committee may participate in the committee's work using technical equipment enabling it to be conducted remotely with simultaneous video and audio transmission.</w:t>
      </w:r>
    </w:p>
    <w:p w14:paraId="665D3D8B" w14:textId="77777777" w:rsidR="006528EF" w:rsidRDefault="0051568B">
      <w:pPr>
        <w:numPr>
          <w:ilvl w:val="0"/>
          <w:numId w:val="27"/>
        </w:numPr>
        <w:tabs>
          <w:tab w:val="left" w:pos="421"/>
        </w:tabs>
        <w:spacing w:line="360" w:lineRule="auto"/>
        <w:ind w:left="421" w:hanging="421"/>
        <w:jc w:val="both"/>
        <w:rPr>
          <w:rFonts w:asciiTheme="minorHAnsi" w:eastAsia="Calibri" w:hAnsiTheme="minorHAnsi" w:cstheme="minorHAnsi"/>
          <w:sz w:val="24"/>
          <w:szCs w:val="24"/>
        </w:rPr>
      </w:pPr>
      <w:r w:rsidRPr="006475A3">
        <w:rPr>
          <w:rFonts w:asciiTheme="minorHAnsi" w:eastAsia="Calibri" w:hAnsiTheme="minorHAnsi" w:cstheme="minorHAnsi"/>
          <w:sz w:val="24"/>
          <w:szCs w:val="24"/>
          <w:lang w:bidi="en-US"/>
        </w:rPr>
        <w:t>The evaluation committee conducts the mid-term evaluation</w:t>
      </w:r>
      <w:r w:rsidR="00061271" w:rsidRPr="006475A3">
        <w:rPr>
          <w:rFonts w:asciiTheme="minorHAnsi" w:eastAsia="Calibri" w:hAnsiTheme="minorHAnsi" w:cstheme="minorHAnsi"/>
          <w:sz w:val="24"/>
          <w:szCs w:val="24"/>
          <w:lang w:bidi="en-US"/>
        </w:rPr>
        <w:t>.</w:t>
      </w:r>
      <w:r w:rsidR="009D7CF1" w:rsidRPr="006475A3">
        <w:rPr>
          <w:rFonts w:asciiTheme="minorHAnsi" w:eastAsia="Calibri" w:hAnsiTheme="minorHAnsi" w:cstheme="minorHAnsi"/>
          <w:sz w:val="24"/>
          <w:szCs w:val="24"/>
          <w:lang w:bidi="en-US"/>
        </w:rPr>
        <w:t xml:space="preserve"> Protocol of the mid-term evaluation shall be drawn up and signed by the chairperson of the evaluation committee. </w:t>
      </w:r>
    </w:p>
    <w:p w14:paraId="31C4B938" w14:textId="77777777" w:rsidR="006528EF" w:rsidRDefault="006528EF" w:rsidP="006528EF">
      <w:pPr>
        <w:tabs>
          <w:tab w:val="left" w:pos="421"/>
        </w:tabs>
        <w:spacing w:line="360" w:lineRule="auto"/>
        <w:ind w:left="421"/>
        <w:jc w:val="both"/>
        <w:rPr>
          <w:rFonts w:asciiTheme="minorHAnsi" w:eastAsia="Calibri" w:hAnsiTheme="minorHAnsi" w:cstheme="minorHAnsi"/>
          <w:sz w:val="24"/>
          <w:szCs w:val="24"/>
        </w:rPr>
      </w:pPr>
    </w:p>
    <w:p w14:paraId="2BF38FFD" w14:textId="220EEDC7" w:rsidR="00061271" w:rsidRPr="006475A3" w:rsidRDefault="009D7CF1" w:rsidP="006528EF">
      <w:pPr>
        <w:tabs>
          <w:tab w:val="left" w:pos="421"/>
        </w:tabs>
        <w:spacing w:line="360" w:lineRule="auto"/>
        <w:ind w:left="421"/>
        <w:jc w:val="both"/>
        <w:rPr>
          <w:rFonts w:asciiTheme="minorHAnsi" w:eastAsia="Calibri" w:hAnsiTheme="minorHAnsi" w:cstheme="minorHAnsi"/>
          <w:sz w:val="24"/>
          <w:szCs w:val="24"/>
        </w:rPr>
      </w:pPr>
      <w:r w:rsidRPr="006475A3">
        <w:rPr>
          <w:rFonts w:asciiTheme="minorHAnsi" w:eastAsia="Calibri" w:hAnsiTheme="minorHAnsi" w:cstheme="minorHAnsi"/>
          <w:sz w:val="24"/>
          <w:szCs w:val="24"/>
          <w:lang w:bidi="en-US"/>
        </w:rPr>
        <w:lastRenderedPageBreak/>
        <w:t xml:space="preserve">An attendance list confirming the participation of all the members of the evaluation committee in the mid-term evaluation shall be annexed to the </w:t>
      </w:r>
      <w:r w:rsidR="00CE5CA1" w:rsidRPr="006475A3">
        <w:rPr>
          <w:rFonts w:asciiTheme="minorHAnsi" w:eastAsia="Calibri" w:hAnsiTheme="minorHAnsi" w:cstheme="minorHAnsi"/>
          <w:sz w:val="24"/>
          <w:szCs w:val="24"/>
          <w:lang w:bidi="en-US"/>
        </w:rPr>
        <w:t>protocol</w:t>
      </w:r>
      <w:r w:rsidRPr="006475A3">
        <w:rPr>
          <w:rFonts w:asciiTheme="minorHAnsi" w:eastAsia="Calibri" w:hAnsiTheme="minorHAnsi" w:cstheme="minorHAnsi"/>
          <w:sz w:val="24"/>
          <w:szCs w:val="24"/>
          <w:lang w:bidi="en-US"/>
        </w:rPr>
        <w:t>.</w:t>
      </w:r>
    </w:p>
    <w:p w14:paraId="336274D0" w14:textId="233C3E1C" w:rsidR="007A58C2" w:rsidRPr="006475A3" w:rsidRDefault="007A58C2" w:rsidP="00E3062A">
      <w:pPr>
        <w:tabs>
          <w:tab w:val="left" w:pos="421"/>
        </w:tabs>
        <w:spacing w:line="360" w:lineRule="auto"/>
        <w:ind w:left="426" w:hanging="284"/>
        <w:jc w:val="both"/>
        <w:rPr>
          <w:rFonts w:asciiTheme="minorHAnsi" w:eastAsia="Calibri" w:hAnsiTheme="minorHAnsi" w:cstheme="minorHAnsi"/>
          <w:sz w:val="24"/>
          <w:szCs w:val="24"/>
          <w:lang w:bidi="en-US"/>
        </w:rPr>
      </w:pPr>
      <w:r w:rsidRPr="006475A3">
        <w:rPr>
          <w:rFonts w:asciiTheme="minorHAnsi" w:eastAsia="Calibri" w:hAnsiTheme="minorHAnsi" w:cstheme="minorHAnsi"/>
          <w:sz w:val="24"/>
          <w:szCs w:val="24"/>
          <w:lang w:bidi="en-US"/>
        </w:rPr>
        <w:t>9a. The Evaluation Committee shall prepare a written justification for the mid-term evaluation for each doctoral student, taking into account the procedure for conducting the mid-term evaluation and the framework evaluation criteria defined by the Director in cooperation with the School Council, in connection with §2</w:t>
      </w:r>
      <w:r w:rsidR="00155982">
        <w:rPr>
          <w:rFonts w:asciiTheme="minorHAnsi" w:eastAsia="Calibri" w:hAnsiTheme="minorHAnsi" w:cstheme="minorHAnsi"/>
          <w:sz w:val="24"/>
          <w:szCs w:val="24"/>
          <w:lang w:bidi="en-US"/>
        </w:rPr>
        <w:t>.</w:t>
      </w:r>
      <w:r w:rsidRPr="006475A3">
        <w:rPr>
          <w:rFonts w:asciiTheme="minorHAnsi" w:eastAsia="Calibri" w:hAnsiTheme="minorHAnsi" w:cstheme="minorHAnsi"/>
          <w:sz w:val="24"/>
          <w:szCs w:val="24"/>
          <w:lang w:bidi="en-US"/>
        </w:rPr>
        <w:t>5</w:t>
      </w:r>
      <w:r w:rsidR="00155982">
        <w:rPr>
          <w:rFonts w:asciiTheme="minorHAnsi" w:eastAsia="Calibri" w:hAnsiTheme="minorHAnsi" w:cstheme="minorHAnsi"/>
          <w:sz w:val="24"/>
          <w:szCs w:val="24"/>
          <w:lang w:bidi="en-US"/>
        </w:rPr>
        <w:t>.</w:t>
      </w:r>
      <w:r w:rsidRPr="006475A3">
        <w:rPr>
          <w:rFonts w:asciiTheme="minorHAnsi" w:eastAsia="Calibri" w:hAnsiTheme="minorHAnsi" w:cstheme="minorHAnsi"/>
          <w:sz w:val="24"/>
          <w:szCs w:val="24"/>
          <w:lang w:bidi="en-US"/>
        </w:rPr>
        <w:t>13 of the</w:t>
      </w:r>
      <w:r w:rsidR="00E3062A" w:rsidRPr="006475A3">
        <w:rPr>
          <w:rFonts w:asciiTheme="minorHAnsi" w:eastAsia="Calibri" w:hAnsiTheme="minorHAnsi" w:cstheme="minorHAnsi"/>
          <w:sz w:val="24"/>
          <w:szCs w:val="24"/>
          <w:lang w:bidi="en-US"/>
        </w:rPr>
        <w:t xml:space="preserve"> hereby</w:t>
      </w:r>
      <w:r w:rsidRPr="006475A3">
        <w:rPr>
          <w:rFonts w:asciiTheme="minorHAnsi" w:eastAsia="Calibri" w:hAnsiTheme="minorHAnsi" w:cstheme="minorHAnsi"/>
          <w:sz w:val="24"/>
          <w:szCs w:val="24"/>
          <w:lang w:bidi="en-US"/>
        </w:rPr>
        <w:t xml:space="preserve"> Regulations, adopted pursuant to separate regulations. The outcome of the assessment, together with its justification, shall be made public.</w:t>
      </w:r>
    </w:p>
    <w:p w14:paraId="41951020" w14:textId="77162D6E" w:rsidR="005E776E" w:rsidRPr="006475A3" w:rsidRDefault="00E230D9">
      <w:pPr>
        <w:numPr>
          <w:ilvl w:val="0"/>
          <w:numId w:val="28"/>
        </w:numPr>
        <w:tabs>
          <w:tab w:val="left" w:pos="421"/>
        </w:tabs>
        <w:spacing w:line="360" w:lineRule="auto"/>
        <w:ind w:left="421" w:hanging="421"/>
        <w:jc w:val="both"/>
        <w:rPr>
          <w:rFonts w:asciiTheme="minorHAnsi" w:eastAsia="Calibri" w:hAnsiTheme="minorHAnsi" w:cstheme="minorHAnsi"/>
          <w:sz w:val="24"/>
          <w:szCs w:val="24"/>
        </w:rPr>
      </w:pPr>
      <w:r w:rsidRPr="006475A3">
        <w:rPr>
          <w:rFonts w:asciiTheme="minorHAnsi" w:eastAsia="Calibri" w:hAnsiTheme="minorHAnsi" w:cstheme="minorHAnsi"/>
          <w:sz w:val="24"/>
          <w:szCs w:val="24"/>
        </w:rPr>
        <w:t xml:space="preserve">From the moment of the </w:t>
      </w:r>
      <w:r w:rsidR="006B4538" w:rsidRPr="006475A3">
        <w:rPr>
          <w:rFonts w:asciiTheme="minorHAnsi" w:eastAsia="Calibri" w:hAnsiTheme="minorHAnsi" w:cstheme="minorHAnsi"/>
          <w:sz w:val="24"/>
          <w:szCs w:val="24"/>
        </w:rPr>
        <w:t>publication</w:t>
      </w:r>
      <w:r w:rsidRPr="006475A3">
        <w:rPr>
          <w:rFonts w:asciiTheme="minorHAnsi" w:eastAsia="Calibri" w:hAnsiTheme="minorHAnsi" w:cstheme="minorHAnsi"/>
          <w:sz w:val="24"/>
          <w:szCs w:val="24"/>
        </w:rPr>
        <w:t xml:space="preserve"> of a negative result of the mid-term evaluation (together with the justification), a doctoral student may, within 5 days, submit objections to the Director with regard to the result. In this case, the Director immediately convenes an evaluation committee</w:t>
      </w:r>
      <w:r w:rsidR="001B6277" w:rsidRPr="006475A3">
        <w:rPr>
          <w:rFonts w:asciiTheme="minorHAnsi" w:eastAsia="Calibri" w:hAnsiTheme="minorHAnsi" w:cstheme="minorHAnsi"/>
          <w:sz w:val="24"/>
          <w:szCs w:val="24"/>
        </w:rPr>
        <w:t xml:space="preserve"> meeting</w:t>
      </w:r>
      <w:r w:rsidRPr="006475A3">
        <w:rPr>
          <w:rFonts w:asciiTheme="minorHAnsi" w:eastAsia="Calibri" w:hAnsiTheme="minorHAnsi" w:cstheme="minorHAnsi"/>
          <w:sz w:val="24"/>
          <w:szCs w:val="24"/>
        </w:rPr>
        <w:t xml:space="preserve"> and orders a re-evaluation. The committee shall make its decision within 7 days of the date of receipt of the information from the Director. The result of the mid-term re-evaluation shall be final.</w:t>
      </w:r>
    </w:p>
    <w:p w14:paraId="51073B47" w14:textId="03F3F89B" w:rsidR="00394B4E" w:rsidRPr="006475A3" w:rsidRDefault="0051568B">
      <w:pPr>
        <w:numPr>
          <w:ilvl w:val="0"/>
          <w:numId w:val="28"/>
        </w:numPr>
        <w:tabs>
          <w:tab w:val="left" w:pos="421"/>
        </w:tabs>
        <w:spacing w:line="360" w:lineRule="auto"/>
        <w:ind w:left="421" w:hanging="421"/>
        <w:jc w:val="both"/>
        <w:rPr>
          <w:rFonts w:asciiTheme="minorHAnsi" w:eastAsia="Calibri" w:hAnsiTheme="minorHAnsi" w:cstheme="minorHAnsi"/>
          <w:sz w:val="24"/>
          <w:szCs w:val="24"/>
        </w:rPr>
      </w:pPr>
      <w:r w:rsidRPr="006475A3">
        <w:rPr>
          <w:rFonts w:asciiTheme="minorHAnsi" w:eastAsia="Calibri" w:hAnsiTheme="minorHAnsi" w:cstheme="minorHAnsi"/>
          <w:sz w:val="24"/>
          <w:szCs w:val="24"/>
          <w:lang w:bidi="en-US"/>
        </w:rPr>
        <w:t>A negative mid-term evaluation results in the removal of the doctoral student from the list of doctoral students. The doctoral student may submit an application for the review of the decision on removal from the list of students to the UL Rector.</w:t>
      </w:r>
    </w:p>
    <w:p w14:paraId="685E2132" w14:textId="4550E49B" w:rsidR="00394B4E" w:rsidRPr="006475A3" w:rsidRDefault="0051568B">
      <w:pPr>
        <w:numPr>
          <w:ilvl w:val="0"/>
          <w:numId w:val="28"/>
        </w:numPr>
        <w:tabs>
          <w:tab w:val="left" w:pos="421"/>
        </w:tabs>
        <w:spacing w:line="360" w:lineRule="auto"/>
        <w:ind w:left="421" w:hanging="421"/>
        <w:jc w:val="both"/>
        <w:rPr>
          <w:rFonts w:asciiTheme="minorHAnsi" w:eastAsia="Calibri" w:hAnsiTheme="minorHAnsi" w:cstheme="minorHAnsi"/>
          <w:sz w:val="24"/>
          <w:szCs w:val="24"/>
        </w:rPr>
      </w:pPr>
      <w:r w:rsidRPr="006475A3">
        <w:rPr>
          <w:rFonts w:asciiTheme="minorHAnsi" w:eastAsia="Calibri" w:hAnsiTheme="minorHAnsi" w:cstheme="minorHAnsi"/>
          <w:sz w:val="24"/>
          <w:szCs w:val="24"/>
          <w:lang w:bidi="en-US"/>
        </w:rPr>
        <w:t>The evaluation committee evaluates scientific supervision, taking into account framework evaluation criteria established by the Director in cooperation with the School Council, in connection with §2</w:t>
      </w:r>
      <w:r w:rsidR="00155982">
        <w:rPr>
          <w:rFonts w:asciiTheme="minorHAnsi" w:eastAsia="Calibri" w:hAnsiTheme="minorHAnsi" w:cstheme="minorHAnsi"/>
          <w:sz w:val="24"/>
          <w:szCs w:val="24"/>
          <w:lang w:bidi="en-US"/>
        </w:rPr>
        <w:t>.</w:t>
      </w:r>
      <w:r w:rsidRPr="006475A3">
        <w:rPr>
          <w:rFonts w:asciiTheme="minorHAnsi" w:eastAsia="Calibri" w:hAnsiTheme="minorHAnsi" w:cstheme="minorHAnsi"/>
          <w:sz w:val="24"/>
          <w:szCs w:val="24"/>
          <w:lang w:bidi="en-US"/>
        </w:rPr>
        <w:t>5</w:t>
      </w:r>
      <w:r w:rsidR="00155982">
        <w:rPr>
          <w:rFonts w:asciiTheme="minorHAnsi" w:eastAsia="Calibri" w:hAnsiTheme="minorHAnsi" w:cstheme="minorHAnsi"/>
          <w:sz w:val="24"/>
          <w:szCs w:val="24"/>
          <w:lang w:bidi="en-US"/>
        </w:rPr>
        <w:t>.</w:t>
      </w:r>
      <w:r w:rsidRPr="006475A3">
        <w:rPr>
          <w:rFonts w:asciiTheme="minorHAnsi" w:eastAsia="Calibri" w:hAnsiTheme="minorHAnsi" w:cstheme="minorHAnsi"/>
          <w:sz w:val="24"/>
          <w:szCs w:val="24"/>
          <w:lang w:bidi="en-US"/>
        </w:rPr>
        <w:t xml:space="preserve">13 of the Regulations, adopted pursuant to separate regulations. The committee’s evaluation may be positive or negative and is presented in written form to the Director and the doctoral supervisor(s) or the doctoral supervisor and </w:t>
      </w:r>
      <w:r w:rsidR="001F5147">
        <w:rPr>
          <w:rFonts w:asciiTheme="minorHAnsi" w:eastAsia="Calibri" w:hAnsiTheme="minorHAnsi" w:cstheme="minorHAnsi"/>
          <w:sz w:val="24"/>
          <w:szCs w:val="24"/>
          <w:lang w:bidi="en-US"/>
        </w:rPr>
        <w:t>assistant doctoral supervisor</w:t>
      </w:r>
      <w:r w:rsidRPr="006475A3">
        <w:rPr>
          <w:rFonts w:asciiTheme="minorHAnsi" w:eastAsia="Calibri" w:hAnsiTheme="minorHAnsi" w:cstheme="minorHAnsi"/>
          <w:sz w:val="24"/>
          <w:szCs w:val="24"/>
          <w:lang w:bidi="en-US"/>
        </w:rPr>
        <w:t>. A negative evaluation of scientific supervision may result in the dismissal of the supervisor or assisting supervisor.</w:t>
      </w:r>
    </w:p>
    <w:p w14:paraId="7E2C68C8" w14:textId="77777777" w:rsidR="00394B4E" w:rsidRDefault="00394B4E" w:rsidP="00541F52">
      <w:pPr>
        <w:spacing w:line="360" w:lineRule="auto"/>
        <w:jc w:val="both"/>
        <w:rPr>
          <w:rFonts w:asciiTheme="minorHAnsi" w:hAnsiTheme="minorHAnsi" w:cstheme="minorHAnsi"/>
          <w:sz w:val="24"/>
          <w:szCs w:val="24"/>
        </w:rPr>
      </w:pPr>
    </w:p>
    <w:p w14:paraId="6F7FA9F3" w14:textId="77777777" w:rsidR="006528EF" w:rsidRDefault="006528EF" w:rsidP="00541F52">
      <w:pPr>
        <w:spacing w:line="360" w:lineRule="auto"/>
        <w:jc w:val="both"/>
        <w:rPr>
          <w:rFonts w:asciiTheme="minorHAnsi" w:hAnsiTheme="minorHAnsi" w:cstheme="minorHAnsi"/>
          <w:sz w:val="24"/>
          <w:szCs w:val="24"/>
        </w:rPr>
      </w:pPr>
    </w:p>
    <w:p w14:paraId="34A429DC" w14:textId="77777777" w:rsidR="006528EF" w:rsidRDefault="006528EF" w:rsidP="00541F52">
      <w:pPr>
        <w:spacing w:line="360" w:lineRule="auto"/>
        <w:jc w:val="both"/>
        <w:rPr>
          <w:rFonts w:asciiTheme="minorHAnsi" w:hAnsiTheme="minorHAnsi" w:cstheme="minorHAnsi"/>
          <w:sz w:val="24"/>
          <w:szCs w:val="24"/>
        </w:rPr>
      </w:pPr>
    </w:p>
    <w:p w14:paraId="6742F9E5" w14:textId="77777777" w:rsidR="006528EF" w:rsidRDefault="006528EF" w:rsidP="00541F52">
      <w:pPr>
        <w:spacing w:line="360" w:lineRule="auto"/>
        <w:jc w:val="both"/>
        <w:rPr>
          <w:rFonts w:asciiTheme="minorHAnsi" w:hAnsiTheme="minorHAnsi" w:cstheme="minorHAnsi"/>
          <w:sz w:val="24"/>
          <w:szCs w:val="24"/>
        </w:rPr>
      </w:pPr>
    </w:p>
    <w:p w14:paraId="4CDF8C52" w14:textId="77777777" w:rsidR="006528EF" w:rsidRDefault="006528EF" w:rsidP="00541F52">
      <w:pPr>
        <w:spacing w:line="360" w:lineRule="auto"/>
        <w:jc w:val="both"/>
        <w:rPr>
          <w:rFonts w:asciiTheme="minorHAnsi" w:hAnsiTheme="minorHAnsi" w:cstheme="minorHAnsi"/>
          <w:sz w:val="24"/>
          <w:szCs w:val="24"/>
        </w:rPr>
      </w:pPr>
    </w:p>
    <w:p w14:paraId="09D7E3F7" w14:textId="77777777" w:rsidR="006528EF" w:rsidRDefault="006528EF" w:rsidP="00541F52">
      <w:pPr>
        <w:spacing w:line="360" w:lineRule="auto"/>
        <w:jc w:val="both"/>
        <w:rPr>
          <w:rFonts w:asciiTheme="minorHAnsi" w:hAnsiTheme="minorHAnsi" w:cstheme="minorHAnsi"/>
          <w:sz w:val="24"/>
          <w:szCs w:val="24"/>
        </w:rPr>
      </w:pPr>
    </w:p>
    <w:p w14:paraId="55AEACB6" w14:textId="77777777" w:rsidR="006528EF" w:rsidRDefault="006528EF" w:rsidP="00541F52">
      <w:pPr>
        <w:spacing w:line="360" w:lineRule="auto"/>
        <w:jc w:val="both"/>
        <w:rPr>
          <w:rFonts w:asciiTheme="minorHAnsi" w:hAnsiTheme="minorHAnsi" w:cstheme="minorHAnsi"/>
          <w:sz w:val="24"/>
          <w:szCs w:val="24"/>
        </w:rPr>
      </w:pPr>
    </w:p>
    <w:p w14:paraId="7EEF9B9C" w14:textId="77777777" w:rsidR="006528EF" w:rsidRPr="006475A3" w:rsidRDefault="006528EF" w:rsidP="00541F52">
      <w:pPr>
        <w:spacing w:line="360" w:lineRule="auto"/>
        <w:jc w:val="both"/>
        <w:rPr>
          <w:rFonts w:asciiTheme="minorHAnsi" w:hAnsiTheme="minorHAnsi" w:cstheme="minorHAnsi"/>
          <w:sz w:val="24"/>
          <w:szCs w:val="24"/>
        </w:rPr>
      </w:pPr>
    </w:p>
    <w:p w14:paraId="08BCB6E6" w14:textId="77777777" w:rsidR="00394B4E" w:rsidRPr="006475A3" w:rsidRDefault="00394B4E" w:rsidP="00541F52">
      <w:pPr>
        <w:spacing w:line="360" w:lineRule="auto"/>
        <w:jc w:val="both"/>
        <w:rPr>
          <w:rFonts w:asciiTheme="minorHAnsi" w:hAnsiTheme="minorHAnsi" w:cstheme="minorHAnsi"/>
          <w:sz w:val="24"/>
          <w:szCs w:val="24"/>
        </w:rPr>
      </w:pPr>
    </w:p>
    <w:p w14:paraId="62F7A074" w14:textId="28D9DDA2" w:rsidR="00D25EF5" w:rsidRPr="006475A3" w:rsidRDefault="00D25EF5">
      <w:pPr>
        <w:rPr>
          <w:rFonts w:asciiTheme="minorHAnsi" w:hAnsiTheme="minorHAnsi" w:cstheme="minorHAnsi"/>
          <w:sz w:val="24"/>
          <w:szCs w:val="24"/>
        </w:rPr>
      </w:pPr>
    </w:p>
    <w:p w14:paraId="0053E49F" w14:textId="77777777" w:rsidR="00394B4E" w:rsidRPr="006475A3" w:rsidRDefault="0051568B" w:rsidP="00541F52">
      <w:pPr>
        <w:spacing w:line="360" w:lineRule="auto"/>
        <w:jc w:val="center"/>
        <w:rPr>
          <w:rFonts w:asciiTheme="minorHAnsi" w:hAnsiTheme="minorHAnsi" w:cstheme="minorHAnsi"/>
          <w:sz w:val="24"/>
          <w:szCs w:val="24"/>
        </w:rPr>
      </w:pPr>
      <w:bookmarkStart w:id="34" w:name="page22"/>
      <w:bookmarkEnd w:id="34"/>
      <w:r w:rsidRPr="006475A3">
        <w:rPr>
          <w:rFonts w:asciiTheme="minorHAnsi" w:eastAsia="Calibri" w:hAnsiTheme="minorHAnsi" w:cstheme="minorHAnsi"/>
          <w:sz w:val="24"/>
          <w:szCs w:val="24"/>
          <w:lang w:bidi="en-US"/>
        </w:rPr>
        <w:lastRenderedPageBreak/>
        <w:t>§ 9</w:t>
      </w:r>
    </w:p>
    <w:p w14:paraId="2FF60C14" w14:textId="516D5DDC" w:rsidR="00394B4E" w:rsidRDefault="00DD2758" w:rsidP="00541F52">
      <w:pPr>
        <w:spacing w:line="360" w:lineRule="auto"/>
        <w:ind w:right="19"/>
        <w:jc w:val="center"/>
        <w:rPr>
          <w:rFonts w:asciiTheme="minorHAnsi" w:eastAsia="Calibri" w:hAnsiTheme="minorHAnsi" w:cstheme="minorHAnsi"/>
          <w:b/>
          <w:sz w:val="24"/>
          <w:szCs w:val="24"/>
          <w:lang w:bidi="en-US"/>
        </w:rPr>
      </w:pPr>
      <w:bookmarkStart w:id="35" w:name="_Hlk134540207"/>
      <w:r w:rsidRPr="006528EF">
        <w:rPr>
          <w:rFonts w:asciiTheme="minorHAnsi" w:eastAsia="Calibri" w:hAnsiTheme="minorHAnsi" w:cstheme="minorHAnsi"/>
          <w:b/>
          <w:sz w:val="24"/>
          <w:szCs w:val="24"/>
          <w:lang w:bidi="en-US"/>
        </w:rPr>
        <w:t>CURRICULUM COMPLETION</w:t>
      </w:r>
    </w:p>
    <w:p w14:paraId="4789CD4D" w14:textId="77777777" w:rsidR="006528EF" w:rsidRPr="006528EF" w:rsidRDefault="006528EF" w:rsidP="00541F52">
      <w:pPr>
        <w:spacing w:line="360" w:lineRule="auto"/>
        <w:ind w:right="19"/>
        <w:jc w:val="center"/>
        <w:rPr>
          <w:rFonts w:asciiTheme="minorHAnsi" w:hAnsiTheme="minorHAnsi" w:cstheme="minorHAnsi"/>
          <w:sz w:val="24"/>
          <w:szCs w:val="24"/>
        </w:rPr>
      </w:pPr>
    </w:p>
    <w:p w14:paraId="5EE9BEF2" w14:textId="33EE48E3" w:rsidR="00CD6CD5" w:rsidRPr="006528EF" w:rsidRDefault="0051568B" w:rsidP="007E7A14">
      <w:pPr>
        <w:numPr>
          <w:ilvl w:val="0"/>
          <w:numId w:val="29"/>
        </w:numPr>
        <w:tabs>
          <w:tab w:val="left" w:pos="421"/>
        </w:tabs>
        <w:spacing w:line="360" w:lineRule="auto"/>
        <w:ind w:left="421" w:right="20" w:hanging="421"/>
        <w:jc w:val="both"/>
        <w:rPr>
          <w:rFonts w:asciiTheme="minorHAnsi" w:eastAsia="Calibri" w:hAnsiTheme="minorHAnsi" w:cstheme="minorHAnsi"/>
          <w:sz w:val="24"/>
          <w:szCs w:val="24"/>
        </w:rPr>
      </w:pPr>
      <w:r w:rsidRPr="007E7A14">
        <w:rPr>
          <w:rFonts w:asciiTheme="minorHAnsi" w:eastAsia="Calibri" w:hAnsiTheme="minorHAnsi" w:cstheme="minorHAnsi"/>
          <w:sz w:val="24"/>
          <w:szCs w:val="24"/>
          <w:lang w:bidi="en-US"/>
        </w:rPr>
        <w:t>A doctoral student submits a completed doctoral dissertation to their doctoral supervisor(s</w:t>
      </w:r>
      <w:r w:rsidRPr="006528EF">
        <w:rPr>
          <w:rFonts w:asciiTheme="minorHAnsi" w:eastAsia="Calibri" w:hAnsiTheme="minorHAnsi" w:cstheme="minorHAnsi"/>
          <w:sz w:val="24"/>
          <w:szCs w:val="24"/>
          <w:lang w:bidi="en-US"/>
        </w:rPr>
        <w:t>)</w:t>
      </w:r>
      <w:r w:rsidR="00CD6CD5" w:rsidRPr="006528EF">
        <w:rPr>
          <w:rFonts w:asciiTheme="minorHAnsi" w:eastAsia="Calibri" w:hAnsiTheme="minorHAnsi" w:cstheme="minorHAnsi"/>
          <w:sz w:val="24"/>
          <w:szCs w:val="24"/>
          <w:lang w:bidi="en-US"/>
        </w:rPr>
        <w:t xml:space="preserve">, along with summary </w:t>
      </w:r>
      <w:r w:rsidR="007E7A14" w:rsidRPr="006528EF">
        <w:rPr>
          <w:rFonts w:asciiTheme="minorHAnsi" w:eastAsia="Calibri" w:hAnsiTheme="minorHAnsi" w:cstheme="minorHAnsi"/>
          <w:sz w:val="24"/>
          <w:szCs w:val="24"/>
          <w:lang w:bidi="en-US"/>
        </w:rPr>
        <w:t>in the appropriate language or – in the case of dissertation in the form of design, construction, technological, implementation or artistic work – with description both in paper format and digitalized on an electronic data carrier</w:t>
      </w:r>
      <w:r w:rsidRPr="006528EF">
        <w:rPr>
          <w:rFonts w:asciiTheme="minorHAnsi" w:eastAsia="Calibri" w:hAnsiTheme="minorHAnsi" w:cstheme="minorHAnsi"/>
          <w:sz w:val="24"/>
          <w:szCs w:val="24"/>
          <w:lang w:bidi="en-US"/>
        </w:rPr>
        <w:t xml:space="preserve">. </w:t>
      </w:r>
    </w:p>
    <w:p w14:paraId="0242BCA7" w14:textId="246EEC47" w:rsidR="00394B4E" w:rsidRPr="006528EF" w:rsidRDefault="0051568B" w:rsidP="00CD6CD5">
      <w:pPr>
        <w:tabs>
          <w:tab w:val="left" w:pos="421"/>
        </w:tabs>
        <w:spacing w:line="360" w:lineRule="auto"/>
        <w:ind w:left="421" w:right="20"/>
        <w:jc w:val="both"/>
        <w:rPr>
          <w:rFonts w:asciiTheme="minorHAnsi" w:eastAsia="Calibri" w:hAnsiTheme="minorHAnsi" w:cstheme="minorHAnsi"/>
          <w:sz w:val="24"/>
          <w:szCs w:val="24"/>
          <w:lang w:bidi="en-US"/>
        </w:rPr>
      </w:pPr>
      <w:r w:rsidRPr="006528EF">
        <w:rPr>
          <w:rFonts w:asciiTheme="minorHAnsi" w:eastAsia="Calibri" w:hAnsiTheme="minorHAnsi" w:cstheme="minorHAnsi"/>
          <w:sz w:val="24"/>
          <w:szCs w:val="24"/>
          <w:lang w:bidi="en-US"/>
        </w:rPr>
        <w:t>The supervisor is obliged to verify the dissertation in the Uniform Anti-plagiarism System. A report from the anti-plagiarism system constitutes an appendix to the doctoral supervisor’s evaluation.</w:t>
      </w:r>
    </w:p>
    <w:p w14:paraId="51172156" w14:textId="5BFD125D" w:rsidR="00C36BA7" w:rsidRPr="006528EF" w:rsidRDefault="00C36BA7">
      <w:pPr>
        <w:numPr>
          <w:ilvl w:val="0"/>
          <w:numId w:val="29"/>
        </w:numPr>
        <w:tabs>
          <w:tab w:val="left" w:pos="421"/>
        </w:tabs>
        <w:spacing w:line="360" w:lineRule="auto"/>
        <w:ind w:left="421" w:right="20" w:hanging="421"/>
        <w:jc w:val="both"/>
        <w:rPr>
          <w:rFonts w:asciiTheme="minorHAnsi" w:eastAsia="Calibri" w:hAnsiTheme="minorHAnsi" w:cstheme="minorHAnsi"/>
          <w:sz w:val="24"/>
          <w:szCs w:val="24"/>
        </w:rPr>
      </w:pPr>
      <w:r w:rsidRPr="006528EF">
        <w:rPr>
          <w:rFonts w:asciiTheme="minorHAnsi" w:eastAsia="Calibri" w:hAnsiTheme="minorHAnsi" w:cstheme="minorHAnsi"/>
          <w:sz w:val="24"/>
          <w:szCs w:val="24"/>
        </w:rPr>
        <w:t xml:space="preserve">In the case of doctoral dissertation in the form of an independent and separate part of a collective work, the doctoral student shall submit to the supervisor(s) the declarations of all co-authors stating their individual contribution to the work. With more than five co-authors, the doctoral student may submit a declaration on their own contribution along with declarations of four co-authors. If it is impossible or grossly difficult to show declarations of other co-authors, then the doctoral student should make and submit a declaration stating individual </w:t>
      </w:r>
      <w:r w:rsidR="00D14EB8" w:rsidRPr="006528EF">
        <w:rPr>
          <w:rFonts w:asciiTheme="minorHAnsi" w:eastAsia="Calibri" w:hAnsiTheme="minorHAnsi" w:cstheme="minorHAnsi"/>
          <w:sz w:val="24"/>
          <w:szCs w:val="24"/>
        </w:rPr>
        <w:t>contribution</w:t>
      </w:r>
      <w:r w:rsidRPr="006528EF">
        <w:rPr>
          <w:rFonts w:asciiTheme="minorHAnsi" w:eastAsia="Calibri" w:hAnsiTheme="minorHAnsi" w:cstheme="minorHAnsi"/>
          <w:sz w:val="24"/>
          <w:szCs w:val="24"/>
        </w:rPr>
        <w:t xml:space="preserve"> of every co-author.</w:t>
      </w:r>
    </w:p>
    <w:p w14:paraId="23C9686A" w14:textId="0510DF8B" w:rsidR="00A32348" w:rsidRPr="006528EF" w:rsidRDefault="00A32348">
      <w:pPr>
        <w:numPr>
          <w:ilvl w:val="0"/>
          <w:numId w:val="29"/>
        </w:numPr>
        <w:tabs>
          <w:tab w:val="left" w:pos="421"/>
        </w:tabs>
        <w:spacing w:line="360" w:lineRule="auto"/>
        <w:ind w:left="421" w:right="20" w:hanging="421"/>
        <w:jc w:val="both"/>
        <w:rPr>
          <w:rFonts w:asciiTheme="minorHAnsi" w:eastAsia="Calibri" w:hAnsiTheme="minorHAnsi" w:cstheme="minorHAnsi"/>
          <w:sz w:val="24"/>
          <w:szCs w:val="24"/>
        </w:rPr>
      </w:pPr>
      <w:r w:rsidRPr="006475A3">
        <w:rPr>
          <w:rFonts w:asciiTheme="minorHAnsi" w:eastAsia="Calibri" w:hAnsiTheme="minorHAnsi" w:cstheme="minorHAnsi"/>
          <w:sz w:val="24"/>
          <w:szCs w:val="24"/>
          <w:lang w:bidi="en-US"/>
        </w:rPr>
        <w:t>The condition for submitting the doctoral dissertation to the doctoral supervisor(s) is to obtain the credits and grades resulting from the curriculum and submitting the documentation specified in § 7</w:t>
      </w:r>
      <w:r w:rsidR="00155982">
        <w:rPr>
          <w:rFonts w:asciiTheme="minorHAnsi" w:eastAsia="Calibri" w:hAnsiTheme="minorHAnsi" w:cstheme="minorHAnsi"/>
          <w:sz w:val="24"/>
          <w:szCs w:val="24"/>
          <w:lang w:bidi="en-US"/>
        </w:rPr>
        <w:t>.</w:t>
      </w:r>
      <w:r w:rsidRPr="006475A3">
        <w:rPr>
          <w:rFonts w:asciiTheme="minorHAnsi" w:eastAsia="Calibri" w:hAnsiTheme="minorHAnsi" w:cstheme="minorHAnsi"/>
          <w:sz w:val="24"/>
          <w:szCs w:val="24"/>
          <w:lang w:bidi="en-US"/>
        </w:rPr>
        <w:t xml:space="preserve">1 of the </w:t>
      </w:r>
      <w:r w:rsidRPr="006528EF">
        <w:rPr>
          <w:rFonts w:asciiTheme="minorHAnsi" w:eastAsia="Calibri" w:hAnsiTheme="minorHAnsi" w:cstheme="minorHAnsi"/>
          <w:sz w:val="24"/>
          <w:szCs w:val="24"/>
          <w:lang w:bidi="en-US"/>
        </w:rPr>
        <w:t>Regulations.</w:t>
      </w:r>
    </w:p>
    <w:p w14:paraId="360FAF35" w14:textId="39FEA05E" w:rsidR="006E507F" w:rsidRPr="006528EF" w:rsidRDefault="0051568B">
      <w:pPr>
        <w:numPr>
          <w:ilvl w:val="0"/>
          <w:numId w:val="29"/>
        </w:numPr>
        <w:tabs>
          <w:tab w:val="left" w:pos="421"/>
        </w:tabs>
        <w:spacing w:line="360" w:lineRule="auto"/>
        <w:ind w:left="421" w:hanging="421"/>
        <w:jc w:val="both"/>
        <w:rPr>
          <w:rFonts w:asciiTheme="minorHAnsi" w:eastAsia="Calibri" w:hAnsiTheme="minorHAnsi" w:cstheme="minorHAnsi"/>
          <w:strike/>
          <w:sz w:val="24"/>
          <w:szCs w:val="24"/>
        </w:rPr>
      </w:pPr>
      <w:r w:rsidRPr="006528EF">
        <w:rPr>
          <w:rFonts w:asciiTheme="minorHAnsi" w:eastAsia="Calibri" w:hAnsiTheme="minorHAnsi" w:cstheme="minorHAnsi"/>
          <w:sz w:val="24"/>
          <w:szCs w:val="24"/>
          <w:lang w:bidi="en-US"/>
        </w:rPr>
        <w:t xml:space="preserve">After verifying the dissertation, the supervisor(s) </w:t>
      </w:r>
      <w:r w:rsidR="00367A15" w:rsidRPr="006528EF">
        <w:rPr>
          <w:rFonts w:asciiTheme="minorHAnsi" w:eastAsia="Calibri" w:hAnsiTheme="minorHAnsi" w:cstheme="minorHAnsi"/>
          <w:sz w:val="24"/>
          <w:szCs w:val="24"/>
          <w:lang w:bidi="en-US"/>
        </w:rPr>
        <w:t>shall draft up</w:t>
      </w:r>
      <w:r w:rsidRPr="006528EF">
        <w:rPr>
          <w:rFonts w:asciiTheme="minorHAnsi" w:eastAsia="Calibri" w:hAnsiTheme="minorHAnsi" w:cstheme="minorHAnsi"/>
          <w:sz w:val="24"/>
          <w:szCs w:val="24"/>
          <w:lang w:bidi="en-US"/>
        </w:rPr>
        <w:t xml:space="preserve"> a</w:t>
      </w:r>
      <w:r w:rsidR="00E23BA6" w:rsidRPr="006528EF">
        <w:rPr>
          <w:rFonts w:asciiTheme="minorHAnsi" w:eastAsia="Calibri" w:hAnsiTheme="minorHAnsi" w:cstheme="minorHAnsi"/>
          <w:sz w:val="24"/>
          <w:szCs w:val="24"/>
          <w:lang w:bidi="en-US"/>
        </w:rPr>
        <w:t xml:space="preserve">n </w:t>
      </w:r>
      <w:r w:rsidRPr="006528EF">
        <w:rPr>
          <w:rFonts w:asciiTheme="minorHAnsi" w:eastAsia="Calibri" w:hAnsiTheme="minorHAnsi" w:cstheme="minorHAnsi"/>
          <w:sz w:val="24"/>
          <w:szCs w:val="24"/>
          <w:lang w:bidi="en-US"/>
        </w:rPr>
        <w:t>evaluation of the submitted dissertation</w:t>
      </w:r>
      <w:r w:rsidR="00367A15" w:rsidRPr="006528EF">
        <w:rPr>
          <w:rFonts w:asciiTheme="minorHAnsi" w:eastAsia="Calibri" w:hAnsiTheme="minorHAnsi" w:cstheme="minorHAnsi"/>
          <w:sz w:val="24"/>
          <w:szCs w:val="24"/>
          <w:lang w:bidi="en-US"/>
        </w:rPr>
        <w:t>, according to the UL template</w:t>
      </w:r>
      <w:r w:rsidRPr="006528EF">
        <w:rPr>
          <w:rFonts w:asciiTheme="minorHAnsi" w:eastAsia="Calibri" w:hAnsiTheme="minorHAnsi" w:cstheme="minorHAnsi"/>
          <w:sz w:val="24"/>
          <w:szCs w:val="24"/>
          <w:lang w:bidi="en-US"/>
        </w:rPr>
        <w:t xml:space="preserve">. </w:t>
      </w:r>
    </w:p>
    <w:p w14:paraId="5F91D6C1" w14:textId="14B5BF4D" w:rsidR="00394B4E" w:rsidRPr="006528EF" w:rsidRDefault="009235FC">
      <w:pPr>
        <w:numPr>
          <w:ilvl w:val="0"/>
          <w:numId w:val="29"/>
        </w:numPr>
        <w:tabs>
          <w:tab w:val="left" w:pos="421"/>
        </w:tabs>
        <w:spacing w:line="360" w:lineRule="auto"/>
        <w:ind w:left="421" w:hanging="421"/>
        <w:jc w:val="both"/>
        <w:rPr>
          <w:rFonts w:asciiTheme="minorHAnsi" w:eastAsia="Calibri" w:hAnsiTheme="minorHAnsi" w:cstheme="minorHAnsi"/>
          <w:strike/>
          <w:sz w:val="24"/>
          <w:szCs w:val="24"/>
        </w:rPr>
      </w:pPr>
      <w:r w:rsidRPr="006528EF">
        <w:rPr>
          <w:rFonts w:asciiTheme="minorHAnsi" w:eastAsia="Calibri" w:hAnsiTheme="minorHAnsi" w:cstheme="minorHAnsi"/>
          <w:sz w:val="24"/>
          <w:szCs w:val="24"/>
          <w:lang w:bidi="en-US"/>
        </w:rPr>
        <w:t xml:space="preserve">The submission of the doctoral dissertation to the Director together with </w:t>
      </w:r>
      <w:r w:rsidR="00367A15" w:rsidRPr="006528EF">
        <w:rPr>
          <w:rFonts w:asciiTheme="minorHAnsi" w:eastAsia="Calibri" w:hAnsiTheme="minorHAnsi" w:cstheme="minorHAnsi"/>
          <w:sz w:val="24"/>
          <w:szCs w:val="24"/>
          <w:lang w:bidi="en-US"/>
        </w:rPr>
        <w:t xml:space="preserve">positive </w:t>
      </w:r>
      <w:r w:rsidRPr="006528EF">
        <w:rPr>
          <w:rFonts w:asciiTheme="minorHAnsi" w:eastAsia="Calibri" w:hAnsiTheme="minorHAnsi" w:cstheme="minorHAnsi"/>
          <w:sz w:val="24"/>
          <w:szCs w:val="24"/>
          <w:lang w:bidi="en-US"/>
        </w:rPr>
        <w:t xml:space="preserve">evaluation </w:t>
      </w:r>
      <w:r w:rsidR="00367A15" w:rsidRPr="006528EF">
        <w:rPr>
          <w:rFonts w:asciiTheme="minorHAnsi" w:eastAsia="Calibri" w:hAnsiTheme="minorHAnsi" w:cstheme="minorHAnsi"/>
          <w:sz w:val="24"/>
          <w:szCs w:val="24"/>
          <w:lang w:bidi="en-US"/>
        </w:rPr>
        <w:t>from</w:t>
      </w:r>
      <w:r w:rsidRPr="006528EF">
        <w:rPr>
          <w:rFonts w:asciiTheme="minorHAnsi" w:eastAsia="Calibri" w:hAnsiTheme="minorHAnsi" w:cstheme="minorHAnsi"/>
          <w:sz w:val="24"/>
          <w:szCs w:val="24"/>
          <w:lang w:bidi="en-US"/>
        </w:rPr>
        <w:t xml:space="preserve"> the doctoral supervisor(s)</w:t>
      </w:r>
      <w:r w:rsidR="00367A15" w:rsidRPr="006528EF">
        <w:rPr>
          <w:rFonts w:asciiTheme="minorHAnsi" w:eastAsia="Calibri" w:hAnsiTheme="minorHAnsi" w:cstheme="minorHAnsi"/>
          <w:sz w:val="24"/>
          <w:szCs w:val="24"/>
          <w:lang w:bidi="en-US"/>
        </w:rPr>
        <w:t xml:space="preserve"> and declarations referred to in Clause 2</w:t>
      </w:r>
      <w:r w:rsidRPr="006528EF">
        <w:rPr>
          <w:rFonts w:asciiTheme="minorHAnsi" w:eastAsia="Calibri" w:hAnsiTheme="minorHAnsi" w:cstheme="minorHAnsi"/>
          <w:sz w:val="24"/>
          <w:szCs w:val="24"/>
          <w:lang w:bidi="en-US"/>
        </w:rPr>
        <w:t xml:space="preserve"> ends the doctoral student's studies</w:t>
      </w:r>
      <w:r w:rsidR="00367A15" w:rsidRPr="006528EF">
        <w:rPr>
          <w:rFonts w:asciiTheme="minorHAnsi" w:eastAsia="Calibri" w:hAnsiTheme="minorHAnsi" w:cstheme="minorHAnsi"/>
          <w:sz w:val="24"/>
          <w:szCs w:val="24"/>
          <w:lang w:bidi="en-US"/>
        </w:rPr>
        <w:t>, marking the stage of curriculum completion</w:t>
      </w:r>
      <w:r w:rsidRPr="006528EF">
        <w:rPr>
          <w:rFonts w:asciiTheme="minorHAnsi" w:eastAsia="Calibri" w:hAnsiTheme="minorHAnsi" w:cstheme="minorHAnsi"/>
          <w:sz w:val="24"/>
          <w:szCs w:val="24"/>
          <w:lang w:bidi="en-US"/>
        </w:rPr>
        <w:t>.</w:t>
      </w:r>
    </w:p>
    <w:bookmarkEnd w:id="35"/>
    <w:p w14:paraId="78E88DC4" w14:textId="77777777" w:rsidR="00394B4E" w:rsidRPr="006475A3" w:rsidRDefault="00394B4E" w:rsidP="00541F52">
      <w:pPr>
        <w:spacing w:line="360" w:lineRule="auto"/>
        <w:jc w:val="both"/>
        <w:rPr>
          <w:rFonts w:asciiTheme="minorHAnsi" w:hAnsiTheme="minorHAnsi" w:cstheme="minorHAnsi"/>
          <w:sz w:val="24"/>
          <w:szCs w:val="24"/>
        </w:rPr>
      </w:pPr>
    </w:p>
    <w:p w14:paraId="0C938860" w14:textId="77777777" w:rsidR="00394B4E" w:rsidRPr="006475A3" w:rsidRDefault="00394B4E" w:rsidP="00541F52">
      <w:pPr>
        <w:spacing w:line="360" w:lineRule="auto"/>
        <w:jc w:val="both"/>
        <w:rPr>
          <w:rFonts w:asciiTheme="minorHAnsi" w:hAnsiTheme="minorHAnsi" w:cstheme="minorHAnsi"/>
          <w:sz w:val="24"/>
          <w:szCs w:val="24"/>
        </w:rPr>
      </w:pPr>
    </w:p>
    <w:p w14:paraId="12E37B35" w14:textId="77777777" w:rsidR="00454AA7" w:rsidRPr="006475A3" w:rsidRDefault="00454AA7" w:rsidP="00541F52">
      <w:pPr>
        <w:spacing w:line="360" w:lineRule="auto"/>
        <w:jc w:val="both"/>
        <w:rPr>
          <w:rFonts w:asciiTheme="minorHAnsi" w:hAnsiTheme="minorHAnsi" w:cstheme="minorHAnsi"/>
          <w:sz w:val="24"/>
          <w:szCs w:val="24"/>
        </w:rPr>
      </w:pPr>
    </w:p>
    <w:p w14:paraId="35C5193A" w14:textId="77777777" w:rsidR="00454AA7" w:rsidRPr="006475A3" w:rsidRDefault="00454AA7" w:rsidP="00541F52">
      <w:pPr>
        <w:spacing w:line="360" w:lineRule="auto"/>
        <w:jc w:val="both"/>
        <w:rPr>
          <w:rFonts w:asciiTheme="minorHAnsi" w:hAnsiTheme="minorHAnsi" w:cstheme="minorHAnsi"/>
          <w:sz w:val="24"/>
          <w:szCs w:val="24"/>
        </w:rPr>
      </w:pPr>
    </w:p>
    <w:p w14:paraId="6565A06F" w14:textId="33576E3D" w:rsidR="00454AA7" w:rsidRPr="006475A3" w:rsidRDefault="00454AA7" w:rsidP="00541F52">
      <w:pPr>
        <w:spacing w:line="360" w:lineRule="auto"/>
        <w:jc w:val="both"/>
        <w:rPr>
          <w:rFonts w:asciiTheme="minorHAnsi" w:hAnsiTheme="minorHAnsi" w:cstheme="minorHAnsi"/>
          <w:sz w:val="24"/>
          <w:szCs w:val="24"/>
        </w:rPr>
      </w:pPr>
    </w:p>
    <w:p w14:paraId="3C2CD80D" w14:textId="1F6945EA" w:rsidR="00D25EF5" w:rsidRPr="006475A3" w:rsidRDefault="00D25EF5">
      <w:pPr>
        <w:rPr>
          <w:rFonts w:asciiTheme="minorHAnsi" w:hAnsiTheme="minorHAnsi" w:cstheme="minorHAnsi"/>
          <w:sz w:val="24"/>
          <w:szCs w:val="24"/>
        </w:rPr>
      </w:pPr>
      <w:r w:rsidRPr="006475A3">
        <w:rPr>
          <w:rFonts w:asciiTheme="minorHAnsi" w:hAnsiTheme="minorHAnsi" w:cstheme="minorHAnsi"/>
          <w:sz w:val="24"/>
          <w:szCs w:val="24"/>
          <w:lang w:bidi="en-US"/>
        </w:rPr>
        <w:br w:type="page"/>
      </w:r>
    </w:p>
    <w:p w14:paraId="72F2EC58" w14:textId="77777777" w:rsidR="00394B4E" w:rsidRPr="006475A3" w:rsidRDefault="0051568B" w:rsidP="00541F52">
      <w:pPr>
        <w:spacing w:line="360" w:lineRule="auto"/>
        <w:jc w:val="center"/>
        <w:rPr>
          <w:rFonts w:asciiTheme="minorHAnsi" w:hAnsiTheme="minorHAnsi" w:cstheme="minorHAnsi"/>
          <w:sz w:val="24"/>
          <w:szCs w:val="24"/>
        </w:rPr>
      </w:pPr>
      <w:bookmarkStart w:id="36" w:name="page23"/>
      <w:bookmarkEnd w:id="36"/>
      <w:r w:rsidRPr="006475A3">
        <w:rPr>
          <w:rFonts w:asciiTheme="minorHAnsi" w:eastAsia="Calibri" w:hAnsiTheme="minorHAnsi" w:cstheme="minorHAnsi"/>
          <w:sz w:val="24"/>
          <w:szCs w:val="24"/>
          <w:lang w:bidi="en-US"/>
        </w:rPr>
        <w:lastRenderedPageBreak/>
        <w:t>§ 10</w:t>
      </w:r>
    </w:p>
    <w:p w14:paraId="03242BF1" w14:textId="77777777" w:rsidR="00394B4E" w:rsidRPr="006475A3" w:rsidRDefault="0051568B" w:rsidP="00541F52">
      <w:pPr>
        <w:spacing w:line="360" w:lineRule="auto"/>
        <w:ind w:right="19"/>
        <w:jc w:val="center"/>
        <w:rPr>
          <w:rFonts w:asciiTheme="minorHAnsi" w:hAnsiTheme="minorHAnsi" w:cstheme="minorHAnsi"/>
          <w:sz w:val="24"/>
          <w:szCs w:val="24"/>
        </w:rPr>
      </w:pPr>
      <w:r w:rsidRPr="006475A3">
        <w:rPr>
          <w:rFonts w:asciiTheme="minorHAnsi" w:eastAsia="Calibri" w:hAnsiTheme="minorHAnsi" w:cstheme="minorHAnsi"/>
          <w:b/>
          <w:sz w:val="24"/>
          <w:szCs w:val="24"/>
          <w:lang w:bidi="en-US"/>
        </w:rPr>
        <w:t>DOCTORAL STUDENT’S RIGHTS</w:t>
      </w:r>
    </w:p>
    <w:p w14:paraId="1DB67C9E" w14:textId="77777777" w:rsidR="00394B4E" w:rsidRPr="006475A3" w:rsidRDefault="00394B4E" w:rsidP="00541F52">
      <w:pPr>
        <w:spacing w:line="360" w:lineRule="auto"/>
        <w:jc w:val="both"/>
        <w:rPr>
          <w:rFonts w:asciiTheme="minorHAnsi" w:hAnsiTheme="minorHAnsi" w:cstheme="minorHAnsi"/>
          <w:sz w:val="24"/>
          <w:szCs w:val="24"/>
        </w:rPr>
      </w:pPr>
    </w:p>
    <w:p w14:paraId="498EFE19" w14:textId="77777777" w:rsidR="00394B4E" w:rsidRPr="006475A3" w:rsidRDefault="0051568B">
      <w:pPr>
        <w:numPr>
          <w:ilvl w:val="0"/>
          <w:numId w:val="30"/>
        </w:numPr>
        <w:tabs>
          <w:tab w:val="left" w:pos="421"/>
        </w:tabs>
        <w:spacing w:line="360" w:lineRule="auto"/>
        <w:ind w:left="421" w:hanging="421"/>
        <w:jc w:val="both"/>
        <w:rPr>
          <w:rFonts w:asciiTheme="minorHAnsi" w:eastAsia="Calibri" w:hAnsiTheme="minorHAnsi" w:cstheme="minorHAnsi"/>
          <w:sz w:val="24"/>
          <w:szCs w:val="24"/>
        </w:rPr>
      </w:pPr>
      <w:r w:rsidRPr="006475A3">
        <w:rPr>
          <w:rFonts w:asciiTheme="minorHAnsi" w:eastAsia="Calibri" w:hAnsiTheme="minorHAnsi" w:cstheme="minorHAnsi"/>
          <w:sz w:val="24"/>
          <w:szCs w:val="24"/>
          <w:lang w:bidi="en-US"/>
        </w:rPr>
        <w:t>A doctoral student has the right to:</w:t>
      </w:r>
    </w:p>
    <w:p w14:paraId="3CEBC5E3" w14:textId="3AD27B58" w:rsidR="00394B4E" w:rsidRPr="006475A3" w:rsidRDefault="0051568B">
      <w:pPr>
        <w:numPr>
          <w:ilvl w:val="1"/>
          <w:numId w:val="30"/>
        </w:numPr>
        <w:tabs>
          <w:tab w:val="left" w:pos="861"/>
        </w:tabs>
        <w:spacing w:line="360" w:lineRule="auto"/>
        <w:ind w:left="861" w:hanging="434"/>
        <w:jc w:val="both"/>
        <w:rPr>
          <w:rFonts w:asciiTheme="minorHAnsi" w:eastAsia="Calibri" w:hAnsiTheme="minorHAnsi" w:cstheme="minorHAnsi"/>
          <w:sz w:val="24"/>
          <w:szCs w:val="24"/>
        </w:rPr>
      </w:pPr>
      <w:r w:rsidRPr="006475A3">
        <w:rPr>
          <w:rFonts w:asciiTheme="minorHAnsi" w:eastAsia="Calibri" w:hAnsiTheme="minorHAnsi" w:cstheme="minorHAnsi"/>
          <w:sz w:val="24"/>
          <w:szCs w:val="24"/>
          <w:lang w:bidi="en-US"/>
        </w:rPr>
        <w:t xml:space="preserve">scientific supervision by a doctoral supervisor(s) or a doctoral supervisor and an </w:t>
      </w:r>
      <w:r w:rsidR="001F5147">
        <w:rPr>
          <w:rFonts w:asciiTheme="minorHAnsi" w:eastAsia="Calibri" w:hAnsiTheme="minorHAnsi" w:cstheme="minorHAnsi"/>
          <w:sz w:val="24"/>
          <w:szCs w:val="24"/>
          <w:lang w:bidi="en-US"/>
        </w:rPr>
        <w:t>assistant doctoral supervisor</w:t>
      </w:r>
      <w:r w:rsidRPr="006475A3">
        <w:rPr>
          <w:rFonts w:asciiTheme="minorHAnsi" w:eastAsia="Calibri" w:hAnsiTheme="minorHAnsi" w:cstheme="minorHAnsi"/>
          <w:sz w:val="24"/>
          <w:szCs w:val="24"/>
          <w:lang w:bidi="en-US"/>
        </w:rPr>
        <w:t>;</w:t>
      </w:r>
    </w:p>
    <w:p w14:paraId="51318E8A" w14:textId="0745B214" w:rsidR="00394B4E" w:rsidRPr="006528EF" w:rsidRDefault="0051568B">
      <w:pPr>
        <w:numPr>
          <w:ilvl w:val="1"/>
          <w:numId w:val="30"/>
        </w:numPr>
        <w:tabs>
          <w:tab w:val="left" w:pos="861"/>
        </w:tabs>
        <w:spacing w:line="360" w:lineRule="auto"/>
        <w:ind w:left="861" w:hanging="434"/>
        <w:jc w:val="both"/>
        <w:rPr>
          <w:rFonts w:asciiTheme="minorHAnsi" w:eastAsia="Calibri" w:hAnsiTheme="minorHAnsi" w:cstheme="minorHAnsi"/>
          <w:sz w:val="24"/>
          <w:szCs w:val="24"/>
        </w:rPr>
      </w:pPr>
      <w:r w:rsidRPr="006475A3">
        <w:rPr>
          <w:rFonts w:asciiTheme="minorHAnsi" w:eastAsia="Calibri" w:hAnsiTheme="minorHAnsi" w:cstheme="minorHAnsi"/>
          <w:sz w:val="24"/>
          <w:szCs w:val="24"/>
          <w:lang w:bidi="en-US"/>
        </w:rPr>
        <w:t xml:space="preserve">use the teaching </w:t>
      </w:r>
      <w:r w:rsidRPr="006528EF">
        <w:rPr>
          <w:rFonts w:asciiTheme="minorHAnsi" w:eastAsia="Calibri" w:hAnsiTheme="minorHAnsi" w:cstheme="minorHAnsi"/>
          <w:sz w:val="24"/>
          <w:szCs w:val="24"/>
          <w:lang w:bidi="en-US"/>
        </w:rPr>
        <w:t>rooms, equipment and resources of the University of Lodz, C</w:t>
      </w:r>
      <w:r w:rsidR="006460D0" w:rsidRPr="006528EF">
        <w:rPr>
          <w:rFonts w:asciiTheme="minorHAnsi" w:eastAsia="Calibri" w:hAnsiTheme="minorHAnsi" w:cstheme="minorHAnsi"/>
          <w:sz w:val="24"/>
          <w:szCs w:val="24"/>
          <w:lang w:bidi="en-US"/>
        </w:rPr>
        <w:t>B</w:t>
      </w:r>
      <w:r w:rsidRPr="006528EF">
        <w:rPr>
          <w:rFonts w:asciiTheme="minorHAnsi" w:eastAsia="Calibri" w:hAnsiTheme="minorHAnsi" w:cstheme="minorHAnsi"/>
          <w:sz w:val="24"/>
          <w:szCs w:val="24"/>
          <w:lang w:bidi="en-US"/>
        </w:rPr>
        <w:t>M</w:t>
      </w:r>
      <w:r w:rsidR="006460D0" w:rsidRPr="006528EF">
        <w:rPr>
          <w:rFonts w:asciiTheme="minorHAnsi" w:eastAsia="Calibri" w:hAnsiTheme="minorHAnsi" w:cstheme="minorHAnsi"/>
          <w:sz w:val="24"/>
          <w:szCs w:val="24"/>
          <w:lang w:bidi="en-US"/>
        </w:rPr>
        <w:t>i</w:t>
      </w:r>
      <w:r w:rsidRPr="006528EF">
        <w:rPr>
          <w:rFonts w:asciiTheme="minorHAnsi" w:eastAsia="Calibri" w:hAnsiTheme="minorHAnsi" w:cstheme="minorHAnsi"/>
          <w:sz w:val="24"/>
          <w:szCs w:val="24"/>
          <w:lang w:bidi="en-US"/>
        </w:rPr>
        <w:t>M PA</w:t>
      </w:r>
      <w:r w:rsidR="006460D0" w:rsidRPr="006528EF">
        <w:rPr>
          <w:rFonts w:asciiTheme="minorHAnsi" w:eastAsia="Calibri" w:hAnsiTheme="minorHAnsi" w:cstheme="minorHAnsi"/>
          <w:sz w:val="24"/>
          <w:szCs w:val="24"/>
          <w:lang w:bidi="en-US"/>
        </w:rPr>
        <w:t>N</w:t>
      </w:r>
      <w:r w:rsidR="004E1A02" w:rsidRPr="006528EF">
        <w:rPr>
          <w:rFonts w:asciiTheme="minorHAnsi" w:eastAsia="Calibri" w:hAnsiTheme="minorHAnsi" w:cstheme="minorHAnsi"/>
          <w:sz w:val="24"/>
          <w:szCs w:val="24"/>
          <w:lang w:bidi="en-US"/>
        </w:rPr>
        <w:t>,</w:t>
      </w:r>
      <w:r w:rsidRPr="006528EF">
        <w:rPr>
          <w:rFonts w:asciiTheme="minorHAnsi" w:eastAsia="Calibri" w:hAnsiTheme="minorHAnsi" w:cstheme="minorHAnsi"/>
          <w:sz w:val="24"/>
          <w:szCs w:val="24"/>
          <w:lang w:bidi="en-US"/>
        </w:rPr>
        <w:t xml:space="preserve"> IB</w:t>
      </w:r>
      <w:r w:rsidR="001C40DD" w:rsidRPr="006528EF">
        <w:rPr>
          <w:rFonts w:asciiTheme="minorHAnsi" w:eastAsia="Calibri" w:hAnsiTheme="minorHAnsi" w:cstheme="minorHAnsi"/>
          <w:sz w:val="24"/>
          <w:szCs w:val="24"/>
          <w:lang w:bidi="en-US"/>
        </w:rPr>
        <w:t>M</w:t>
      </w:r>
      <w:r w:rsidRPr="006528EF">
        <w:rPr>
          <w:rFonts w:asciiTheme="minorHAnsi" w:eastAsia="Calibri" w:hAnsiTheme="minorHAnsi" w:cstheme="minorHAnsi"/>
          <w:sz w:val="24"/>
          <w:szCs w:val="24"/>
          <w:lang w:bidi="en-US"/>
        </w:rPr>
        <w:t xml:space="preserve"> PA</w:t>
      </w:r>
      <w:r w:rsidR="001C40DD" w:rsidRPr="006528EF">
        <w:rPr>
          <w:rFonts w:asciiTheme="minorHAnsi" w:eastAsia="Calibri" w:hAnsiTheme="minorHAnsi" w:cstheme="minorHAnsi"/>
          <w:sz w:val="24"/>
          <w:szCs w:val="24"/>
          <w:lang w:bidi="en-US"/>
        </w:rPr>
        <w:t>N</w:t>
      </w:r>
      <w:r w:rsidR="004E1A02" w:rsidRPr="006528EF">
        <w:rPr>
          <w:rFonts w:asciiTheme="minorHAnsi" w:eastAsia="Calibri" w:hAnsiTheme="minorHAnsi" w:cstheme="minorHAnsi"/>
          <w:sz w:val="24"/>
          <w:szCs w:val="24"/>
          <w:lang w:bidi="en-US"/>
        </w:rPr>
        <w:t xml:space="preserve"> and ERCE PAN</w:t>
      </w:r>
      <w:r w:rsidRPr="006528EF">
        <w:rPr>
          <w:rFonts w:asciiTheme="minorHAnsi" w:eastAsia="Calibri" w:hAnsiTheme="minorHAnsi" w:cstheme="minorHAnsi"/>
          <w:sz w:val="24"/>
          <w:szCs w:val="24"/>
          <w:lang w:bidi="en-US"/>
        </w:rPr>
        <w:t>, as well as assistance from research staff members, academic teachers and authorities of the University of Lodz in the scope necessary for implementing the curriculum, conducting scientific research and preparing a doctoral dissertation</w:t>
      </w:r>
      <w:r w:rsidR="00AB669E" w:rsidRPr="006528EF">
        <w:rPr>
          <w:rFonts w:asciiTheme="minorHAnsi" w:eastAsia="Calibri" w:hAnsiTheme="minorHAnsi" w:cstheme="minorHAnsi"/>
          <w:sz w:val="24"/>
          <w:szCs w:val="24"/>
          <w:lang w:bidi="en-US"/>
        </w:rPr>
        <w:t>;</w:t>
      </w:r>
    </w:p>
    <w:p w14:paraId="3BB50243" w14:textId="77777777" w:rsidR="00394B4E" w:rsidRPr="006528EF" w:rsidRDefault="0051568B">
      <w:pPr>
        <w:numPr>
          <w:ilvl w:val="1"/>
          <w:numId w:val="30"/>
        </w:numPr>
        <w:tabs>
          <w:tab w:val="left" w:pos="861"/>
        </w:tabs>
        <w:spacing w:line="360" w:lineRule="auto"/>
        <w:ind w:left="861" w:hanging="434"/>
        <w:jc w:val="both"/>
        <w:rPr>
          <w:rFonts w:asciiTheme="minorHAnsi" w:eastAsia="Calibri" w:hAnsiTheme="minorHAnsi" w:cstheme="minorHAnsi"/>
          <w:sz w:val="24"/>
          <w:szCs w:val="24"/>
        </w:rPr>
      </w:pPr>
      <w:r w:rsidRPr="006528EF">
        <w:rPr>
          <w:rFonts w:asciiTheme="minorHAnsi" w:eastAsia="Calibri" w:hAnsiTheme="minorHAnsi" w:cstheme="minorHAnsi"/>
          <w:sz w:val="24"/>
          <w:szCs w:val="24"/>
          <w:lang w:bidi="en-US"/>
        </w:rPr>
        <w:t>receive a place to work and use the rest and refreshment facilities of the doctoral supervisor’s unit;</w:t>
      </w:r>
    </w:p>
    <w:p w14:paraId="5A1A1947" w14:textId="3059518C" w:rsidR="00394B4E" w:rsidRPr="006528EF" w:rsidRDefault="0051568B">
      <w:pPr>
        <w:numPr>
          <w:ilvl w:val="1"/>
          <w:numId w:val="30"/>
        </w:numPr>
        <w:tabs>
          <w:tab w:val="left" w:pos="861"/>
        </w:tabs>
        <w:spacing w:line="360" w:lineRule="auto"/>
        <w:ind w:left="861" w:right="20" w:hanging="434"/>
        <w:jc w:val="both"/>
        <w:rPr>
          <w:rFonts w:asciiTheme="minorHAnsi" w:eastAsia="Calibri" w:hAnsiTheme="minorHAnsi" w:cstheme="minorHAnsi"/>
          <w:sz w:val="24"/>
          <w:szCs w:val="24"/>
        </w:rPr>
      </w:pPr>
      <w:r w:rsidRPr="006528EF">
        <w:rPr>
          <w:rFonts w:asciiTheme="minorHAnsi" w:eastAsia="Calibri" w:hAnsiTheme="minorHAnsi" w:cstheme="minorHAnsi"/>
          <w:sz w:val="24"/>
          <w:szCs w:val="24"/>
          <w:lang w:bidi="en-US"/>
        </w:rPr>
        <w:t xml:space="preserve">apply for credit for courses consistent with the curriculum passed in other units </w:t>
      </w:r>
      <w:bookmarkStart w:id="37" w:name="_Hlk134540945"/>
      <w:r w:rsidR="00AB669E" w:rsidRPr="006528EF">
        <w:rPr>
          <w:rFonts w:asciiTheme="minorHAnsi" w:eastAsia="Calibri" w:hAnsiTheme="minorHAnsi" w:cstheme="minorHAnsi"/>
          <w:sz w:val="24"/>
          <w:szCs w:val="24"/>
          <w:lang w:bidi="en-US"/>
        </w:rPr>
        <w:t xml:space="preserve">or other study programmes </w:t>
      </w:r>
      <w:bookmarkEnd w:id="37"/>
      <w:r w:rsidRPr="006528EF">
        <w:rPr>
          <w:rFonts w:asciiTheme="minorHAnsi" w:eastAsia="Calibri" w:hAnsiTheme="minorHAnsi" w:cstheme="minorHAnsi"/>
          <w:sz w:val="24"/>
          <w:szCs w:val="24"/>
          <w:lang w:bidi="en-US"/>
        </w:rPr>
        <w:t>in so far as they correspond to the learning outcomes required in the School's curriculum;</w:t>
      </w:r>
      <w:r w:rsidR="00AB669E" w:rsidRPr="006528EF">
        <w:rPr>
          <w:rFonts w:asciiTheme="minorHAnsi" w:eastAsia="Calibri" w:hAnsiTheme="minorHAnsi" w:cstheme="minorHAnsi"/>
          <w:sz w:val="24"/>
          <w:szCs w:val="24"/>
          <w:lang w:bidi="en-US"/>
        </w:rPr>
        <w:t xml:space="preserve"> </w:t>
      </w:r>
      <w:bookmarkStart w:id="38" w:name="_Hlk134540963"/>
      <w:r w:rsidR="00AB669E" w:rsidRPr="006528EF">
        <w:rPr>
          <w:rFonts w:asciiTheme="minorHAnsi" w:eastAsia="Calibri" w:hAnsiTheme="minorHAnsi" w:cstheme="minorHAnsi"/>
          <w:sz w:val="24"/>
          <w:szCs w:val="24"/>
          <w:lang w:bidi="en-US"/>
        </w:rPr>
        <w:t xml:space="preserve">have learning outcomes </w:t>
      </w:r>
      <w:r w:rsidR="000F5F26" w:rsidRPr="006528EF">
        <w:rPr>
          <w:rFonts w:asciiTheme="minorHAnsi" w:eastAsia="Calibri" w:hAnsiTheme="minorHAnsi" w:cstheme="minorHAnsi"/>
          <w:sz w:val="24"/>
          <w:szCs w:val="24"/>
          <w:lang w:bidi="en-US"/>
        </w:rPr>
        <w:t xml:space="preserve">from other units or programmes </w:t>
      </w:r>
      <w:r w:rsidR="00AB669E" w:rsidRPr="006528EF">
        <w:rPr>
          <w:rFonts w:asciiTheme="minorHAnsi" w:eastAsia="Calibri" w:hAnsiTheme="minorHAnsi" w:cstheme="minorHAnsi"/>
          <w:sz w:val="24"/>
          <w:szCs w:val="24"/>
          <w:lang w:bidi="en-US"/>
        </w:rPr>
        <w:t xml:space="preserve">recognized </w:t>
      </w:r>
      <w:r w:rsidR="000F5F26" w:rsidRPr="006528EF">
        <w:rPr>
          <w:rFonts w:asciiTheme="minorHAnsi" w:eastAsia="Calibri" w:hAnsiTheme="minorHAnsi" w:cstheme="minorHAnsi"/>
          <w:sz w:val="24"/>
          <w:szCs w:val="24"/>
          <w:lang w:bidi="en-US"/>
        </w:rPr>
        <w:t>after the supervisor transposes them to learning outcomes specified for the Doctoral School;</w:t>
      </w:r>
    </w:p>
    <w:bookmarkEnd w:id="38"/>
    <w:p w14:paraId="1B89C75E" w14:textId="2E56A994" w:rsidR="00394B4E" w:rsidRPr="006528EF" w:rsidRDefault="0051568B">
      <w:pPr>
        <w:numPr>
          <w:ilvl w:val="1"/>
          <w:numId w:val="30"/>
        </w:numPr>
        <w:tabs>
          <w:tab w:val="left" w:pos="861"/>
        </w:tabs>
        <w:spacing w:line="360" w:lineRule="auto"/>
        <w:ind w:left="861" w:hanging="434"/>
        <w:jc w:val="both"/>
        <w:rPr>
          <w:rFonts w:asciiTheme="minorHAnsi" w:eastAsia="Calibri" w:hAnsiTheme="minorHAnsi" w:cstheme="minorHAnsi"/>
          <w:sz w:val="24"/>
          <w:szCs w:val="24"/>
        </w:rPr>
      </w:pPr>
      <w:r w:rsidRPr="006475A3">
        <w:rPr>
          <w:rFonts w:asciiTheme="minorHAnsi" w:eastAsia="Calibri" w:hAnsiTheme="minorHAnsi" w:cstheme="minorHAnsi"/>
          <w:sz w:val="24"/>
          <w:szCs w:val="24"/>
          <w:lang w:bidi="en-US"/>
        </w:rPr>
        <w:t>have trips as part of internships and scholarships, including those within MOST, Erasmus+ and other international educational exchange programmes (these may be realised only with the consent of the doctoral supervisor) included in the period of studies in the School. The School recognises achievements to the extent that they correspond to the learning outcomes required by the School's particular curriculum</w:t>
      </w:r>
      <w:r w:rsidR="000F5F26">
        <w:rPr>
          <w:rFonts w:asciiTheme="minorHAnsi" w:eastAsia="Calibri" w:hAnsiTheme="minorHAnsi" w:cstheme="minorHAnsi"/>
          <w:sz w:val="24"/>
          <w:szCs w:val="24"/>
          <w:lang w:bidi="en-US"/>
        </w:rPr>
        <w:t xml:space="preserve">, </w:t>
      </w:r>
      <w:bookmarkStart w:id="39" w:name="_Hlk134541002"/>
      <w:r w:rsidR="000F5F26" w:rsidRPr="006528EF">
        <w:rPr>
          <w:rFonts w:asciiTheme="minorHAnsi" w:eastAsia="Calibri" w:hAnsiTheme="minorHAnsi" w:cstheme="minorHAnsi"/>
          <w:sz w:val="24"/>
          <w:szCs w:val="24"/>
          <w:lang w:bidi="en-US"/>
        </w:rPr>
        <w:t>pursuant to the rules specified in Clause 4</w:t>
      </w:r>
      <w:bookmarkEnd w:id="39"/>
      <w:r w:rsidRPr="006528EF">
        <w:rPr>
          <w:rFonts w:asciiTheme="minorHAnsi" w:eastAsia="Calibri" w:hAnsiTheme="minorHAnsi" w:cstheme="minorHAnsi"/>
          <w:sz w:val="24"/>
          <w:szCs w:val="24"/>
          <w:lang w:bidi="en-US"/>
        </w:rPr>
        <w:t>;</w:t>
      </w:r>
    </w:p>
    <w:p w14:paraId="40467358" w14:textId="760D2713" w:rsidR="00394B4E" w:rsidRPr="006475A3" w:rsidRDefault="00DC4559">
      <w:pPr>
        <w:numPr>
          <w:ilvl w:val="1"/>
          <w:numId w:val="30"/>
        </w:numPr>
        <w:tabs>
          <w:tab w:val="left" w:pos="861"/>
        </w:tabs>
        <w:spacing w:line="360" w:lineRule="auto"/>
        <w:ind w:left="861" w:hanging="434"/>
        <w:jc w:val="both"/>
        <w:rPr>
          <w:rFonts w:asciiTheme="minorHAnsi" w:eastAsia="Calibri" w:hAnsiTheme="minorHAnsi" w:cstheme="minorHAnsi"/>
          <w:sz w:val="24"/>
          <w:szCs w:val="24"/>
        </w:rPr>
      </w:pPr>
      <w:r w:rsidRPr="006475A3">
        <w:rPr>
          <w:rFonts w:asciiTheme="minorHAnsi" w:eastAsia="Calibri" w:hAnsiTheme="minorHAnsi" w:cstheme="minorHAnsi"/>
          <w:sz w:val="24"/>
          <w:szCs w:val="24"/>
          <w:lang w:bidi="en-US"/>
        </w:rPr>
        <w:t>have recognised, in the course of study documentation referred to in § 7</w:t>
      </w:r>
      <w:r w:rsidR="00155982">
        <w:rPr>
          <w:rFonts w:asciiTheme="minorHAnsi" w:eastAsia="Calibri" w:hAnsiTheme="minorHAnsi" w:cstheme="minorHAnsi"/>
          <w:sz w:val="24"/>
          <w:szCs w:val="24"/>
          <w:lang w:bidi="en-US"/>
        </w:rPr>
        <w:t>.</w:t>
      </w:r>
      <w:r w:rsidRPr="006475A3">
        <w:rPr>
          <w:rFonts w:asciiTheme="minorHAnsi" w:eastAsia="Calibri" w:hAnsiTheme="minorHAnsi" w:cstheme="minorHAnsi"/>
          <w:sz w:val="24"/>
          <w:szCs w:val="24"/>
          <w:lang w:bidi="en-US"/>
        </w:rPr>
        <w:t>1</w:t>
      </w:r>
      <w:r w:rsidR="00155982">
        <w:rPr>
          <w:rFonts w:asciiTheme="minorHAnsi" w:eastAsia="Calibri" w:hAnsiTheme="minorHAnsi" w:cstheme="minorHAnsi"/>
          <w:sz w:val="24"/>
          <w:szCs w:val="24"/>
          <w:lang w:bidi="en-US"/>
        </w:rPr>
        <w:t>.</w:t>
      </w:r>
      <w:r w:rsidRPr="006475A3">
        <w:rPr>
          <w:rFonts w:asciiTheme="minorHAnsi" w:eastAsia="Calibri" w:hAnsiTheme="minorHAnsi" w:cstheme="minorHAnsi"/>
          <w:sz w:val="24"/>
          <w:szCs w:val="24"/>
          <w:lang w:bidi="en-US"/>
        </w:rPr>
        <w:t>1</w:t>
      </w:r>
      <w:r w:rsidR="00155982">
        <w:rPr>
          <w:rFonts w:asciiTheme="minorHAnsi" w:eastAsia="Calibri" w:hAnsiTheme="minorHAnsi" w:cstheme="minorHAnsi"/>
          <w:sz w:val="24"/>
          <w:szCs w:val="24"/>
          <w:lang w:bidi="en-US"/>
        </w:rPr>
        <w:t>-</w:t>
      </w:r>
      <w:r w:rsidRPr="006475A3">
        <w:rPr>
          <w:rFonts w:asciiTheme="minorHAnsi" w:eastAsia="Calibri" w:hAnsiTheme="minorHAnsi" w:cstheme="minorHAnsi"/>
          <w:sz w:val="24"/>
          <w:szCs w:val="24"/>
          <w:lang w:bidi="en-US"/>
        </w:rPr>
        <w:t>3 of the Regulations, the academic achievements affiliated to the School and to the UL, or to the C</w:t>
      </w:r>
      <w:r w:rsidR="006460D0" w:rsidRPr="006475A3">
        <w:rPr>
          <w:rFonts w:asciiTheme="minorHAnsi" w:eastAsia="Calibri" w:hAnsiTheme="minorHAnsi" w:cstheme="minorHAnsi"/>
          <w:sz w:val="24"/>
          <w:szCs w:val="24"/>
          <w:lang w:bidi="en-US"/>
        </w:rPr>
        <w:t>B</w:t>
      </w:r>
      <w:r w:rsidRPr="006475A3">
        <w:rPr>
          <w:rFonts w:asciiTheme="minorHAnsi" w:eastAsia="Calibri" w:hAnsiTheme="minorHAnsi" w:cstheme="minorHAnsi"/>
          <w:sz w:val="24"/>
          <w:szCs w:val="24"/>
          <w:lang w:bidi="en-US"/>
        </w:rPr>
        <w:t>M</w:t>
      </w:r>
      <w:r w:rsidR="006460D0" w:rsidRPr="006475A3">
        <w:rPr>
          <w:rFonts w:asciiTheme="minorHAnsi" w:eastAsia="Calibri" w:hAnsiTheme="minorHAnsi" w:cstheme="minorHAnsi"/>
          <w:sz w:val="24"/>
          <w:szCs w:val="24"/>
          <w:lang w:bidi="en-US"/>
        </w:rPr>
        <w:t>i</w:t>
      </w:r>
      <w:r w:rsidRPr="006475A3">
        <w:rPr>
          <w:rFonts w:asciiTheme="minorHAnsi" w:eastAsia="Calibri" w:hAnsiTheme="minorHAnsi" w:cstheme="minorHAnsi"/>
          <w:sz w:val="24"/>
          <w:szCs w:val="24"/>
          <w:lang w:bidi="en-US"/>
        </w:rPr>
        <w:t xml:space="preserve">M </w:t>
      </w:r>
      <w:r w:rsidRPr="006528EF">
        <w:rPr>
          <w:rFonts w:asciiTheme="minorHAnsi" w:eastAsia="Calibri" w:hAnsiTheme="minorHAnsi" w:cstheme="minorHAnsi"/>
          <w:sz w:val="24"/>
          <w:szCs w:val="24"/>
          <w:lang w:bidi="en-US"/>
        </w:rPr>
        <w:t>PA</w:t>
      </w:r>
      <w:r w:rsidR="006460D0" w:rsidRPr="006528EF">
        <w:rPr>
          <w:rFonts w:asciiTheme="minorHAnsi" w:eastAsia="Calibri" w:hAnsiTheme="minorHAnsi" w:cstheme="minorHAnsi"/>
          <w:sz w:val="24"/>
          <w:szCs w:val="24"/>
          <w:lang w:bidi="en-US"/>
        </w:rPr>
        <w:t>N</w:t>
      </w:r>
      <w:r w:rsidR="000F5F26" w:rsidRPr="006528EF">
        <w:rPr>
          <w:rFonts w:asciiTheme="minorHAnsi" w:eastAsia="Calibri" w:hAnsiTheme="minorHAnsi" w:cstheme="minorHAnsi"/>
          <w:sz w:val="24"/>
          <w:szCs w:val="24"/>
          <w:lang w:bidi="en-US"/>
        </w:rPr>
        <w:t>,</w:t>
      </w:r>
      <w:r w:rsidRPr="006528EF">
        <w:rPr>
          <w:rFonts w:asciiTheme="minorHAnsi" w:eastAsia="Calibri" w:hAnsiTheme="minorHAnsi" w:cstheme="minorHAnsi"/>
          <w:sz w:val="24"/>
          <w:szCs w:val="24"/>
          <w:lang w:bidi="en-US"/>
        </w:rPr>
        <w:t xml:space="preserve"> I</w:t>
      </w:r>
      <w:r w:rsidR="001C40DD" w:rsidRPr="006528EF">
        <w:rPr>
          <w:rFonts w:asciiTheme="minorHAnsi" w:eastAsia="Calibri" w:hAnsiTheme="minorHAnsi" w:cstheme="minorHAnsi"/>
          <w:sz w:val="24"/>
          <w:szCs w:val="24"/>
          <w:lang w:bidi="en-US"/>
        </w:rPr>
        <w:t>BM</w:t>
      </w:r>
      <w:r w:rsidRPr="006528EF">
        <w:rPr>
          <w:rFonts w:asciiTheme="minorHAnsi" w:eastAsia="Calibri" w:hAnsiTheme="minorHAnsi" w:cstheme="minorHAnsi"/>
          <w:sz w:val="24"/>
          <w:szCs w:val="24"/>
          <w:lang w:bidi="en-US"/>
        </w:rPr>
        <w:t xml:space="preserve"> PA</w:t>
      </w:r>
      <w:r w:rsidR="001C40DD" w:rsidRPr="006528EF">
        <w:rPr>
          <w:rFonts w:asciiTheme="minorHAnsi" w:eastAsia="Calibri" w:hAnsiTheme="minorHAnsi" w:cstheme="minorHAnsi"/>
          <w:sz w:val="24"/>
          <w:szCs w:val="24"/>
          <w:lang w:bidi="en-US"/>
        </w:rPr>
        <w:t>N</w:t>
      </w:r>
      <w:r w:rsidR="000F5F26" w:rsidRPr="006528EF">
        <w:rPr>
          <w:rFonts w:asciiTheme="minorHAnsi" w:eastAsia="Calibri" w:hAnsiTheme="minorHAnsi" w:cstheme="minorHAnsi"/>
          <w:sz w:val="24"/>
          <w:szCs w:val="24"/>
          <w:lang w:bidi="en-US"/>
        </w:rPr>
        <w:t xml:space="preserve"> or ERCE PAN,</w:t>
      </w:r>
      <w:r w:rsidRPr="006528EF">
        <w:rPr>
          <w:rFonts w:asciiTheme="minorHAnsi" w:eastAsia="Calibri" w:hAnsiTheme="minorHAnsi" w:cstheme="minorHAnsi"/>
          <w:sz w:val="24"/>
          <w:szCs w:val="24"/>
          <w:lang w:bidi="en-US"/>
        </w:rPr>
        <w:t xml:space="preserve"> including </w:t>
      </w:r>
      <w:r w:rsidRPr="006475A3">
        <w:rPr>
          <w:rFonts w:asciiTheme="minorHAnsi" w:eastAsia="Calibri" w:hAnsiTheme="minorHAnsi" w:cstheme="minorHAnsi"/>
          <w:sz w:val="24"/>
          <w:szCs w:val="24"/>
          <w:lang w:bidi="en-US"/>
        </w:rPr>
        <w:t>in particular: confirmed participation in national and international seminars, conferences and scientific symposia, in the discipline corresponding to the discipline of the student’s doctoral dissertation, and the published results of their research work</w:t>
      </w:r>
    </w:p>
    <w:p w14:paraId="1A398F56" w14:textId="1A8A19D4" w:rsidR="00394B4E" w:rsidRDefault="0051568B">
      <w:pPr>
        <w:numPr>
          <w:ilvl w:val="1"/>
          <w:numId w:val="30"/>
        </w:numPr>
        <w:tabs>
          <w:tab w:val="left" w:pos="861"/>
        </w:tabs>
        <w:spacing w:line="360" w:lineRule="auto"/>
        <w:ind w:left="861" w:right="20" w:hanging="434"/>
        <w:jc w:val="both"/>
        <w:rPr>
          <w:rFonts w:asciiTheme="minorHAnsi" w:eastAsia="Calibri" w:hAnsiTheme="minorHAnsi" w:cstheme="minorHAnsi"/>
          <w:sz w:val="24"/>
          <w:szCs w:val="24"/>
        </w:rPr>
      </w:pPr>
      <w:r w:rsidRPr="006475A3">
        <w:rPr>
          <w:rFonts w:asciiTheme="minorHAnsi" w:eastAsia="Calibri" w:hAnsiTheme="minorHAnsi" w:cstheme="minorHAnsi"/>
          <w:sz w:val="24"/>
          <w:szCs w:val="24"/>
          <w:lang w:bidi="en-US"/>
        </w:rPr>
        <w:t>apply for the IO</w:t>
      </w:r>
      <w:r w:rsidR="00207FB1" w:rsidRPr="006475A3">
        <w:rPr>
          <w:rFonts w:asciiTheme="minorHAnsi" w:eastAsia="Calibri" w:hAnsiTheme="minorHAnsi" w:cstheme="minorHAnsi"/>
          <w:sz w:val="24"/>
          <w:szCs w:val="24"/>
          <w:lang w:bidi="en-US"/>
        </w:rPr>
        <w:t>K</w:t>
      </w:r>
      <w:r w:rsidRPr="006475A3">
        <w:rPr>
          <w:rFonts w:asciiTheme="minorHAnsi" w:eastAsia="Calibri" w:hAnsiTheme="minorHAnsi" w:cstheme="minorHAnsi"/>
          <w:sz w:val="24"/>
          <w:szCs w:val="24"/>
          <w:lang w:bidi="en-US"/>
        </w:rPr>
        <w:t xml:space="preserve"> in justified cases, separately for the period before the mid-term evaluation and after the mid-term evaluation;</w:t>
      </w:r>
    </w:p>
    <w:p w14:paraId="6D5A2D10" w14:textId="77777777" w:rsidR="006528EF" w:rsidRDefault="006528EF" w:rsidP="006528EF">
      <w:pPr>
        <w:tabs>
          <w:tab w:val="left" w:pos="861"/>
        </w:tabs>
        <w:spacing w:line="360" w:lineRule="auto"/>
        <w:ind w:right="20"/>
        <w:jc w:val="both"/>
        <w:rPr>
          <w:rFonts w:asciiTheme="minorHAnsi" w:eastAsia="Calibri" w:hAnsiTheme="minorHAnsi" w:cstheme="minorHAnsi"/>
          <w:sz w:val="24"/>
          <w:szCs w:val="24"/>
          <w:lang w:bidi="en-US"/>
        </w:rPr>
      </w:pPr>
    </w:p>
    <w:p w14:paraId="562CB85B" w14:textId="77777777" w:rsidR="006528EF" w:rsidRPr="006475A3" w:rsidRDefault="006528EF" w:rsidP="006528EF">
      <w:pPr>
        <w:tabs>
          <w:tab w:val="left" w:pos="861"/>
        </w:tabs>
        <w:spacing w:line="360" w:lineRule="auto"/>
        <w:ind w:right="20"/>
        <w:jc w:val="both"/>
        <w:rPr>
          <w:rFonts w:asciiTheme="minorHAnsi" w:eastAsia="Calibri" w:hAnsiTheme="minorHAnsi" w:cstheme="minorHAnsi"/>
          <w:sz w:val="24"/>
          <w:szCs w:val="24"/>
        </w:rPr>
      </w:pPr>
    </w:p>
    <w:p w14:paraId="09000C8D" w14:textId="77777777" w:rsidR="00394B4E" w:rsidRPr="006475A3" w:rsidRDefault="0051568B">
      <w:pPr>
        <w:numPr>
          <w:ilvl w:val="1"/>
          <w:numId w:val="30"/>
        </w:numPr>
        <w:tabs>
          <w:tab w:val="left" w:pos="861"/>
        </w:tabs>
        <w:spacing w:line="360" w:lineRule="auto"/>
        <w:ind w:left="861" w:hanging="434"/>
        <w:jc w:val="both"/>
        <w:rPr>
          <w:rFonts w:asciiTheme="minorHAnsi" w:eastAsia="Calibri" w:hAnsiTheme="minorHAnsi" w:cstheme="minorHAnsi"/>
          <w:sz w:val="24"/>
          <w:szCs w:val="24"/>
        </w:rPr>
      </w:pPr>
      <w:r w:rsidRPr="006475A3">
        <w:rPr>
          <w:rFonts w:asciiTheme="minorHAnsi" w:eastAsia="Calibri" w:hAnsiTheme="minorHAnsi" w:cstheme="minorHAnsi"/>
          <w:sz w:val="24"/>
          <w:szCs w:val="24"/>
          <w:lang w:bidi="en-US"/>
        </w:rPr>
        <w:lastRenderedPageBreak/>
        <w:t>apply for an extension of the time limit for submitting the doctoral dissertation;</w:t>
      </w:r>
    </w:p>
    <w:p w14:paraId="09E63893" w14:textId="6C7BE938" w:rsidR="004D1C83" w:rsidRPr="006528EF" w:rsidRDefault="0051568B" w:rsidP="006528EF">
      <w:pPr>
        <w:numPr>
          <w:ilvl w:val="1"/>
          <w:numId w:val="30"/>
        </w:numPr>
        <w:tabs>
          <w:tab w:val="left" w:pos="861"/>
        </w:tabs>
        <w:spacing w:line="360" w:lineRule="auto"/>
        <w:ind w:left="861" w:hanging="434"/>
        <w:jc w:val="both"/>
        <w:rPr>
          <w:rFonts w:asciiTheme="minorHAnsi" w:eastAsia="Calibri" w:hAnsiTheme="minorHAnsi" w:cstheme="minorHAnsi"/>
          <w:sz w:val="24"/>
          <w:szCs w:val="24"/>
        </w:rPr>
      </w:pPr>
      <w:r w:rsidRPr="006528EF">
        <w:rPr>
          <w:rFonts w:asciiTheme="minorHAnsi" w:eastAsia="Calibri" w:hAnsiTheme="minorHAnsi" w:cstheme="minorHAnsi"/>
          <w:sz w:val="24"/>
          <w:szCs w:val="24"/>
          <w:lang w:bidi="en-US"/>
        </w:rPr>
        <w:t>apply for the suspension of studies under the conditions specified in §6</w:t>
      </w:r>
      <w:r w:rsidR="00155982" w:rsidRPr="006528EF">
        <w:rPr>
          <w:rFonts w:asciiTheme="minorHAnsi" w:eastAsia="Calibri" w:hAnsiTheme="minorHAnsi" w:cstheme="minorHAnsi"/>
          <w:sz w:val="24"/>
          <w:szCs w:val="24"/>
          <w:lang w:bidi="en-US"/>
        </w:rPr>
        <w:t>.</w:t>
      </w:r>
      <w:r w:rsidRPr="006528EF">
        <w:rPr>
          <w:rFonts w:asciiTheme="minorHAnsi" w:eastAsia="Calibri" w:hAnsiTheme="minorHAnsi" w:cstheme="minorHAnsi"/>
          <w:sz w:val="24"/>
          <w:szCs w:val="24"/>
          <w:lang w:bidi="en-US"/>
        </w:rPr>
        <w:t>20 of the Regulations</w:t>
      </w:r>
      <w:r w:rsidR="00FB1D3D" w:rsidRPr="006528EF">
        <w:rPr>
          <w:rFonts w:asciiTheme="minorHAnsi" w:eastAsia="Calibri" w:hAnsiTheme="minorHAnsi" w:cstheme="minorHAnsi"/>
          <w:sz w:val="24"/>
          <w:szCs w:val="24"/>
          <w:lang w:bidi="en-US"/>
        </w:rPr>
        <w:t xml:space="preserve"> and for a con</w:t>
      </w:r>
      <w:r w:rsidR="00E52A59" w:rsidRPr="006528EF">
        <w:rPr>
          <w:rFonts w:asciiTheme="minorHAnsi" w:eastAsia="Calibri" w:hAnsiTheme="minorHAnsi" w:cstheme="minorHAnsi"/>
          <w:sz w:val="24"/>
          <w:szCs w:val="24"/>
          <w:lang w:bidi="en-US"/>
        </w:rPr>
        <w:t>s</w:t>
      </w:r>
      <w:r w:rsidR="00FB1D3D" w:rsidRPr="006528EF">
        <w:rPr>
          <w:rFonts w:asciiTheme="minorHAnsi" w:eastAsia="Calibri" w:hAnsiTheme="minorHAnsi" w:cstheme="minorHAnsi"/>
          <w:sz w:val="24"/>
          <w:szCs w:val="24"/>
          <w:lang w:bidi="en-US"/>
        </w:rPr>
        <w:t xml:space="preserve">ent </w:t>
      </w:r>
      <w:r w:rsidR="00D81ECE" w:rsidRPr="006528EF">
        <w:rPr>
          <w:rFonts w:asciiTheme="minorHAnsi" w:eastAsia="Calibri" w:hAnsiTheme="minorHAnsi" w:cstheme="minorHAnsi"/>
          <w:sz w:val="24"/>
          <w:szCs w:val="24"/>
          <w:lang w:bidi="en-US"/>
        </w:rPr>
        <w:t>to</w:t>
      </w:r>
      <w:r w:rsidR="00FB1D3D" w:rsidRPr="006528EF">
        <w:rPr>
          <w:rFonts w:asciiTheme="minorHAnsi" w:eastAsia="Calibri" w:hAnsiTheme="minorHAnsi" w:cstheme="minorHAnsi"/>
          <w:sz w:val="24"/>
          <w:szCs w:val="24"/>
          <w:lang w:bidi="en-US"/>
        </w:rPr>
        <w:t xml:space="preserve"> an</w:t>
      </w:r>
      <w:r w:rsidR="00E52A59" w:rsidRPr="006528EF">
        <w:rPr>
          <w:rFonts w:asciiTheme="minorHAnsi" w:eastAsia="Calibri" w:hAnsiTheme="minorHAnsi" w:cstheme="minorHAnsi"/>
          <w:sz w:val="24"/>
          <w:szCs w:val="24"/>
          <w:lang w:bidi="en-US"/>
        </w:rPr>
        <w:t xml:space="preserve"> interruption</w:t>
      </w:r>
      <w:r w:rsidR="00FB1D3D" w:rsidRPr="006528EF">
        <w:rPr>
          <w:rFonts w:asciiTheme="minorHAnsi" w:eastAsia="Calibri" w:hAnsiTheme="minorHAnsi" w:cstheme="minorHAnsi"/>
          <w:sz w:val="24"/>
          <w:szCs w:val="24"/>
          <w:lang w:bidi="en-US"/>
        </w:rPr>
        <w:t xml:space="preserve"> in education as referred to in § 6</w:t>
      </w:r>
      <w:r w:rsidR="00155982" w:rsidRPr="006528EF">
        <w:rPr>
          <w:rFonts w:asciiTheme="minorHAnsi" w:eastAsia="Calibri" w:hAnsiTheme="minorHAnsi" w:cstheme="minorHAnsi"/>
          <w:sz w:val="24"/>
          <w:szCs w:val="24"/>
          <w:lang w:bidi="en-US"/>
        </w:rPr>
        <w:t>.</w:t>
      </w:r>
      <w:r w:rsidR="00FB1D3D" w:rsidRPr="006528EF">
        <w:rPr>
          <w:rFonts w:asciiTheme="minorHAnsi" w:eastAsia="Calibri" w:hAnsiTheme="minorHAnsi" w:cstheme="minorHAnsi"/>
          <w:sz w:val="24"/>
          <w:szCs w:val="24"/>
          <w:lang w:bidi="en-US"/>
        </w:rPr>
        <w:t xml:space="preserve">22 of the </w:t>
      </w:r>
      <w:r w:rsidR="00A113E2" w:rsidRPr="006528EF">
        <w:rPr>
          <w:rFonts w:asciiTheme="minorHAnsi" w:eastAsia="Calibri" w:hAnsiTheme="minorHAnsi" w:cstheme="minorHAnsi"/>
          <w:sz w:val="24"/>
          <w:szCs w:val="24"/>
          <w:lang w:bidi="en-US"/>
        </w:rPr>
        <w:t xml:space="preserve">hereby </w:t>
      </w:r>
      <w:r w:rsidR="00FB1D3D" w:rsidRPr="006528EF">
        <w:rPr>
          <w:rFonts w:asciiTheme="minorHAnsi" w:eastAsia="Calibri" w:hAnsiTheme="minorHAnsi" w:cstheme="minorHAnsi"/>
          <w:sz w:val="24"/>
          <w:szCs w:val="24"/>
          <w:lang w:bidi="en-US"/>
        </w:rPr>
        <w:t>Regulations;</w:t>
      </w:r>
    </w:p>
    <w:p w14:paraId="60151F64" w14:textId="0D75772A" w:rsidR="00394B4E" w:rsidRPr="006475A3" w:rsidRDefault="00826A1E">
      <w:pPr>
        <w:numPr>
          <w:ilvl w:val="1"/>
          <w:numId w:val="30"/>
        </w:numPr>
        <w:tabs>
          <w:tab w:val="left" w:pos="861"/>
        </w:tabs>
        <w:spacing w:line="360" w:lineRule="auto"/>
        <w:ind w:left="861" w:right="20" w:hanging="434"/>
        <w:jc w:val="both"/>
        <w:rPr>
          <w:rFonts w:asciiTheme="minorHAnsi" w:eastAsia="Calibri" w:hAnsiTheme="minorHAnsi" w:cstheme="minorHAnsi"/>
          <w:sz w:val="24"/>
          <w:szCs w:val="24"/>
        </w:rPr>
      </w:pPr>
      <w:r w:rsidRPr="006475A3">
        <w:rPr>
          <w:rFonts w:asciiTheme="minorHAnsi" w:eastAsia="Calibri" w:hAnsiTheme="minorHAnsi" w:cstheme="minorHAnsi"/>
          <w:sz w:val="24"/>
          <w:szCs w:val="24"/>
          <w:lang w:bidi="en-US"/>
        </w:rPr>
        <w:t>holiday leave of no more than 8 weeks per year,</w:t>
      </w:r>
      <w:r w:rsidR="00D91234" w:rsidRPr="006475A3">
        <w:t xml:space="preserve"> </w:t>
      </w:r>
      <w:r w:rsidR="00D91234" w:rsidRPr="006475A3">
        <w:rPr>
          <w:rFonts w:asciiTheme="minorHAnsi" w:eastAsia="Calibri" w:hAnsiTheme="minorHAnsi" w:cstheme="minorHAnsi"/>
          <w:sz w:val="24"/>
          <w:szCs w:val="24"/>
          <w:lang w:bidi="en-US"/>
        </w:rPr>
        <w:t xml:space="preserve">taking into account the need to respect the deadlines for doctoral students' obligations resulting from the </w:t>
      </w:r>
      <w:r w:rsidR="0008347F" w:rsidRPr="006475A3">
        <w:rPr>
          <w:rFonts w:asciiTheme="minorHAnsi" w:eastAsia="Calibri" w:hAnsiTheme="minorHAnsi" w:cstheme="minorHAnsi"/>
          <w:sz w:val="24"/>
          <w:szCs w:val="24"/>
          <w:lang w:bidi="en-US"/>
        </w:rPr>
        <w:t>educati</w:t>
      </w:r>
      <w:r w:rsidR="00B90934" w:rsidRPr="006475A3">
        <w:rPr>
          <w:rFonts w:asciiTheme="minorHAnsi" w:eastAsia="Calibri" w:hAnsiTheme="minorHAnsi" w:cstheme="minorHAnsi"/>
          <w:sz w:val="24"/>
          <w:szCs w:val="24"/>
          <w:lang w:bidi="en-US"/>
        </w:rPr>
        <w:t>onal</w:t>
      </w:r>
      <w:r w:rsidR="00D91234" w:rsidRPr="006475A3">
        <w:rPr>
          <w:rFonts w:asciiTheme="minorHAnsi" w:eastAsia="Calibri" w:hAnsiTheme="minorHAnsi" w:cstheme="minorHAnsi"/>
          <w:sz w:val="24"/>
          <w:szCs w:val="24"/>
          <w:lang w:bidi="en-US"/>
        </w:rPr>
        <w:t xml:space="preserve"> programme</w:t>
      </w:r>
      <w:r w:rsidRPr="006475A3">
        <w:rPr>
          <w:rFonts w:asciiTheme="minorHAnsi" w:eastAsia="Calibri" w:hAnsiTheme="minorHAnsi" w:cstheme="minorHAnsi"/>
          <w:sz w:val="24"/>
          <w:szCs w:val="24"/>
          <w:lang w:bidi="en-US"/>
        </w:rPr>
        <w:t xml:space="preserve">. At the doctoral student’s request, evaluated by the doctoral supervisor and with the consent of the Director, </w:t>
      </w:r>
      <w:r w:rsidR="00E11344" w:rsidRPr="006475A3">
        <w:rPr>
          <w:rFonts w:asciiTheme="minorHAnsi" w:eastAsia="Calibri" w:hAnsiTheme="minorHAnsi" w:cstheme="minorHAnsi"/>
          <w:sz w:val="24"/>
          <w:szCs w:val="24"/>
          <w:lang w:bidi="en-US"/>
        </w:rPr>
        <w:t xml:space="preserve">the Director shall grant a consent </w:t>
      </w:r>
      <w:r w:rsidR="008A75CF" w:rsidRPr="006475A3">
        <w:rPr>
          <w:rFonts w:asciiTheme="minorHAnsi" w:eastAsia="Calibri" w:hAnsiTheme="minorHAnsi" w:cstheme="minorHAnsi"/>
          <w:sz w:val="24"/>
          <w:szCs w:val="24"/>
          <w:lang w:bidi="en-US"/>
        </w:rPr>
        <w:t>to an interruption in education</w:t>
      </w:r>
      <w:r w:rsidR="00E11344" w:rsidRPr="006475A3">
        <w:rPr>
          <w:rFonts w:asciiTheme="minorHAnsi" w:eastAsia="Calibri" w:hAnsiTheme="minorHAnsi" w:cstheme="minorHAnsi"/>
          <w:sz w:val="24"/>
          <w:szCs w:val="24"/>
          <w:lang w:bidi="en-US"/>
        </w:rPr>
        <w:t xml:space="preserve"> during the period indicated in the request;</w:t>
      </w:r>
    </w:p>
    <w:p w14:paraId="401E9046" w14:textId="77777777" w:rsidR="00394B4E" w:rsidRPr="006475A3" w:rsidRDefault="0051568B">
      <w:pPr>
        <w:numPr>
          <w:ilvl w:val="1"/>
          <w:numId w:val="30"/>
        </w:numPr>
        <w:tabs>
          <w:tab w:val="left" w:pos="861"/>
        </w:tabs>
        <w:spacing w:line="360" w:lineRule="auto"/>
        <w:ind w:left="861" w:hanging="434"/>
        <w:jc w:val="both"/>
        <w:rPr>
          <w:rFonts w:asciiTheme="minorHAnsi" w:hAnsiTheme="minorHAnsi" w:cstheme="minorHAnsi"/>
          <w:sz w:val="24"/>
          <w:szCs w:val="24"/>
        </w:rPr>
      </w:pPr>
      <w:r w:rsidRPr="006475A3">
        <w:rPr>
          <w:rFonts w:asciiTheme="minorHAnsi" w:eastAsia="Calibri" w:hAnsiTheme="minorHAnsi" w:cstheme="minorHAnsi"/>
          <w:sz w:val="24"/>
          <w:szCs w:val="24"/>
          <w:lang w:bidi="en-US"/>
        </w:rPr>
        <w:t>be released from the duty to conduct or participate in conducting teaching classes if the doctoral student is employed as an academic teacher or research staff member, in the cases specified in §14 of the Regulations;</w:t>
      </w:r>
    </w:p>
    <w:p w14:paraId="43ADBE03" w14:textId="77777777" w:rsidR="00394B4E" w:rsidRPr="006475A3" w:rsidRDefault="0051568B">
      <w:pPr>
        <w:numPr>
          <w:ilvl w:val="0"/>
          <w:numId w:val="31"/>
        </w:numPr>
        <w:tabs>
          <w:tab w:val="left" w:pos="840"/>
        </w:tabs>
        <w:spacing w:line="360" w:lineRule="auto"/>
        <w:ind w:left="840" w:right="20" w:hanging="434"/>
        <w:jc w:val="both"/>
        <w:rPr>
          <w:rFonts w:asciiTheme="minorHAnsi" w:eastAsia="Calibri" w:hAnsiTheme="minorHAnsi" w:cstheme="minorHAnsi"/>
          <w:sz w:val="24"/>
          <w:szCs w:val="24"/>
        </w:rPr>
      </w:pPr>
      <w:r w:rsidRPr="006475A3">
        <w:rPr>
          <w:rFonts w:asciiTheme="minorHAnsi" w:eastAsia="Calibri" w:hAnsiTheme="minorHAnsi" w:cstheme="minorHAnsi"/>
          <w:sz w:val="24"/>
          <w:szCs w:val="24"/>
          <w:lang w:bidi="en-US"/>
        </w:rPr>
        <w:t>be a member of doctoral students' and students' organisations, in particular scientific, artistic and sports organisations</w:t>
      </w:r>
    </w:p>
    <w:p w14:paraId="12ACC9C2" w14:textId="77777777" w:rsidR="00394B4E" w:rsidRPr="006475A3" w:rsidRDefault="0051568B">
      <w:pPr>
        <w:numPr>
          <w:ilvl w:val="0"/>
          <w:numId w:val="31"/>
        </w:numPr>
        <w:tabs>
          <w:tab w:val="left" w:pos="840"/>
        </w:tabs>
        <w:spacing w:line="360" w:lineRule="auto"/>
        <w:ind w:left="840" w:hanging="434"/>
        <w:jc w:val="both"/>
        <w:rPr>
          <w:rFonts w:asciiTheme="minorHAnsi" w:eastAsia="Calibri" w:hAnsiTheme="minorHAnsi" w:cstheme="minorHAnsi"/>
          <w:sz w:val="24"/>
          <w:szCs w:val="24"/>
        </w:rPr>
      </w:pPr>
      <w:r w:rsidRPr="006475A3">
        <w:rPr>
          <w:rFonts w:asciiTheme="minorHAnsi" w:eastAsia="Calibri" w:hAnsiTheme="minorHAnsi" w:cstheme="minorHAnsi"/>
          <w:sz w:val="24"/>
          <w:szCs w:val="24"/>
          <w:lang w:bidi="en-US"/>
        </w:rPr>
        <w:t>be active in the Doctoral Students’ Self-Government;</w:t>
      </w:r>
    </w:p>
    <w:p w14:paraId="5DAAC450" w14:textId="77777777" w:rsidR="00394B4E" w:rsidRPr="006475A3" w:rsidRDefault="0051568B">
      <w:pPr>
        <w:numPr>
          <w:ilvl w:val="0"/>
          <w:numId w:val="31"/>
        </w:numPr>
        <w:tabs>
          <w:tab w:val="left" w:pos="840"/>
        </w:tabs>
        <w:spacing w:line="360" w:lineRule="auto"/>
        <w:ind w:left="840" w:hanging="434"/>
        <w:jc w:val="both"/>
        <w:rPr>
          <w:rFonts w:asciiTheme="minorHAnsi" w:eastAsia="Calibri" w:hAnsiTheme="minorHAnsi" w:cstheme="minorHAnsi"/>
          <w:sz w:val="24"/>
          <w:szCs w:val="24"/>
        </w:rPr>
      </w:pPr>
      <w:r w:rsidRPr="006475A3">
        <w:rPr>
          <w:rFonts w:asciiTheme="minorHAnsi" w:eastAsia="Calibri" w:hAnsiTheme="minorHAnsi" w:cstheme="minorHAnsi"/>
          <w:sz w:val="24"/>
          <w:szCs w:val="24"/>
          <w:lang w:bidi="en-US"/>
        </w:rPr>
        <w:t>receive awards and distinctions as specified in separate legislation;</w:t>
      </w:r>
    </w:p>
    <w:p w14:paraId="7CAFD25D" w14:textId="3A1FF0A0" w:rsidR="00394B4E" w:rsidRPr="006475A3" w:rsidRDefault="0051568B">
      <w:pPr>
        <w:numPr>
          <w:ilvl w:val="0"/>
          <w:numId w:val="31"/>
        </w:numPr>
        <w:tabs>
          <w:tab w:val="left" w:pos="840"/>
        </w:tabs>
        <w:spacing w:line="360" w:lineRule="auto"/>
        <w:ind w:left="840" w:hanging="434"/>
        <w:jc w:val="both"/>
        <w:rPr>
          <w:rFonts w:asciiTheme="minorHAnsi" w:eastAsia="Calibri" w:hAnsiTheme="minorHAnsi" w:cstheme="minorHAnsi"/>
          <w:sz w:val="24"/>
          <w:szCs w:val="24"/>
        </w:rPr>
      </w:pPr>
      <w:r w:rsidRPr="006475A3">
        <w:rPr>
          <w:rFonts w:asciiTheme="minorHAnsi" w:eastAsia="Calibri" w:hAnsiTheme="minorHAnsi" w:cstheme="minorHAnsi"/>
          <w:sz w:val="24"/>
          <w:szCs w:val="24"/>
          <w:lang w:bidi="en-US"/>
        </w:rPr>
        <w:t>receive a doctoral scholarship in accordance with the rules laid down in the</w:t>
      </w:r>
      <w:r w:rsidR="00C7071A" w:rsidRPr="006475A3">
        <w:rPr>
          <w:rFonts w:asciiTheme="minorHAnsi" w:eastAsia="Calibri" w:hAnsiTheme="minorHAnsi" w:cstheme="minorHAnsi"/>
          <w:sz w:val="24"/>
          <w:szCs w:val="24"/>
          <w:lang w:bidi="en-US"/>
        </w:rPr>
        <w:t xml:space="preserve"> PSWN</w:t>
      </w:r>
      <w:r w:rsidRPr="006475A3">
        <w:rPr>
          <w:rFonts w:asciiTheme="minorHAnsi" w:eastAsia="Calibri" w:hAnsiTheme="minorHAnsi" w:cstheme="minorHAnsi"/>
          <w:sz w:val="24"/>
          <w:szCs w:val="24"/>
          <w:lang w:bidi="en-US"/>
        </w:rPr>
        <w:t>;</w:t>
      </w:r>
    </w:p>
    <w:p w14:paraId="536F08F8" w14:textId="77777777" w:rsidR="00394B4E" w:rsidRPr="006475A3" w:rsidRDefault="0051568B">
      <w:pPr>
        <w:numPr>
          <w:ilvl w:val="0"/>
          <w:numId w:val="31"/>
        </w:numPr>
        <w:tabs>
          <w:tab w:val="left" w:pos="840"/>
        </w:tabs>
        <w:spacing w:line="360" w:lineRule="auto"/>
        <w:ind w:left="840" w:hanging="434"/>
        <w:jc w:val="both"/>
        <w:rPr>
          <w:rFonts w:asciiTheme="minorHAnsi" w:eastAsia="Calibri" w:hAnsiTheme="minorHAnsi" w:cstheme="minorHAnsi"/>
          <w:sz w:val="24"/>
          <w:szCs w:val="24"/>
        </w:rPr>
      </w:pPr>
      <w:r w:rsidRPr="006475A3">
        <w:rPr>
          <w:rFonts w:asciiTheme="minorHAnsi" w:eastAsia="Calibri" w:hAnsiTheme="minorHAnsi" w:cstheme="minorHAnsi"/>
          <w:sz w:val="24"/>
          <w:szCs w:val="24"/>
          <w:lang w:bidi="en-US"/>
        </w:rPr>
        <w:t>be insured with social insurance and national health insurance as specified in separate regulations; however, the doctoral student is obliged to immediately inform the appropriate organisational unit of the University of Lodz about any change in the title of their insurance</w:t>
      </w:r>
    </w:p>
    <w:p w14:paraId="5DFC97B2" w14:textId="77777777" w:rsidR="00394B4E" w:rsidRPr="006475A3" w:rsidRDefault="0051568B">
      <w:pPr>
        <w:numPr>
          <w:ilvl w:val="0"/>
          <w:numId w:val="31"/>
        </w:numPr>
        <w:tabs>
          <w:tab w:val="left" w:pos="840"/>
        </w:tabs>
        <w:spacing w:line="360" w:lineRule="auto"/>
        <w:ind w:left="840" w:hanging="434"/>
        <w:jc w:val="both"/>
        <w:rPr>
          <w:rFonts w:asciiTheme="minorHAnsi" w:eastAsia="Calibri" w:hAnsiTheme="minorHAnsi" w:cstheme="minorHAnsi"/>
          <w:sz w:val="24"/>
          <w:szCs w:val="24"/>
        </w:rPr>
      </w:pPr>
      <w:r w:rsidRPr="006475A3">
        <w:rPr>
          <w:rFonts w:asciiTheme="minorHAnsi" w:eastAsia="Calibri" w:hAnsiTheme="minorHAnsi" w:cstheme="minorHAnsi"/>
          <w:sz w:val="24"/>
          <w:szCs w:val="24"/>
          <w:lang w:bidi="en-US"/>
        </w:rPr>
        <w:t xml:space="preserve">apply for paid accommodation in the staff hotel or student house (also with their spouse or children), according to the rules and procedures laid down in the regulations on student benefits, or, in the case of the staff hotel, </w:t>
      </w:r>
      <w:r w:rsidRPr="006475A3">
        <w:rPr>
          <w:rFonts w:asciiTheme="minorHAnsi" w:eastAsia="Calibri" w:hAnsiTheme="minorHAnsi" w:cstheme="minorHAnsi"/>
          <w:sz w:val="24"/>
          <w:szCs w:val="24"/>
          <w:lang w:bidi="en-US"/>
        </w:rPr>
        <w:br/>
        <w:t>in separate regulations;</w:t>
      </w:r>
    </w:p>
    <w:p w14:paraId="4AA29031" w14:textId="77777777" w:rsidR="00394B4E" w:rsidRPr="006475A3" w:rsidRDefault="0051568B">
      <w:pPr>
        <w:numPr>
          <w:ilvl w:val="0"/>
          <w:numId w:val="31"/>
        </w:numPr>
        <w:tabs>
          <w:tab w:val="left" w:pos="840"/>
        </w:tabs>
        <w:spacing w:line="360" w:lineRule="auto"/>
        <w:ind w:left="840" w:hanging="434"/>
        <w:jc w:val="both"/>
        <w:rPr>
          <w:rFonts w:asciiTheme="minorHAnsi" w:eastAsia="Calibri" w:hAnsiTheme="minorHAnsi" w:cstheme="minorHAnsi"/>
          <w:sz w:val="24"/>
          <w:szCs w:val="24"/>
        </w:rPr>
      </w:pPr>
      <w:r w:rsidRPr="006475A3">
        <w:rPr>
          <w:rFonts w:asciiTheme="minorHAnsi" w:eastAsia="Calibri" w:hAnsiTheme="minorHAnsi" w:cstheme="minorHAnsi"/>
          <w:sz w:val="24"/>
          <w:szCs w:val="24"/>
          <w:lang w:bidi="en-US"/>
        </w:rPr>
        <w:t>receive the Doctoral Student’s ID;</w:t>
      </w:r>
    </w:p>
    <w:p w14:paraId="00AB4B9F" w14:textId="77777777" w:rsidR="00394B4E" w:rsidRPr="006475A3" w:rsidRDefault="0051568B">
      <w:pPr>
        <w:numPr>
          <w:ilvl w:val="0"/>
          <w:numId w:val="31"/>
        </w:numPr>
        <w:tabs>
          <w:tab w:val="left" w:pos="840"/>
        </w:tabs>
        <w:spacing w:line="360" w:lineRule="auto"/>
        <w:ind w:left="840" w:hanging="434"/>
        <w:jc w:val="both"/>
        <w:rPr>
          <w:rFonts w:asciiTheme="minorHAnsi" w:eastAsia="Calibri" w:hAnsiTheme="minorHAnsi" w:cstheme="minorHAnsi"/>
          <w:sz w:val="24"/>
          <w:szCs w:val="24"/>
        </w:rPr>
      </w:pPr>
      <w:r w:rsidRPr="006475A3">
        <w:rPr>
          <w:rFonts w:asciiTheme="minorHAnsi" w:eastAsia="Calibri" w:hAnsiTheme="minorHAnsi" w:cstheme="minorHAnsi"/>
          <w:sz w:val="24"/>
          <w:szCs w:val="24"/>
          <w:lang w:bidi="en-US"/>
        </w:rPr>
        <w:t>apply for a student loan based on separate regulations, where:</w:t>
      </w:r>
    </w:p>
    <w:p w14:paraId="5658B74A" w14:textId="77777777" w:rsidR="00394B4E" w:rsidRPr="006475A3" w:rsidRDefault="0051568B" w:rsidP="00541F52">
      <w:pPr>
        <w:spacing w:line="360" w:lineRule="auto"/>
        <w:ind w:left="840"/>
        <w:jc w:val="both"/>
        <w:rPr>
          <w:rFonts w:asciiTheme="minorHAnsi" w:eastAsia="Calibri" w:hAnsiTheme="minorHAnsi" w:cstheme="minorHAnsi"/>
          <w:sz w:val="24"/>
          <w:szCs w:val="24"/>
        </w:rPr>
      </w:pPr>
      <w:r w:rsidRPr="006475A3">
        <w:rPr>
          <w:rFonts w:asciiTheme="minorHAnsi" w:eastAsia="Calibri" w:hAnsiTheme="minorHAnsi" w:cstheme="minorHAnsi"/>
          <w:sz w:val="24"/>
          <w:szCs w:val="24"/>
          <w:lang w:bidi="en-US"/>
        </w:rPr>
        <w:t>– a loan may be obtained by a doctoral student who is under 35 years of age,</w:t>
      </w:r>
    </w:p>
    <w:p w14:paraId="5379F2AC" w14:textId="7CFBB667" w:rsidR="00394B4E" w:rsidRPr="006475A3" w:rsidRDefault="0051568B" w:rsidP="00541F52">
      <w:pPr>
        <w:spacing w:line="360" w:lineRule="auto"/>
        <w:ind w:left="1050" w:right="20" w:hanging="211"/>
        <w:jc w:val="both"/>
        <w:rPr>
          <w:rFonts w:asciiTheme="minorHAnsi" w:eastAsia="Calibri" w:hAnsiTheme="minorHAnsi" w:cstheme="minorHAnsi"/>
          <w:sz w:val="24"/>
          <w:szCs w:val="24"/>
        </w:rPr>
      </w:pPr>
      <w:r w:rsidRPr="006475A3">
        <w:rPr>
          <w:rFonts w:asciiTheme="minorHAnsi" w:eastAsia="Calibri" w:hAnsiTheme="minorHAnsi" w:cstheme="minorHAnsi"/>
          <w:sz w:val="24"/>
          <w:szCs w:val="24"/>
          <w:lang w:bidi="en-US"/>
        </w:rPr>
        <w:t>– a loan is granted for the duration of studies in the School only once, no longer than for 4 years;</w:t>
      </w:r>
    </w:p>
    <w:p w14:paraId="55F9906D" w14:textId="77777777" w:rsidR="00394B4E" w:rsidRPr="006475A3" w:rsidRDefault="0051568B">
      <w:pPr>
        <w:numPr>
          <w:ilvl w:val="0"/>
          <w:numId w:val="31"/>
        </w:numPr>
        <w:tabs>
          <w:tab w:val="left" w:pos="840"/>
        </w:tabs>
        <w:spacing w:line="360" w:lineRule="auto"/>
        <w:ind w:left="840" w:right="3460" w:hanging="434"/>
        <w:jc w:val="both"/>
        <w:rPr>
          <w:rFonts w:asciiTheme="minorHAnsi" w:eastAsia="Calibri" w:hAnsiTheme="minorHAnsi" w:cstheme="minorHAnsi"/>
          <w:sz w:val="24"/>
          <w:szCs w:val="24"/>
        </w:rPr>
      </w:pPr>
      <w:r w:rsidRPr="006475A3">
        <w:rPr>
          <w:rFonts w:asciiTheme="minorHAnsi" w:eastAsia="Calibri" w:hAnsiTheme="minorHAnsi" w:cstheme="minorHAnsi"/>
          <w:sz w:val="24"/>
          <w:szCs w:val="24"/>
          <w:lang w:bidi="en-US"/>
        </w:rPr>
        <w:t>apply for remission of a student’s loan: a) in part - in the case of:</w:t>
      </w:r>
    </w:p>
    <w:p w14:paraId="7A1D6907" w14:textId="662899D7" w:rsidR="004C50E6" w:rsidRPr="006475A3" w:rsidRDefault="0051568B" w:rsidP="006528EF">
      <w:pPr>
        <w:spacing w:line="360" w:lineRule="auto"/>
        <w:ind w:left="1400" w:hanging="286"/>
        <w:jc w:val="both"/>
        <w:rPr>
          <w:rFonts w:asciiTheme="minorHAnsi" w:eastAsia="Calibri" w:hAnsiTheme="minorHAnsi" w:cstheme="minorHAnsi"/>
          <w:sz w:val="24"/>
          <w:szCs w:val="24"/>
        </w:rPr>
      </w:pPr>
      <w:r w:rsidRPr="006475A3">
        <w:rPr>
          <w:rFonts w:asciiTheme="minorHAnsi" w:eastAsia="Calibri" w:hAnsiTheme="minorHAnsi" w:cstheme="minorHAnsi"/>
          <w:sz w:val="24"/>
          <w:szCs w:val="24"/>
          <w:lang w:bidi="en-US"/>
        </w:rPr>
        <w:lastRenderedPageBreak/>
        <w:t>– the borrower's outstanding record of graduation from the School, with the conditions for determining the outstanding record of graduation from the School being laid down in separate regulations in force at the UL; or</w:t>
      </w:r>
    </w:p>
    <w:p w14:paraId="4AB92BE3" w14:textId="77777777" w:rsidR="00394B4E" w:rsidRPr="006475A3" w:rsidRDefault="0051568B" w:rsidP="00541F52">
      <w:pPr>
        <w:spacing w:line="360" w:lineRule="auto"/>
        <w:ind w:left="1120"/>
        <w:jc w:val="both"/>
        <w:rPr>
          <w:rFonts w:asciiTheme="minorHAnsi" w:eastAsia="Calibri" w:hAnsiTheme="minorHAnsi" w:cstheme="minorHAnsi"/>
          <w:sz w:val="24"/>
          <w:szCs w:val="24"/>
        </w:rPr>
      </w:pPr>
      <w:r w:rsidRPr="006475A3">
        <w:rPr>
          <w:rFonts w:asciiTheme="minorHAnsi" w:eastAsia="Calibri" w:hAnsiTheme="minorHAnsi" w:cstheme="minorHAnsi"/>
          <w:sz w:val="24"/>
          <w:szCs w:val="24"/>
          <w:lang w:bidi="en-US"/>
        </w:rPr>
        <w:t>– a particularly difficult life situation of the borrower,</w:t>
      </w:r>
    </w:p>
    <w:p w14:paraId="636BDF92" w14:textId="77777777" w:rsidR="00394B4E" w:rsidRPr="006475A3" w:rsidRDefault="0051568B">
      <w:pPr>
        <w:numPr>
          <w:ilvl w:val="0"/>
          <w:numId w:val="32"/>
        </w:numPr>
        <w:tabs>
          <w:tab w:val="left" w:pos="1080"/>
        </w:tabs>
        <w:spacing w:line="360" w:lineRule="auto"/>
        <w:ind w:left="1080" w:hanging="249"/>
        <w:jc w:val="both"/>
        <w:rPr>
          <w:rFonts w:asciiTheme="minorHAnsi" w:eastAsia="Calibri" w:hAnsiTheme="minorHAnsi" w:cstheme="minorHAnsi"/>
          <w:sz w:val="24"/>
          <w:szCs w:val="24"/>
        </w:rPr>
      </w:pPr>
      <w:r w:rsidRPr="006475A3">
        <w:rPr>
          <w:rFonts w:asciiTheme="minorHAnsi" w:eastAsia="Calibri" w:hAnsiTheme="minorHAnsi" w:cstheme="minorHAnsi"/>
          <w:sz w:val="24"/>
          <w:szCs w:val="24"/>
          <w:lang w:bidi="en-US"/>
        </w:rPr>
        <w:t>in full – in the case of:</w:t>
      </w:r>
    </w:p>
    <w:p w14:paraId="3321CDE3" w14:textId="77777777" w:rsidR="00394B4E" w:rsidRPr="006475A3" w:rsidRDefault="0051568B" w:rsidP="00541F52">
      <w:pPr>
        <w:spacing w:line="360" w:lineRule="auto"/>
        <w:ind w:left="1120"/>
        <w:jc w:val="both"/>
        <w:rPr>
          <w:rFonts w:asciiTheme="minorHAnsi" w:eastAsia="Calibri" w:hAnsiTheme="minorHAnsi" w:cstheme="minorHAnsi"/>
          <w:sz w:val="24"/>
          <w:szCs w:val="24"/>
        </w:rPr>
      </w:pPr>
      <w:r w:rsidRPr="006475A3">
        <w:rPr>
          <w:rFonts w:asciiTheme="minorHAnsi" w:eastAsia="Calibri" w:hAnsiTheme="minorHAnsi" w:cstheme="minorHAnsi"/>
          <w:sz w:val="24"/>
          <w:szCs w:val="24"/>
          <w:lang w:bidi="en-US"/>
        </w:rPr>
        <w:t>– the borrower's permanent loss of capacity to repay their debts, or</w:t>
      </w:r>
    </w:p>
    <w:p w14:paraId="7886B017" w14:textId="77777777" w:rsidR="00394B4E" w:rsidRPr="006475A3" w:rsidRDefault="0051568B" w:rsidP="00541F52">
      <w:pPr>
        <w:spacing w:line="360" w:lineRule="auto"/>
        <w:ind w:left="1120"/>
        <w:jc w:val="both"/>
        <w:rPr>
          <w:rFonts w:asciiTheme="minorHAnsi" w:eastAsia="Calibri" w:hAnsiTheme="minorHAnsi" w:cstheme="minorHAnsi"/>
          <w:sz w:val="24"/>
          <w:szCs w:val="24"/>
        </w:rPr>
      </w:pPr>
      <w:r w:rsidRPr="006475A3">
        <w:rPr>
          <w:rFonts w:asciiTheme="minorHAnsi" w:eastAsia="Calibri" w:hAnsiTheme="minorHAnsi" w:cstheme="minorHAnsi"/>
          <w:sz w:val="24"/>
          <w:szCs w:val="24"/>
          <w:lang w:bidi="en-US"/>
        </w:rPr>
        <w:t>– legal impossibility of asserting claims against the borrower;</w:t>
      </w:r>
    </w:p>
    <w:p w14:paraId="3F62202E" w14:textId="1CCC2CC4" w:rsidR="00394B4E" w:rsidRPr="006528EF" w:rsidRDefault="0051568B">
      <w:pPr>
        <w:numPr>
          <w:ilvl w:val="1"/>
          <w:numId w:val="33"/>
        </w:numPr>
        <w:tabs>
          <w:tab w:val="left" w:pos="861"/>
        </w:tabs>
        <w:spacing w:line="360" w:lineRule="auto"/>
        <w:ind w:left="861" w:hanging="434"/>
        <w:jc w:val="both"/>
        <w:rPr>
          <w:rFonts w:asciiTheme="minorHAnsi" w:eastAsia="Calibri" w:hAnsiTheme="minorHAnsi" w:cstheme="minorHAnsi"/>
          <w:strike/>
          <w:sz w:val="24"/>
          <w:szCs w:val="24"/>
        </w:rPr>
      </w:pPr>
      <w:r w:rsidRPr="006475A3">
        <w:rPr>
          <w:rFonts w:asciiTheme="minorHAnsi" w:eastAsia="Calibri" w:hAnsiTheme="minorHAnsi" w:cstheme="minorHAnsi"/>
          <w:sz w:val="24"/>
          <w:szCs w:val="24"/>
          <w:lang w:bidi="en-US"/>
        </w:rPr>
        <w:t xml:space="preserve">obtain an e-mail address in the university domain (in particular @edu.uni.lodz.pl or @uni.lodz.pl), or </w:t>
      </w:r>
      <w:bookmarkStart w:id="40" w:name="_Hlk67600325"/>
      <w:r w:rsidRPr="006475A3">
        <w:rPr>
          <w:rFonts w:asciiTheme="minorHAnsi" w:eastAsia="Calibri" w:hAnsiTheme="minorHAnsi" w:cstheme="minorHAnsi"/>
          <w:sz w:val="24"/>
          <w:szCs w:val="24"/>
          <w:lang w:bidi="en-US"/>
        </w:rPr>
        <w:t>cbmm.lodz.pl</w:t>
      </w:r>
      <w:r w:rsidR="000F5F26">
        <w:rPr>
          <w:rFonts w:asciiTheme="minorHAnsi" w:eastAsia="Calibri" w:hAnsiTheme="minorHAnsi" w:cstheme="minorHAnsi"/>
          <w:sz w:val="24"/>
          <w:szCs w:val="24"/>
          <w:lang w:bidi="en-US"/>
        </w:rPr>
        <w:t>,</w:t>
      </w:r>
      <w:r w:rsidRPr="006475A3">
        <w:rPr>
          <w:rFonts w:asciiTheme="minorHAnsi" w:eastAsia="Calibri" w:hAnsiTheme="minorHAnsi" w:cstheme="minorHAnsi"/>
          <w:sz w:val="24"/>
          <w:szCs w:val="24"/>
          <w:lang w:bidi="en-US"/>
        </w:rPr>
        <w:t xml:space="preserve"> ibm.pan.pl</w:t>
      </w:r>
      <w:bookmarkEnd w:id="40"/>
      <w:r w:rsidR="000F5F26">
        <w:rPr>
          <w:rFonts w:asciiTheme="minorHAnsi" w:eastAsia="Calibri" w:hAnsiTheme="minorHAnsi" w:cstheme="minorHAnsi"/>
          <w:sz w:val="24"/>
          <w:szCs w:val="24"/>
          <w:lang w:bidi="en-US"/>
        </w:rPr>
        <w:t xml:space="preserve"> </w:t>
      </w:r>
      <w:r w:rsidR="000F5F26" w:rsidRPr="006528EF">
        <w:rPr>
          <w:rFonts w:asciiTheme="minorHAnsi" w:eastAsia="Calibri" w:hAnsiTheme="minorHAnsi" w:cstheme="minorHAnsi"/>
          <w:sz w:val="24"/>
          <w:szCs w:val="24"/>
          <w:lang w:bidi="en-US"/>
        </w:rPr>
        <w:t xml:space="preserve">or </w:t>
      </w:r>
      <w:r w:rsidR="000F5F26" w:rsidRPr="006528EF">
        <w:rPr>
          <w:rFonts w:asciiTheme="minorHAnsi" w:eastAsia="Calibri" w:hAnsiTheme="minorHAnsi" w:cstheme="minorHAnsi"/>
          <w:sz w:val="24"/>
          <w:szCs w:val="24"/>
        </w:rPr>
        <w:t>erce.unesco.lodz.pl</w:t>
      </w:r>
      <w:r w:rsidRPr="006528EF">
        <w:rPr>
          <w:rFonts w:asciiTheme="minorHAnsi" w:eastAsia="Calibri" w:hAnsiTheme="minorHAnsi" w:cstheme="minorHAnsi"/>
          <w:sz w:val="24"/>
          <w:szCs w:val="24"/>
          <w:lang w:bidi="en-US"/>
        </w:rPr>
        <w:t>;</w:t>
      </w:r>
    </w:p>
    <w:p w14:paraId="3279685E" w14:textId="63B76A91" w:rsidR="00924A55" w:rsidRPr="006475A3" w:rsidRDefault="00924A55">
      <w:pPr>
        <w:numPr>
          <w:ilvl w:val="1"/>
          <w:numId w:val="33"/>
        </w:numPr>
        <w:tabs>
          <w:tab w:val="left" w:pos="861"/>
        </w:tabs>
        <w:spacing w:line="360" w:lineRule="auto"/>
        <w:ind w:left="861" w:hanging="434"/>
        <w:jc w:val="both"/>
        <w:rPr>
          <w:rFonts w:asciiTheme="minorHAnsi" w:eastAsia="Calibri" w:hAnsiTheme="minorHAnsi" w:cstheme="minorHAnsi"/>
          <w:sz w:val="24"/>
          <w:szCs w:val="24"/>
        </w:rPr>
      </w:pPr>
      <w:r w:rsidRPr="006475A3">
        <w:rPr>
          <w:rFonts w:asciiTheme="minorHAnsi" w:eastAsia="Calibri" w:hAnsiTheme="minorHAnsi" w:cstheme="minorHAnsi"/>
          <w:sz w:val="24"/>
          <w:szCs w:val="24"/>
          <w:lang w:bidi="en-US"/>
        </w:rPr>
        <w:t>obtain a certificate confirming studies in the School and a certificate confirming the course of study in the School;</w:t>
      </w:r>
    </w:p>
    <w:p w14:paraId="31EF3E85" w14:textId="3B1797BA" w:rsidR="00A33546" w:rsidRPr="006475A3" w:rsidRDefault="00A33546">
      <w:pPr>
        <w:numPr>
          <w:ilvl w:val="1"/>
          <w:numId w:val="33"/>
        </w:numPr>
        <w:tabs>
          <w:tab w:val="left" w:pos="861"/>
        </w:tabs>
        <w:spacing w:line="360" w:lineRule="auto"/>
        <w:ind w:left="861" w:hanging="434"/>
        <w:jc w:val="both"/>
        <w:rPr>
          <w:rFonts w:asciiTheme="minorHAnsi" w:eastAsia="Calibri" w:hAnsiTheme="minorHAnsi" w:cstheme="minorHAnsi"/>
          <w:sz w:val="24"/>
          <w:szCs w:val="24"/>
        </w:rPr>
      </w:pPr>
      <w:r w:rsidRPr="006475A3">
        <w:rPr>
          <w:rFonts w:asciiTheme="minorHAnsi" w:eastAsia="Calibri" w:hAnsiTheme="minorHAnsi" w:cstheme="minorHAnsi"/>
          <w:sz w:val="24"/>
          <w:szCs w:val="24"/>
          <w:lang w:bidi="en-US"/>
        </w:rPr>
        <w:t>use the assistance of the Doctoral Student’s Ombudsman of the University of Lodz, appointed in accordance with the separate regulations in force at the University</w:t>
      </w:r>
      <w:r w:rsidR="00575A36" w:rsidRPr="006475A3">
        <w:rPr>
          <w:rFonts w:asciiTheme="minorHAnsi" w:eastAsia="Calibri" w:hAnsiTheme="minorHAnsi" w:cstheme="minorHAnsi"/>
          <w:sz w:val="24"/>
          <w:szCs w:val="24"/>
          <w:lang w:bidi="en-US"/>
        </w:rPr>
        <w:t>;</w:t>
      </w:r>
    </w:p>
    <w:p w14:paraId="1324844E" w14:textId="4E8588B5" w:rsidR="00575A36" w:rsidRPr="006475A3" w:rsidRDefault="00575A36">
      <w:pPr>
        <w:numPr>
          <w:ilvl w:val="1"/>
          <w:numId w:val="33"/>
        </w:numPr>
        <w:tabs>
          <w:tab w:val="left" w:pos="861"/>
        </w:tabs>
        <w:spacing w:line="360" w:lineRule="auto"/>
        <w:ind w:left="861" w:hanging="434"/>
        <w:jc w:val="both"/>
        <w:rPr>
          <w:rFonts w:asciiTheme="minorHAnsi" w:eastAsia="Calibri" w:hAnsiTheme="minorHAnsi" w:cstheme="minorHAnsi"/>
          <w:sz w:val="24"/>
          <w:szCs w:val="24"/>
        </w:rPr>
      </w:pPr>
      <w:r w:rsidRPr="006475A3">
        <w:rPr>
          <w:rFonts w:asciiTheme="minorHAnsi" w:eastAsia="Calibri" w:hAnsiTheme="minorHAnsi" w:cstheme="minorHAnsi"/>
          <w:sz w:val="24"/>
          <w:szCs w:val="24"/>
        </w:rPr>
        <w:t>equal access to higher education, in accordance with § 2</w:t>
      </w:r>
      <w:r w:rsidR="00B749D1">
        <w:rPr>
          <w:rFonts w:asciiTheme="minorHAnsi" w:eastAsia="Calibri" w:hAnsiTheme="minorHAnsi" w:cstheme="minorHAnsi"/>
          <w:sz w:val="24"/>
          <w:szCs w:val="24"/>
        </w:rPr>
        <w:t>.</w:t>
      </w:r>
      <w:r w:rsidRPr="006475A3">
        <w:rPr>
          <w:rFonts w:asciiTheme="minorHAnsi" w:eastAsia="Calibri" w:hAnsiTheme="minorHAnsi" w:cstheme="minorHAnsi"/>
          <w:sz w:val="24"/>
          <w:szCs w:val="24"/>
        </w:rPr>
        <w:t xml:space="preserve">17 of the hereby Regulations. The unit supporting doctoral students with disabilities and/or deficits is the UL Academic Support Centre.  </w:t>
      </w:r>
    </w:p>
    <w:p w14:paraId="4C291242" w14:textId="5561DB82" w:rsidR="00394B4E" w:rsidRPr="006475A3" w:rsidRDefault="0051568B">
      <w:pPr>
        <w:numPr>
          <w:ilvl w:val="0"/>
          <w:numId w:val="34"/>
        </w:numPr>
        <w:tabs>
          <w:tab w:val="left" w:pos="421"/>
        </w:tabs>
        <w:spacing w:line="360" w:lineRule="auto"/>
        <w:ind w:left="421" w:right="20" w:hanging="421"/>
        <w:jc w:val="both"/>
        <w:rPr>
          <w:rFonts w:asciiTheme="minorHAnsi" w:eastAsia="Calibri" w:hAnsiTheme="minorHAnsi" w:cstheme="minorHAnsi"/>
          <w:sz w:val="24"/>
          <w:szCs w:val="24"/>
        </w:rPr>
      </w:pPr>
      <w:r w:rsidRPr="006475A3">
        <w:rPr>
          <w:rFonts w:asciiTheme="minorHAnsi" w:eastAsia="Calibri" w:hAnsiTheme="minorHAnsi" w:cstheme="minorHAnsi"/>
          <w:sz w:val="24"/>
          <w:szCs w:val="24"/>
          <w:lang w:bidi="en-US"/>
        </w:rPr>
        <w:t>If doctoral studies cease to be provided in a given discipline, the entity running the School shall ensure that doctoral students preparing a doctoral dissertation in that discipline may continue their studies in another doctoral school in that discipline.</w:t>
      </w:r>
      <w:r w:rsidR="004D40D4" w:rsidRPr="006475A3">
        <w:t xml:space="preserve"> </w:t>
      </w:r>
      <w:r w:rsidR="004D40D4" w:rsidRPr="006475A3">
        <w:rPr>
          <w:rFonts w:asciiTheme="minorHAnsi" w:eastAsia="Calibri" w:hAnsiTheme="minorHAnsi" w:cstheme="minorHAnsi"/>
          <w:sz w:val="24"/>
          <w:szCs w:val="24"/>
          <w:lang w:bidi="en-US"/>
        </w:rPr>
        <w:t>In this case, the conditions for the continuation of the doctoral student's education and the completion of the dissertation shall be governed by the provisions of the Act</w:t>
      </w:r>
      <w:r w:rsidR="00D834A1" w:rsidRPr="006475A3">
        <w:rPr>
          <w:rFonts w:asciiTheme="minorHAnsi" w:eastAsia="Calibri" w:hAnsiTheme="minorHAnsi" w:cstheme="minorHAnsi"/>
          <w:sz w:val="24"/>
          <w:szCs w:val="24"/>
          <w:lang w:bidi="en-US"/>
        </w:rPr>
        <w:t xml:space="preserve"> on Higher Education and Science</w:t>
      </w:r>
      <w:r w:rsidR="004D40D4" w:rsidRPr="006475A3">
        <w:rPr>
          <w:rFonts w:asciiTheme="minorHAnsi" w:eastAsia="Calibri" w:hAnsiTheme="minorHAnsi" w:cstheme="minorHAnsi"/>
          <w:sz w:val="24"/>
          <w:szCs w:val="24"/>
          <w:lang w:bidi="en-US"/>
        </w:rPr>
        <w:t>.</w:t>
      </w:r>
    </w:p>
    <w:p w14:paraId="5EE37026" w14:textId="0EAE5E60" w:rsidR="00394B4E" w:rsidRPr="006475A3" w:rsidRDefault="00EF3B9B">
      <w:pPr>
        <w:numPr>
          <w:ilvl w:val="0"/>
          <w:numId w:val="34"/>
        </w:numPr>
        <w:tabs>
          <w:tab w:val="left" w:pos="421"/>
        </w:tabs>
        <w:spacing w:line="360" w:lineRule="auto"/>
        <w:ind w:left="421" w:right="20" w:hanging="421"/>
        <w:jc w:val="both"/>
        <w:rPr>
          <w:rFonts w:asciiTheme="minorHAnsi" w:eastAsia="Calibri" w:hAnsiTheme="minorHAnsi" w:cstheme="minorHAnsi"/>
          <w:i/>
          <w:iCs/>
          <w:sz w:val="24"/>
          <w:szCs w:val="24"/>
        </w:rPr>
      </w:pPr>
      <w:r w:rsidRPr="006475A3">
        <w:rPr>
          <w:rFonts w:asciiTheme="minorHAnsi" w:eastAsia="Calibri" w:hAnsiTheme="minorHAnsi" w:cstheme="minorHAnsi"/>
          <w:i/>
          <w:iCs/>
          <w:sz w:val="24"/>
          <w:szCs w:val="24"/>
          <w:lang w:bidi="en-US"/>
        </w:rPr>
        <w:t>r</w:t>
      </w:r>
      <w:r w:rsidR="00A931BF" w:rsidRPr="006475A3">
        <w:rPr>
          <w:rFonts w:asciiTheme="minorHAnsi" w:eastAsia="Calibri" w:hAnsiTheme="minorHAnsi" w:cstheme="minorHAnsi"/>
          <w:i/>
          <w:iCs/>
          <w:sz w:val="24"/>
          <w:szCs w:val="24"/>
          <w:lang w:bidi="en-US"/>
        </w:rPr>
        <w:t>epealed</w:t>
      </w:r>
    </w:p>
    <w:p w14:paraId="56524648" w14:textId="77777777" w:rsidR="00394B4E" w:rsidRPr="006475A3" w:rsidRDefault="00394B4E" w:rsidP="00541F52">
      <w:pPr>
        <w:spacing w:line="360" w:lineRule="auto"/>
        <w:jc w:val="both"/>
        <w:rPr>
          <w:rFonts w:asciiTheme="minorHAnsi" w:hAnsiTheme="minorHAnsi" w:cstheme="minorHAnsi"/>
          <w:sz w:val="24"/>
          <w:szCs w:val="24"/>
        </w:rPr>
      </w:pPr>
    </w:p>
    <w:p w14:paraId="2D5F2840" w14:textId="77777777" w:rsidR="00394B4E" w:rsidRPr="006475A3" w:rsidRDefault="00394B4E" w:rsidP="00541F52">
      <w:pPr>
        <w:spacing w:line="360" w:lineRule="auto"/>
        <w:jc w:val="both"/>
        <w:rPr>
          <w:rFonts w:asciiTheme="minorHAnsi" w:hAnsiTheme="minorHAnsi" w:cstheme="minorHAnsi"/>
          <w:sz w:val="24"/>
          <w:szCs w:val="24"/>
        </w:rPr>
      </w:pPr>
    </w:p>
    <w:p w14:paraId="3697EEE6" w14:textId="77777777" w:rsidR="00394B4E" w:rsidRPr="006475A3" w:rsidRDefault="00394B4E" w:rsidP="00541F52">
      <w:pPr>
        <w:spacing w:line="360" w:lineRule="auto"/>
        <w:jc w:val="both"/>
        <w:rPr>
          <w:rFonts w:asciiTheme="minorHAnsi" w:hAnsiTheme="minorHAnsi" w:cstheme="minorHAnsi"/>
          <w:sz w:val="24"/>
          <w:szCs w:val="24"/>
        </w:rPr>
      </w:pPr>
    </w:p>
    <w:p w14:paraId="7DB4CA9D" w14:textId="77777777" w:rsidR="00394B4E" w:rsidRPr="006475A3" w:rsidRDefault="00394B4E" w:rsidP="00541F52">
      <w:pPr>
        <w:spacing w:line="360" w:lineRule="auto"/>
        <w:jc w:val="both"/>
        <w:rPr>
          <w:rFonts w:asciiTheme="minorHAnsi" w:hAnsiTheme="minorHAnsi" w:cstheme="minorHAnsi"/>
          <w:sz w:val="24"/>
          <w:szCs w:val="24"/>
        </w:rPr>
      </w:pPr>
    </w:p>
    <w:p w14:paraId="1BCDD9CE" w14:textId="77777777" w:rsidR="00394B4E" w:rsidRPr="006475A3" w:rsidRDefault="00394B4E" w:rsidP="00541F52">
      <w:pPr>
        <w:spacing w:line="360" w:lineRule="auto"/>
        <w:jc w:val="both"/>
        <w:rPr>
          <w:rFonts w:asciiTheme="minorHAnsi" w:hAnsiTheme="minorHAnsi" w:cstheme="minorHAnsi"/>
          <w:sz w:val="24"/>
          <w:szCs w:val="24"/>
        </w:rPr>
      </w:pPr>
    </w:p>
    <w:p w14:paraId="4329758C" w14:textId="77777777" w:rsidR="00394B4E" w:rsidRPr="006475A3" w:rsidRDefault="00394B4E" w:rsidP="00541F52">
      <w:pPr>
        <w:spacing w:line="360" w:lineRule="auto"/>
        <w:jc w:val="both"/>
        <w:rPr>
          <w:rFonts w:asciiTheme="minorHAnsi" w:hAnsiTheme="minorHAnsi" w:cstheme="minorHAnsi"/>
          <w:sz w:val="24"/>
          <w:szCs w:val="24"/>
        </w:rPr>
      </w:pPr>
    </w:p>
    <w:p w14:paraId="288F612A" w14:textId="77777777" w:rsidR="00394B4E" w:rsidRPr="006475A3" w:rsidRDefault="00394B4E" w:rsidP="00541F52">
      <w:pPr>
        <w:spacing w:line="360" w:lineRule="auto"/>
        <w:jc w:val="both"/>
        <w:rPr>
          <w:rFonts w:asciiTheme="minorHAnsi" w:hAnsiTheme="minorHAnsi" w:cstheme="minorHAnsi"/>
          <w:sz w:val="24"/>
          <w:szCs w:val="24"/>
        </w:rPr>
      </w:pPr>
    </w:p>
    <w:p w14:paraId="1F8F51EA" w14:textId="77777777" w:rsidR="00394B4E" w:rsidRPr="006475A3" w:rsidRDefault="00394B4E" w:rsidP="00541F52">
      <w:pPr>
        <w:spacing w:line="360" w:lineRule="auto"/>
        <w:jc w:val="both"/>
        <w:rPr>
          <w:rFonts w:asciiTheme="minorHAnsi" w:hAnsiTheme="minorHAnsi" w:cstheme="minorHAnsi"/>
          <w:sz w:val="24"/>
          <w:szCs w:val="24"/>
        </w:rPr>
      </w:pPr>
    </w:p>
    <w:p w14:paraId="584646B0" w14:textId="77777777" w:rsidR="00394B4E" w:rsidRPr="006475A3" w:rsidRDefault="00394B4E" w:rsidP="00541F52">
      <w:pPr>
        <w:spacing w:line="360" w:lineRule="auto"/>
        <w:jc w:val="both"/>
        <w:rPr>
          <w:rFonts w:asciiTheme="minorHAnsi" w:hAnsiTheme="minorHAnsi" w:cstheme="minorHAnsi"/>
          <w:sz w:val="24"/>
          <w:szCs w:val="24"/>
        </w:rPr>
      </w:pPr>
    </w:p>
    <w:p w14:paraId="1B12AF1F" w14:textId="77777777" w:rsidR="00394B4E" w:rsidRPr="006475A3" w:rsidRDefault="00394B4E" w:rsidP="00541F52">
      <w:pPr>
        <w:spacing w:line="360" w:lineRule="auto"/>
        <w:jc w:val="both"/>
        <w:rPr>
          <w:rFonts w:asciiTheme="minorHAnsi" w:hAnsiTheme="minorHAnsi" w:cstheme="minorHAnsi"/>
          <w:sz w:val="24"/>
          <w:szCs w:val="24"/>
        </w:rPr>
      </w:pPr>
    </w:p>
    <w:p w14:paraId="55EA5FCE" w14:textId="77777777" w:rsidR="004C50E6" w:rsidRPr="006475A3" w:rsidRDefault="004C50E6">
      <w:pPr>
        <w:rPr>
          <w:rFonts w:asciiTheme="minorHAnsi" w:hAnsiTheme="minorHAnsi" w:cstheme="minorHAnsi"/>
          <w:sz w:val="24"/>
          <w:szCs w:val="24"/>
        </w:rPr>
      </w:pPr>
      <w:r w:rsidRPr="006475A3">
        <w:rPr>
          <w:rFonts w:asciiTheme="minorHAnsi" w:hAnsiTheme="minorHAnsi" w:cstheme="minorHAnsi"/>
          <w:sz w:val="24"/>
          <w:szCs w:val="24"/>
          <w:lang w:bidi="en-US"/>
        </w:rPr>
        <w:br w:type="page"/>
      </w:r>
    </w:p>
    <w:p w14:paraId="1F2BAB62" w14:textId="77777777" w:rsidR="00394B4E" w:rsidRPr="006475A3" w:rsidRDefault="0051568B" w:rsidP="00541F52">
      <w:pPr>
        <w:spacing w:line="360" w:lineRule="auto"/>
        <w:jc w:val="center"/>
        <w:rPr>
          <w:rFonts w:asciiTheme="minorHAnsi" w:hAnsiTheme="minorHAnsi" w:cstheme="minorHAnsi"/>
          <w:sz w:val="24"/>
          <w:szCs w:val="24"/>
        </w:rPr>
      </w:pPr>
      <w:bookmarkStart w:id="41" w:name="page26"/>
      <w:bookmarkEnd w:id="41"/>
      <w:r w:rsidRPr="006475A3">
        <w:rPr>
          <w:rFonts w:asciiTheme="minorHAnsi" w:eastAsia="Calibri" w:hAnsiTheme="minorHAnsi" w:cstheme="minorHAnsi"/>
          <w:sz w:val="24"/>
          <w:szCs w:val="24"/>
          <w:lang w:bidi="en-US"/>
        </w:rPr>
        <w:lastRenderedPageBreak/>
        <w:t>§ 11</w:t>
      </w:r>
    </w:p>
    <w:p w14:paraId="37287562" w14:textId="431BE33E" w:rsidR="00394B4E" w:rsidRPr="006475A3" w:rsidRDefault="0051568B" w:rsidP="00541F52">
      <w:pPr>
        <w:spacing w:line="360" w:lineRule="auto"/>
        <w:jc w:val="center"/>
        <w:rPr>
          <w:rFonts w:asciiTheme="minorHAnsi" w:hAnsiTheme="minorHAnsi" w:cstheme="minorHAnsi"/>
          <w:sz w:val="24"/>
          <w:szCs w:val="24"/>
        </w:rPr>
      </w:pPr>
      <w:r w:rsidRPr="006475A3">
        <w:rPr>
          <w:rFonts w:asciiTheme="minorHAnsi" w:eastAsia="Calibri" w:hAnsiTheme="minorHAnsi" w:cstheme="minorHAnsi"/>
          <w:b/>
          <w:sz w:val="24"/>
          <w:szCs w:val="24"/>
          <w:lang w:bidi="en-US"/>
        </w:rPr>
        <w:t>DOCTORAL STUDENT’S DUTIES</w:t>
      </w:r>
    </w:p>
    <w:p w14:paraId="262C06EC" w14:textId="77777777" w:rsidR="000F5C99" w:rsidRPr="006475A3" w:rsidRDefault="000F5C99" w:rsidP="00541F52">
      <w:pPr>
        <w:spacing w:line="360" w:lineRule="auto"/>
        <w:jc w:val="both"/>
        <w:rPr>
          <w:rFonts w:asciiTheme="minorHAnsi" w:hAnsiTheme="minorHAnsi" w:cstheme="minorHAnsi"/>
          <w:sz w:val="24"/>
          <w:szCs w:val="24"/>
        </w:rPr>
      </w:pPr>
    </w:p>
    <w:p w14:paraId="021248CE" w14:textId="77777777" w:rsidR="00394B4E" w:rsidRPr="006475A3" w:rsidRDefault="0051568B" w:rsidP="00541F52">
      <w:pPr>
        <w:spacing w:line="360" w:lineRule="auto"/>
        <w:jc w:val="both"/>
        <w:rPr>
          <w:rFonts w:asciiTheme="minorHAnsi" w:hAnsiTheme="minorHAnsi" w:cstheme="minorHAnsi"/>
          <w:sz w:val="24"/>
          <w:szCs w:val="24"/>
        </w:rPr>
      </w:pPr>
      <w:r w:rsidRPr="006475A3">
        <w:rPr>
          <w:rFonts w:asciiTheme="minorHAnsi" w:eastAsia="Calibri" w:hAnsiTheme="minorHAnsi" w:cstheme="minorHAnsi"/>
          <w:sz w:val="24"/>
          <w:szCs w:val="24"/>
          <w:lang w:bidi="en-US"/>
        </w:rPr>
        <w:t>A doctoral student is obliged in particular to:</w:t>
      </w:r>
    </w:p>
    <w:p w14:paraId="4951FE47" w14:textId="4A8B34BC" w:rsidR="00394B4E" w:rsidRPr="006475A3" w:rsidRDefault="0051568B" w:rsidP="006528EF">
      <w:pPr>
        <w:numPr>
          <w:ilvl w:val="0"/>
          <w:numId w:val="35"/>
        </w:numPr>
        <w:tabs>
          <w:tab w:val="left" w:pos="567"/>
        </w:tabs>
        <w:spacing w:line="360" w:lineRule="auto"/>
        <w:ind w:left="567" w:hanging="425"/>
        <w:jc w:val="both"/>
        <w:rPr>
          <w:rFonts w:asciiTheme="minorHAnsi" w:eastAsia="Arial" w:hAnsiTheme="minorHAnsi" w:cstheme="minorHAnsi"/>
          <w:sz w:val="24"/>
          <w:szCs w:val="24"/>
        </w:rPr>
      </w:pPr>
      <w:r w:rsidRPr="006475A3">
        <w:rPr>
          <w:rFonts w:asciiTheme="minorHAnsi" w:eastAsia="Calibri" w:hAnsiTheme="minorHAnsi" w:cstheme="minorHAnsi"/>
          <w:sz w:val="24"/>
          <w:szCs w:val="24"/>
          <w:lang w:bidi="en-US"/>
        </w:rPr>
        <w:t>act in accordance with the oath, the Regulations, the Code of Ethics of a Doctoral Student of the University of Lodz, and other regulations in force at the UL;</w:t>
      </w:r>
    </w:p>
    <w:p w14:paraId="6994D89C" w14:textId="7B8C2B25" w:rsidR="00394B4E" w:rsidRPr="006528EF" w:rsidRDefault="0051568B" w:rsidP="006528EF">
      <w:pPr>
        <w:numPr>
          <w:ilvl w:val="0"/>
          <w:numId w:val="35"/>
        </w:numPr>
        <w:tabs>
          <w:tab w:val="left" w:pos="567"/>
        </w:tabs>
        <w:spacing w:line="360" w:lineRule="auto"/>
        <w:ind w:left="567" w:hanging="425"/>
        <w:jc w:val="both"/>
        <w:rPr>
          <w:rFonts w:asciiTheme="minorHAnsi" w:eastAsia="Arial" w:hAnsiTheme="minorHAnsi" w:cstheme="minorHAnsi"/>
          <w:sz w:val="24"/>
          <w:szCs w:val="24"/>
        </w:rPr>
      </w:pPr>
      <w:r w:rsidRPr="006475A3">
        <w:rPr>
          <w:rFonts w:asciiTheme="minorHAnsi" w:eastAsia="Calibri" w:hAnsiTheme="minorHAnsi" w:cstheme="minorHAnsi"/>
          <w:sz w:val="24"/>
          <w:szCs w:val="24"/>
          <w:lang w:bidi="en-US"/>
        </w:rPr>
        <w:t>implement the curriculum and the IP</w:t>
      </w:r>
      <w:r w:rsidR="004C6890" w:rsidRPr="006475A3">
        <w:rPr>
          <w:rFonts w:asciiTheme="minorHAnsi" w:eastAsia="Calibri" w:hAnsiTheme="minorHAnsi" w:cstheme="minorHAnsi"/>
          <w:sz w:val="24"/>
          <w:szCs w:val="24"/>
          <w:lang w:bidi="en-US"/>
        </w:rPr>
        <w:t>B</w:t>
      </w:r>
      <w:r w:rsidRPr="006475A3">
        <w:rPr>
          <w:rFonts w:asciiTheme="minorHAnsi" w:eastAsia="Calibri" w:hAnsiTheme="minorHAnsi" w:cstheme="minorHAnsi"/>
          <w:sz w:val="24"/>
          <w:szCs w:val="24"/>
          <w:lang w:bidi="en-US"/>
        </w:rPr>
        <w:t>;</w:t>
      </w:r>
      <w:r w:rsidR="00EB0BD7" w:rsidRPr="006475A3">
        <w:rPr>
          <w:rFonts w:asciiTheme="minorHAnsi" w:eastAsia="Calibri" w:hAnsiTheme="minorHAnsi" w:cstheme="minorHAnsi"/>
          <w:sz w:val="24"/>
          <w:szCs w:val="24"/>
          <w:lang w:bidi="en-US"/>
        </w:rPr>
        <w:t xml:space="preserve"> in the event of failure to </w:t>
      </w:r>
      <w:r w:rsidR="003F3A82" w:rsidRPr="006475A3">
        <w:rPr>
          <w:rFonts w:asciiTheme="minorHAnsi" w:eastAsia="Calibri" w:hAnsiTheme="minorHAnsi" w:cstheme="minorHAnsi"/>
          <w:sz w:val="24"/>
          <w:szCs w:val="24"/>
          <w:lang w:bidi="en-US"/>
        </w:rPr>
        <w:t>complete</w:t>
      </w:r>
      <w:r w:rsidR="00EB0BD7" w:rsidRPr="006475A3">
        <w:rPr>
          <w:rFonts w:asciiTheme="minorHAnsi" w:eastAsia="Calibri" w:hAnsiTheme="minorHAnsi" w:cstheme="minorHAnsi"/>
          <w:sz w:val="24"/>
          <w:szCs w:val="24"/>
          <w:lang w:bidi="en-US"/>
        </w:rPr>
        <w:t xml:space="preserve"> classes resulting from the</w:t>
      </w:r>
      <w:r w:rsidR="002A31F7" w:rsidRPr="006475A3">
        <w:rPr>
          <w:rFonts w:asciiTheme="minorHAnsi" w:eastAsia="Calibri" w:hAnsiTheme="minorHAnsi" w:cstheme="minorHAnsi"/>
          <w:sz w:val="24"/>
          <w:szCs w:val="24"/>
          <w:lang w:bidi="en-US"/>
        </w:rPr>
        <w:t xml:space="preserve"> educational</w:t>
      </w:r>
      <w:r w:rsidR="00EB0BD7" w:rsidRPr="006475A3">
        <w:rPr>
          <w:rFonts w:asciiTheme="minorHAnsi" w:eastAsia="Calibri" w:hAnsiTheme="minorHAnsi" w:cstheme="minorHAnsi"/>
          <w:sz w:val="24"/>
          <w:szCs w:val="24"/>
          <w:lang w:bidi="en-US"/>
        </w:rPr>
        <w:t xml:space="preserve"> programme, classes may be repeated if this does not prolong the period of </w:t>
      </w:r>
      <w:r w:rsidR="002427E2" w:rsidRPr="006475A3">
        <w:rPr>
          <w:rFonts w:asciiTheme="minorHAnsi" w:eastAsia="Calibri" w:hAnsiTheme="minorHAnsi" w:cstheme="minorHAnsi"/>
          <w:sz w:val="24"/>
          <w:szCs w:val="24"/>
          <w:lang w:bidi="en-US"/>
        </w:rPr>
        <w:t>studying</w:t>
      </w:r>
      <w:r w:rsidR="00EB0BD7" w:rsidRPr="006475A3">
        <w:rPr>
          <w:rFonts w:asciiTheme="minorHAnsi" w:eastAsia="Calibri" w:hAnsiTheme="minorHAnsi" w:cstheme="minorHAnsi"/>
          <w:sz w:val="24"/>
          <w:szCs w:val="24"/>
          <w:lang w:bidi="en-US"/>
        </w:rPr>
        <w:t xml:space="preserve"> at the </w:t>
      </w:r>
      <w:r w:rsidR="002427E2" w:rsidRPr="006475A3">
        <w:rPr>
          <w:rFonts w:asciiTheme="minorHAnsi" w:eastAsia="Calibri" w:hAnsiTheme="minorHAnsi" w:cstheme="minorHAnsi"/>
          <w:sz w:val="24"/>
          <w:szCs w:val="24"/>
          <w:lang w:bidi="en-US"/>
        </w:rPr>
        <w:t xml:space="preserve">doctoral </w:t>
      </w:r>
      <w:bookmarkStart w:id="42" w:name="_Hlk134541063"/>
      <w:r w:rsidR="002427E2" w:rsidRPr="006528EF">
        <w:rPr>
          <w:rFonts w:asciiTheme="minorHAnsi" w:eastAsia="Calibri" w:hAnsiTheme="minorHAnsi" w:cstheme="minorHAnsi"/>
          <w:sz w:val="24"/>
          <w:szCs w:val="24"/>
          <w:lang w:bidi="en-US"/>
        </w:rPr>
        <w:t>s</w:t>
      </w:r>
      <w:r w:rsidR="00EB0BD7" w:rsidRPr="006528EF">
        <w:rPr>
          <w:rFonts w:asciiTheme="minorHAnsi" w:eastAsia="Calibri" w:hAnsiTheme="minorHAnsi" w:cstheme="minorHAnsi"/>
          <w:sz w:val="24"/>
          <w:szCs w:val="24"/>
          <w:lang w:bidi="en-US"/>
        </w:rPr>
        <w:t>chool</w:t>
      </w:r>
      <w:r w:rsidR="000F5F26" w:rsidRPr="006528EF">
        <w:rPr>
          <w:rFonts w:asciiTheme="minorHAnsi" w:eastAsia="Calibri" w:hAnsiTheme="minorHAnsi" w:cstheme="minorHAnsi"/>
          <w:sz w:val="24"/>
          <w:szCs w:val="24"/>
          <w:lang w:bidi="en-US"/>
        </w:rPr>
        <w:t xml:space="preserve"> (the repetition opportunity does not pertain to doctoral seminars)</w:t>
      </w:r>
      <w:bookmarkEnd w:id="42"/>
      <w:r w:rsidR="00EB0BD7" w:rsidRPr="006528EF">
        <w:rPr>
          <w:rFonts w:asciiTheme="minorHAnsi" w:eastAsia="Calibri" w:hAnsiTheme="minorHAnsi" w:cstheme="minorHAnsi"/>
          <w:sz w:val="24"/>
          <w:szCs w:val="24"/>
          <w:lang w:bidi="en-US"/>
        </w:rPr>
        <w:t>;</w:t>
      </w:r>
    </w:p>
    <w:p w14:paraId="0E46CB51" w14:textId="13436551" w:rsidR="006C1310" w:rsidRPr="006475A3" w:rsidRDefault="002C4ACC" w:rsidP="006528EF">
      <w:pPr>
        <w:numPr>
          <w:ilvl w:val="0"/>
          <w:numId w:val="35"/>
        </w:numPr>
        <w:tabs>
          <w:tab w:val="left" w:pos="567"/>
        </w:tabs>
        <w:spacing w:line="360" w:lineRule="auto"/>
        <w:ind w:left="567" w:hanging="425"/>
        <w:jc w:val="both"/>
        <w:rPr>
          <w:rFonts w:asciiTheme="minorHAnsi" w:eastAsia="Arial" w:hAnsiTheme="minorHAnsi" w:cstheme="minorHAnsi"/>
          <w:sz w:val="24"/>
          <w:szCs w:val="24"/>
        </w:rPr>
      </w:pPr>
      <w:r w:rsidRPr="006528EF">
        <w:rPr>
          <w:rFonts w:asciiTheme="minorHAnsi" w:eastAsia="Arial" w:hAnsiTheme="minorHAnsi" w:cstheme="minorHAnsi"/>
          <w:sz w:val="24"/>
          <w:szCs w:val="24"/>
          <w:lang w:bidi="en-US"/>
        </w:rPr>
        <w:t xml:space="preserve">provide their doctoral supervisor with an </w:t>
      </w:r>
      <w:r w:rsidRPr="006475A3">
        <w:rPr>
          <w:rFonts w:asciiTheme="minorHAnsi" w:eastAsia="Arial" w:hAnsiTheme="minorHAnsi" w:cstheme="minorHAnsi"/>
          <w:sz w:val="24"/>
          <w:szCs w:val="24"/>
          <w:lang w:bidi="en-US"/>
        </w:rPr>
        <w:t xml:space="preserve">annual report on progress </w:t>
      </w:r>
      <w:r w:rsidRPr="006475A3">
        <w:rPr>
          <w:rFonts w:asciiTheme="minorHAnsi" w:eastAsia="Arial" w:hAnsiTheme="minorHAnsi" w:cstheme="minorHAnsi"/>
          <w:sz w:val="24"/>
          <w:szCs w:val="24"/>
          <w:lang w:bidi="en-US"/>
        </w:rPr>
        <w:br/>
        <w:t>in preparation of the doctoral dissertation and research work, in time to fulfil the obligation laid down in §11</w:t>
      </w:r>
      <w:r w:rsidR="00B749D1">
        <w:rPr>
          <w:rFonts w:asciiTheme="minorHAnsi" w:eastAsia="Arial" w:hAnsiTheme="minorHAnsi" w:cstheme="minorHAnsi"/>
          <w:sz w:val="24"/>
          <w:szCs w:val="24"/>
          <w:lang w:bidi="en-US"/>
        </w:rPr>
        <w:t>.</w:t>
      </w:r>
      <w:r w:rsidRPr="006475A3">
        <w:rPr>
          <w:rFonts w:asciiTheme="minorHAnsi" w:eastAsia="Arial" w:hAnsiTheme="minorHAnsi" w:cstheme="minorHAnsi"/>
          <w:sz w:val="24"/>
          <w:szCs w:val="24"/>
          <w:lang w:bidi="en-US"/>
        </w:rPr>
        <w:t>4 of the Regulations;</w:t>
      </w:r>
    </w:p>
    <w:p w14:paraId="4CF29274" w14:textId="6770D023" w:rsidR="00394B4E" w:rsidRPr="006475A3" w:rsidRDefault="006C1310" w:rsidP="006528EF">
      <w:pPr>
        <w:numPr>
          <w:ilvl w:val="0"/>
          <w:numId w:val="35"/>
        </w:numPr>
        <w:tabs>
          <w:tab w:val="left" w:pos="567"/>
        </w:tabs>
        <w:spacing w:line="360" w:lineRule="auto"/>
        <w:ind w:left="567" w:hanging="425"/>
        <w:jc w:val="both"/>
        <w:rPr>
          <w:rFonts w:asciiTheme="minorHAnsi" w:hAnsiTheme="minorHAnsi" w:cstheme="minorHAnsi"/>
          <w:sz w:val="24"/>
          <w:szCs w:val="24"/>
        </w:rPr>
      </w:pPr>
      <w:r w:rsidRPr="006475A3">
        <w:rPr>
          <w:rFonts w:asciiTheme="minorHAnsi" w:eastAsia="Arial" w:hAnsiTheme="minorHAnsi" w:cstheme="minorHAnsi"/>
          <w:sz w:val="24"/>
          <w:szCs w:val="24"/>
          <w:lang w:bidi="en-US"/>
        </w:rPr>
        <w:t>submit the documents specified in §7</w:t>
      </w:r>
      <w:r w:rsidR="00B749D1">
        <w:rPr>
          <w:rFonts w:asciiTheme="minorHAnsi" w:eastAsia="Arial" w:hAnsiTheme="minorHAnsi" w:cstheme="minorHAnsi"/>
          <w:sz w:val="24"/>
          <w:szCs w:val="24"/>
          <w:lang w:bidi="en-US"/>
        </w:rPr>
        <w:t>.</w:t>
      </w:r>
      <w:r w:rsidRPr="006475A3">
        <w:rPr>
          <w:rFonts w:asciiTheme="minorHAnsi" w:eastAsia="Arial" w:hAnsiTheme="minorHAnsi" w:cstheme="minorHAnsi"/>
          <w:sz w:val="24"/>
          <w:szCs w:val="24"/>
          <w:lang w:bidi="en-US"/>
        </w:rPr>
        <w:t>1 of the Regulations to the Director</w:t>
      </w:r>
      <w:r w:rsidRPr="006475A3">
        <w:rPr>
          <w:rFonts w:asciiTheme="minorHAnsi" w:eastAsia="Arial" w:hAnsiTheme="minorHAnsi" w:cstheme="minorHAnsi"/>
          <w:sz w:val="24"/>
          <w:szCs w:val="24"/>
          <w:lang w:bidi="en-US"/>
        </w:rPr>
        <w:br/>
        <w:t>within the time limits specified in § 4</w:t>
      </w:r>
      <w:r w:rsidR="00B749D1">
        <w:rPr>
          <w:rFonts w:asciiTheme="minorHAnsi" w:eastAsia="Arial" w:hAnsiTheme="minorHAnsi" w:cstheme="minorHAnsi"/>
          <w:sz w:val="24"/>
          <w:szCs w:val="24"/>
          <w:lang w:bidi="en-US"/>
        </w:rPr>
        <w:t>.</w:t>
      </w:r>
      <w:r w:rsidRPr="006475A3">
        <w:rPr>
          <w:rFonts w:asciiTheme="minorHAnsi" w:eastAsia="Arial" w:hAnsiTheme="minorHAnsi" w:cstheme="minorHAnsi"/>
          <w:sz w:val="24"/>
          <w:szCs w:val="24"/>
          <w:lang w:bidi="en-US"/>
        </w:rPr>
        <w:t>5</w:t>
      </w:r>
      <w:r w:rsidR="00B749D1">
        <w:rPr>
          <w:rFonts w:asciiTheme="minorHAnsi" w:eastAsia="Arial" w:hAnsiTheme="minorHAnsi" w:cstheme="minorHAnsi"/>
          <w:sz w:val="24"/>
          <w:szCs w:val="24"/>
          <w:lang w:bidi="en-US"/>
        </w:rPr>
        <w:t>-</w:t>
      </w:r>
      <w:r w:rsidRPr="006475A3">
        <w:rPr>
          <w:rFonts w:asciiTheme="minorHAnsi" w:eastAsia="Arial" w:hAnsiTheme="minorHAnsi" w:cstheme="minorHAnsi"/>
          <w:sz w:val="24"/>
          <w:szCs w:val="24"/>
          <w:lang w:bidi="en-US"/>
        </w:rPr>
        <w:t>8 of the Regulations;</w:t>
      </w:r>
    </w:p>
    <w:p w14:paraId="10E9568B" w14:textId="31B04FA5" w:rsidR="00394B4E" w:rsidRPr="006528EF" w:rsidRDefault="0051568B" w:rsidP="006528EF">
      <w:pPr>
        <w:numPr>
          <w:ilvl w:val="0"/>
          <w:numId w:val="36"/>
        </w:numPr>
        <w:tabs>
          <w:tab w:val="left" w:pos="567"/>
        </w:tabs>
        <w:spacing w:line="360" w:lineRule="auto"/>
        <w:ind w:left="567" w:hanging="425"/>
        <w:jc w:val="both"/>
        <w:rPr>
          <w:rFonts w:asciiTheme="minorHAnsi" w:eastAsia="Arial" w:hAnsiTheme="minorHAnsi" w:cstheme="minorHAnsi"/>
          <w:sz w:val="24"/>
          <w:szCs w:val="24"/>
        </w:rPr>
      </w:pPr>
      <w:r w:rsidRPr="006475A3">
        <w:rPr>
          <w:rFonts w:asciiTheme="minorHAnsi" w:eastAsia="Calibri" w:hAnsiTheme="minorHAnsi" w:cstheme="minorHAnsi"/>
          <w:sz w:val="24"/>
          <w:szCs w:val="24"/>
          <w:lang w:bidi="en-US"/>
        </w:rPr>
        <w:t>conduct research and scientific activity affiliated with the School and the UL or the C</w:t>
      </w:r>
      <w:r w:rsidR="006460D0" w:rsidRPr="006475A3">
        <w:rPr>
          <w:rFonts w:asciiTheme="minorHAnsi" w:eastAsia="Calibri" w:hAnsiTheme="minorHAnsi" w:cstheme="minorHAnsi"/>
          <w:sz w:val="24"/>
          <w:szCs w:val="24"/>
          <w:lang w:bidi="en-US"/>
        </w:rPr>
        <w:t>B</w:t>
      </w:r>
      <w:r w:rsidRPr="006475A3">
        <w:rPr>
          <w:rFonts w:asciiTheme="minorHAnsi" w:eastAsia="Calibri" w:hAnsiTheme="minorHAnsi" w:cstheme="minorHAnsi"/>
          <w:sz w:val="24"/>
          <w:szCs w:val="24"/>
          <w:lang w:bidi="en-US"/>
        </w:rPr>
        <w:t>M</w:t>
      </w:r>
      <w:r w:rsidR="006460D0" w:rsidRPr="006475A3">
        <w:rPr>
          <w:rFonts w:asciiTheme="minorHAnsi" w:eastAsia="Calibri" w:hAnsiTheme="minorHAnsi" w:cstheme="minorHAnsi"/>
          <w:sz w:val="24"/>
          <w:szCs w:val="24"/>
          <w:lang w:bidi="en-US"/>
        </w:rPr>
        <w:t>i</w:t>
      </w:r>
      <w:r w:rsidRPr="006475A3">
        <w:rPr>
          <w:rFonts w:asciiTheme="minorHAnsi" w:eastAsia="Calibri" w:hAnsiTheme="minorHAnsi" w:cstheme="minorHAnsi"/>
          <w:sz w:val="24"/>
          <w:szCs w:val="24"/>
          <w:lang w:bidi="en-US"/>
        </w:rPr>
        <w:t>M PA</w:t>
      </w:r>
      <w:r w:rsidR="006460D0" w:rsidRPr="006475A3">
        <w:rPr>
          <w:rFonts w:asciiTheme="minorHAnsi" w:eastAsia="Calibri" w:hAnsiTheme="minorHAnsi" w:cstheme="minorHAnsi"/>
          <w:sz w:val="24"/>
          <w:szCs w:val="24"/>
          <w:lang w:bidi="en-US"/>
        </w:rPr>
        <w:t>N</w:t>
      </w:r>
      <w:r w:rsidR="000F5F26">
        <w:rPr>
          <w:rFonts w:asciiTheme="minorHAnsi" w:eastAsia="Calibri" w:hAnsiTheme="minorHAnsi" w:cstheme="minorHAnsi"/>
          <w:sz w:val="24"/>
          <w:szCs w:val="24"/>
          <w:lang w:bidi="en-US"/>
        </w:rPr>
        <w:t>,</w:t>
      </w:r>
      <w:r w:rsidRPr="006475A3">
        <w:rPr>
          <w:rFonts w:asciiTheme="minorHAnsi" w:eastAsia="Calibri" w:hAnsiTheme="minorHAnsi" w:cstheme="minorHAnsi"/>
          <w:sz w:val="24"/>
          <w:szCs w:val="24"/>
          <w:lang w:bidi="en-US"/>
        </w:rPr>
        <w:t xml:space="preserve"> IB</w:t>
      </w:r>
      <w:r w:rsidR="001C40DD" w:rsidRPr="006475A3">
        <w:rPr>
          <w:rFonts w:asciiTheme="minorHAnsi" w:eastAsia="Calibri" w:hAnsiTheme="minorHAnsi" w:cstheme="minorHAnsi"/>
          <w:sz w:val="24"/>
          <w:szCs w:val="24"/>
          <w:lang w:bidi="en-US"/>
        </w:rPr>
        <w:t>M</w:t>
      </w:r>
      <w:r w:rsidRPr="006475A3">
        <w:rPr>
          <w:rFonts w:asciiTheme="minorHAnsi" w:eastAsia="Calibri" w:hAnsiTheme="minorHAnsi" w:cstheme="minorHAnsi"/>
          <w:sz w:val="24"/>
          <w:szCs w:val="24"/>
          <w:lang w:bidi="en-US"/>
        </w:rPr>
        <w:t xml:space="preserve"> PA</w:t>
      </w:r>
      <w:r w:rsidR="001C40DD" w:rsidRPr="006475A3">
        <w:rPr>
          <w:rFonts w:asciiTheme="minorHAnsi" w:eastAsia="Calibri" w:hAnsiTheme="minorHAnsi" w:cstheme="minorHAnsi"/>
          <w:sz w:val="24"/>
          <w:szCs w:val="24"/>
          <w:lang w:bidi="en-US"/>
        </w:rPr>
        <w:t>N</w:t>
      </w:r>
      <w:r w:rsidRPr="006528EF">
        <w:rPr>
          <w:rFonts w:asciiTheme="minorHAnsi" w:eastAsia="Calibri" w:hAnsiTheme="minorHAnsi" w:cstheme="minorHAnsi"/>
          <w:sz w:val="24"/>
          <w:szCs w:val="24"/>
          <w:lang w:bidi="en-US"/>
        </w:rPr>
        <w:t>,</w:t>
      </w:r>
      <w:r w:rsidR="000F5F26" w:rsidRPr="006528EF">
        <w:rPr>
          <w:rFonts w:asciiTheme="minorHAnsi" w:eastAsia="Calibri" w:hAnsiTheme="minorHAnsi" w:cstheme="minorHAnsi"/>
          <w:sz w:val="24"/>
          <w:szCs w:val="24"/>
          <w:lang w:bidi="en-US"/>
        </w:rPr>
        <w:t xml:space="preserve"> and ERCE PAN,</w:t>
      </w:r>
      <w:r w:rsidRPr="006528EF">
        <w:rPr>
          <w:rFonts w:asciiTheme="minorHAnsi" w:eastAsia="Calibri" w:hAnsiTheme="minorHAnsi" w:cstheme="minorHAnsi"/>
          <w:sz w:val="24"/>
          <w:szCs w:val="24"/>
          <w:lang w:bidi="en-US"/>
        </w:rPr>
        <w:t xml:space="preserve"> including in particular the presentation of the results of scientific activity in the form of publications and papers at conferences</w:t>
      </w:r>
    </w:p>
    <w:p w14:paraId="62A9C346" w14:textId="01CDFD12" w:rsidR="00394B4E" w:rsidRPr="006475A3" w:rsidRDefault="0051568B" w:rsidP="006528EF">
      <w:pPr>
        <w:numPr>
          <w:ilvl w:val="0"/>
          <w:numId w:val="36"/>
        </w:numPr>
        <w:tabs>
          <w:tab w:val="left" w:pos="567"/>
        </w:tabs>
        <w:spacing w:line="360" w:lineRule="auto"/>
        <w:ind w:left="567" w:hanging="425"/>
        <w:jc w:val="both"/>
        <w:rPr>
          <w:rFonts w:asciiTheme="minorHAnsi" w:eastAsia="Arial" w:hAnsiTheme="minorHAnsi" w:cstheme="minorHAnsi"/>
          <w:sz w:val="24"/>
          <w:szCs w:val="24"/>
        </w:rPr>
      </w:pPr>
      <w:r w:rsidRPr="006528EF">
        <w:rPr>
          <w:rFonts w:asciiTheme="minorHAnsi" w:eastAsia="Calibri" w:hAnsiTheme="minorHAnsi" w:cstheme="minorHAnsi"/>
          <w:sz w:val="24"/>
          <w:szCs w:val="24"/>
          <w:lang w:bidi="en-US"/>
        </w:rPr>
        <w:t>take active participation in organisational work for the benefit of the UL, C</w:t>
      </w:r>
      <w:r w:rsidR="006460D0" w:rsidRPr="006528EF">
        <w:rPr>
          <w:rFonts w:asciiTheme="minorHAnsi" w:eastAsia="Calibri" w:hAnsiTheme="minorHAnsi" w:cstheme="minorHAnsi"/>
          <w:sz w:val="24"/>
          <w:szCs w:val="24"/>
          <w:lang w:bidi="en-US"/>
        </w:rPr>
        <w:t>B</w:t>
      </w:r>
      <w:r w:rsidRPr="006528EF">
        <w:rPr>
          <w:rFonts w:asciiTheme="minorHAnsi" w:eastAsia="Calibri" w:hAnsiTheme="minorHAnsi" w:cstheme="minorHAnsi"/>
          <w:sz w:val="24"/>
          <w:szCs w:val="24"/>
          <w:lang w:bidi="en-US"/>
        </w:rPr>
        <w:t>M</w:t>
      </w:r>
      <w:r w:rsidR="006460D0" w:rsidRPr="006528EF">
        <w:rPr>
          <w:rFonts w:asciiTheme="minorHAnsi" w:eastAsia="Calibri" w:hAnsiTheme="minorHAnsi" w:cstheme="minorHAnsi"/>
          <w:sz w:val="24"/>
          <w:szCs w:val="24"/>
          <w:lang w:bidi="en-US"/>
        </w:rPr>
        <w:t>i</w:t>
      </w:r>
      <w:r w:rsidRPr="006528EF">
        <w:rPr>
          <w:rFonts w:asciiTheme="minorHAnsi" w:eastAsia="Calibri" w:hAnsiTheme="minorHAnsi" w:cstheme="minorHAnsi"/>
          <w:sz w:val="24"/>
          <w:szCs w:val="24"/>
          <w:lang w:bidi="en-US"/>
        </w:rPr>
        <w:t>M PA</w:t>
      </w:r>
      <w:r w:rsidR="006460D0" w:rsidRPr="006528EF">
        <w:rPr>
          <w:rFonts w:asciiTheme="minorHAnsi" w:eastAsia="Calibri" w:hAnsiTheme="minorHAnsi" w:cstheme="minorHAnsi"/>
          <w:sz w:val="24"/>
          <w:szCs w:val="24"/>
          <w:lang w:bidi="en-US"/>
        </w:rPr>
        <w:t>N</w:t>
      </w:r>
      <w:r w:rsidRPr="006528EF">
        <w:rPr>
          <w:rFonts w:asciiTheme="minorHAnsi" w:eastAsia="Calibri" w:hAnsiTheme="minorHAnsi" w:cstheme="minorHAnsi"/>
          <w:sz w:val="24"/>
          <w:szCs w:val="24"/>
          <w:lang w:bidi="en-US"/>
        </w:rPr>
        <w:t>, IB</w:t>
      </w:r>
      <w:r w:rsidR="001C40DD" w:rsidRPr="006528EF">
        <w:rPr>
          <w:rFonts w:asciiTheme="minorHAnsi" w:eastAsia="Calibri" w:hAnsiTheme="minorHAnsi" w:cstheme="minorHAnsi"/>
          <w:sz w:val="24"/>
          <w:szCs w:val="24"/>
          <w:lang w:bidi="en-US"/>
        </w:rPr>
        <w:t>M</w:t>
      </w:r>
      <w:r w:rsidRPr="006528EF">
        <w:rPr>
          <w:rFonts w:asciiTheme="minorHAnsi" w:eastAsia="Calibri" w:hAnsiTheme="minorHAnsi" w:cstheme="minorHAnsi"/>
          <w:sz w:val="24"/>
          <w:szCs w:val="24"/>
          <w:lang w:bidi="en-US"/>
        </w:rPr>
        <w:t xml:space="preserve"> PA</w:t>
      </w:r>
      <w:r w:rsidR="001C40DD" w:rsidRPr="006528EF">
        <w:rPr>
          <w:rFonts w:asciiTheme="minorHAnsi" w:eastAsia="Calibri" w:hAnsiTheme="minorHAnsi" w:cstheme="minorHAnsi"/>
          <w:sz w:val="24"/>
          <w:szCs w:val="24"/>
          <w:lang w:bidi="en-US"/>
        </w:rPr>
        <w:t>N</w:t>
      </w:r>
      <w:r w:rsidR="000F5F26" w:rsidRPr="006528EF">
        <w:rPr>
          <w:rFonts w:asciiTheme="minorHAnsi" w:eastAsia="Calibri" w:hAnsiTheme="minorHAnsi" w:cstheme="minorHAnsi"/>
          <w:sz w:val="24"/>
          <w:szCs w:val="24"/>
          <w:lang w:bidi="en-US"/>
        </w:rPr>
        <w:t>, ERCE PAN</w:t>
      </w:r>
      <w:r w:rsidRPr="006528EF">
        <w:rPr>
          <w:rFonts w:asciiTheme="minorHAnsi" w:eastAsia="Calibri" w:hAnsiTheme="minorHAnsi" w:cstheme="minorHAnsi"/>
          <w:sz w:val="24"/>
          <w:szCs w:val="24"/>
          <w:lang w:bidi="en-US"/>
        </w:rPr>
        <w:t xml:space="preserve"> and the </w:t>
      </w:r>
      <w:r w:rsidRPr="006475A3">
        <w:rPr>
          <w:rFonts w:asciiTheme="minorHAnsi" w:eastAsia="Calibri" w:hAnsiTheme="minorHAnsi" w:cstheme="minorHAnsi"/>
          <w:sz w:val="24"/>
          <w:szCs w:val="24"/>
          <w:lang w:bidi="en-US"/>
        </w:rPr>
        <w:t>School; if necessary, the scope of this participation is subject to agreement with the doctoral supervisor and the Director;</w:t>
      </w:r>
    </w:p>
    <w:p w14:paraId="25B537C9" w14:textId="77777777" w:rsidR="00394B4E" w:rsidRPr="006475A3" w:rsidRDefault="0051568B" w:rsidP="006528EF">
      <w:pPr>
        <w:numPr>
          <w:ilvl w:val="0"/>
          <w:numId w:val="36"/>
        </w:numPr>
        <w:tabs>
          <w:tab w:val="left" w:pos="567"/>
        </w:tabs>
        <w:spacing w:line="360" w:lineRule="auto"/>
        <w:ind w:left="567" w:hanging="425"/>
        <w:jc w:val="both"/>
        <w:rPr>
          <w:rFonts w:asciiTheme="minorHAnsi" w:eastAsia="Arial" w:hAnsiTheme="minorHAnsi" w:cstheme="minorHAnsi"/>
          <w:sz w:val="24"/>
          <w:szCs w:val="24"/>
        </w:rPr>
      </w:pPr>
      <w:r w:rsidRPr="006475A3">
        <w:rPr>
          <w:rFonts w:asciiTheme="minorHAnsi" w:eastAsia="Calibri" w:hAnsiTheme="minorHAnsi" w:cstheme="minorHAnsi"/>
          <w:sz w:val="24"/>
          <w:szCs w:val="24"/>
          <w:lang w:bidi="en-US"/>
        </w:rPr>
        <w:t>promote the University in the national and international forum;</w:t>
      </w:r>
    </w:p>
    <w:p w14:paraId="3429EE51" w14:textId="77777777" w:rsidR="00A828D7" w:rsidRPr="006475A3" w:rsidRDefault="0051568B" w:rsidP="006528EF">
      <w:pPr>
        <w:numPr>
          <w:ilvl w:val="0"/>
          <w:numId w:val="36"/>
        </w:numPr>
        <w:tabs>
          <w:tab w:val="left" w:pos="567"/>
        </w:tabs>
        <w:spacing w:line="360" w:lineRule="auto"/>
        <w:ind w:left="567" w:hanging="425"/>
        <w:jc w:val="both"/>
        <w:rPr>
          <w:rFonts w:asciiTheme="minorHAnsi" w:eastAsia="Arial" w:hAnsiTheme="minorHAnsi" w:cstheme="minorHAnsi"/>
          <w:sz w:val="24"/>
          <w:szCs w:val="24"/>
        </w:rPr>
      </w:pPr>
      <w:r w:rsidRPr="006475A3">
        <w:rPr>
          <w:rFonts w:asciiTheme="minorHAnsi" w:eastAsia="Calibri" w:hAnsiTheme="minorHAnsi" w:cstheme="minorHAnsi"/>
          <w:sz w:val="24"/>
          <w:szCs w:val="24"/>
          <w:lang w:bidi="en-US"/>
        </w:rPr>
        <w:t>immediately notify the university about a change in their personal data and a change in the title of their insurance (in writing);</w:t>
      </w:r>
    </w:p>
    <w:p w14:paraId="47A85A2A" w14:textId="77777777" w:rsidR="00A828D7" w:rsidRPr="006475A3" w:rsidRDefault="00A828D7" w:rsidP="006528EF">
      <w:pPr>
        <w:numPr>
          <w:ilvl w:val="0"/>
          <w:numId w:val="36"/>
        </w:numPr>
        <w:tabs>
          <w:tab w:val="left" w:pos="567"/>
        </w:tabs>
        <w:spacing w:line="360" w:lineRule="auto"/>
        <w:ind w:left="567" w:hanging="425"/>
        <w:jc w:val="both"/>
        <w:rPr>
          <w:rFonts w:asciiTheme="minorHAnsi" w:eastAsia="Arial" w:hAnsiTheme="minorHAnsi" w:cstheme="minorHAnsi"/>
          <w:sz w:val="24"/>
          <w:szCs w:val="24"/>
        </w:rPr>
      </w:pPr>
      <w:r w:rsidRPr="006475A3">
        <w:rPr>
          <w:rFonts w:asciiTheme="minorHAnsi" w:eastAsia="Calibri" w:hAnsiTheme="minorHAnsi" w:cstheme="minorHAnsi"/>
          <w:sz w:val="24"/>
          <w:szCs w:val="24"/>
          <w:lang w:bidi="en-US"/>
        </w:rPr>
        <w:t>inform the Director immediately about:</w:t>
      </w:r>
    </w:p>
    <w:p w14:paraId="2097D4B4" w14:textId="77777777" w:rsidR="00A828D7" w:rsidRPr="006475A3" w:rsidRDefault="00A828D7" w:rsidP="006528EF">
      <w:pPr>
        <w:tabs>
          <w:tab w:val="left" w:pos="851"/>
        </w:tabs>
        <w:spacing w:line="360" w:lineRule="auto"/>
        <w:ind w:left="567"/>
        <w:contextualSpacing/>
        <w:jc w:val="both"/>
        <w:rPr>
          <w:rFonts w:asciiTheme="minorHAnsi" w:eastAsia="Calibri" w:hAnsiTheme="minorHAnsi" w:cstheme="minorHAnsi"/>
          <w:sz w:val="24"/>
          <w:szCs w:val="24"/>
          <w:lang w:eastAsia="en-US"/>
        </w:rPr>
      </w:pPr>
      <w:r w:rsidRPr="006475A3">
        <w:rPr>
          <w:rFonts w:asciiTheme="minorHAnsi" w:eastAsia="Calibri" w:hAnsiTheme="minorHAnsi" w:cstheme="minorHAnsi"/>
          <w:sz w:val="24"/>
          <w:szCs w:val="24"/>
          <w:lang w:bidi="en-US"/>
        </w:rPr>
        <w:t>a) becoming employed as a research staff member or academic teacher (also in another university),</w:t>
      </w:r>
    </w:p>
    <w:p w14:paraId="7BC7AFE4" w14:textId="77777777" w:rsidR="00A828D7" w:rsidRPr="006475A3" w:rsidRDefault="00A828D7" w:rsidP="006528EF">
      <w:pPr>
        <w:tabs>
          <w:tab w:val="left" w:pos="851"/>
        </w:tabs>
        <w:spacing w:line="360" w:lineRule="auto"/>
        <w:ind w:left="567"/>
        <w:contextualSpacing/>
        <w:jc w:val="both"/>
        <w:rPr>
          <w:rFonts w:asciiTheme="minorHAnsi" w:eastAsia="Calibri" w:hAnsiTheme="minorHAnsi" w:cstheme="minorHAnsi"/>
          <w:sz w:val="24"/>
          <w:szCs w:val="24"/>
          <w:lang w:eastAsia="en-US"/>
        </w:rPr>
      </w:pPr>
      <w:r w:rsidRPr="006475A3">
        <w:rPr>
          <w:rFonts w:asciiTheme="minorHAnsi" w:eastAsia="Calibri" w:hAnsiTheme="minorHAnsi" w:cstheme="minorHAnsi"/>
          <w:sz w:val="24"/>
          <w:szCs w:val="24"/>
          <w:lang w:bidi="en-US"/>
        </w:rPr>
        <w:t>b) obtaining a doctoral degree awarded by another authorised body,</w:t>
      </w:r>
    </w:p>
    <w:p w14:paraId="36B3A801" w14:textId="77777777" w:rsidR="00A828D7" w:rsidRDefault="00A828D7" w:rsidP="006528EF">
      <w:pPr>
        <w:tabs>
          <w:tab w:val="left" w:pos="851"/>
        </w:tabs>
        <w:spacing w:line="360" w:lineRule="auto"/>
        <w:ind w:left="567"/>
        <w:contextualSpacing/>
        <w:jc w:val="both"/>
        <w:rPr>
          <w:rFonts w:asciiTheme="minorHAnsi" w:eastAsia="Calibri" w:hAnsiTheme="minorHAnsi" w:cstheme="minorHAnsi"/>
          <w:sz w:val="24"/>
          <w:szCs w:val="24"/>
          <w:lang w:bidi="en-US"/>
        </w:rPr>
      </w:pPr>
      <w:r w:rsidRPr="006475A3">
        <w:rPr>
          <w:rFonts w:asciiTheme="minorHAnsi" w:eastAsia="Calibri" w:hAnsiTheme="minorHAnsi" w:cstheme="minorHAnsi"/>
          <w:sz w:val="24"/>
          <w:szCs w:val="24"/>
          <w:lang w:bidi="en-US"/>
        </w:rPr>
        <w:t xml:space="preserve">c) enrolment in a doctoral programme in another doctoral school; </w:t>
      </w:r>
    </w:p>
    <w:p w14:paraId="11393D84" w14:textId="77777777" w:rsidR="006528EF" w:rsidRDefault="006528EF" w:rsidP="00541F52">
      <w:pPr>
        <w:spacing w:line="360" w:lineRule="auto"/>
        <w:ind w:left="851"/>
        <w:contextualSpacing/>
        <w:jc w:val="both"/>
        <w:rPr>
          <w:rFonts w:asciiTheme="minorHAnsi" w:eastAsia="Calibri" w:hAnsiTheme="minorHAnsi" w:cstheme="minorHAnsi"/>
          <w:sz w:val="24"/>
          <w:szCs w:val="24"/>
          <w:lang w:bidi="en-US"/>
        </w:rPr>
      </w:pPr>
    </w:p>
    <w:p w14:paraId="16C937BC" w14:textId="77777777" w:rsidR="006528EF" w:rsidRDefault="006528EF" w:rsidP="00541F52">
      <w:pPr>
        <w:spacing w:line="360" w:lineRule="auto"/>
        <w:ind w:left="851"/>
        <w:contextualSpacing/>
        <w:jc w:val="both"/>
        <w:rPr>
          <w:rFonts w:asciiTheme="minorHAnsi" w:eastAsia="Calibri" w:hAnsiTheme="minorHAnsi" w:cstheme="minorHAnsi"/>
          <w:sz w:val="24"/>
          <w:szCs w:val="24"/>
          <w:lang w:bidi="en-US"/>
        </w:rPr>
      </w:pPr>
    </w:p>
    <w:p w14:paraId="2A6AA487" w14:textId="77777777" w:rsidR="006528EF" w:rsidRDefault="006528EF" w:rsidP="00541F52">
      <w:pPr>
        <w:spacing w:line="360" w:lineRule="auto"/>
        <w:ind w:left="851"/>
        <w:contextualSpacing/>
        <w:jc w:val="both"/>
        <w:rPr>
          <w:rFonts w:asciiTheme="minorHAnsi" w:eastAsia="Calibri" w:hAnsiTheme="minorHAnsi" w:cstheme="minorHAnsi"/>
          <w:sz w:val="24"/>
          <w:szCs w:val="24"/>
          <w:lang w:bidi="en-US"/>
        </w:rPr>
      </w:pPr>
    </w:p>
    <w:p w14:paraId="140DB86C" w14:textId="77777777" w:rsidR="006528EF" w:rsidRPr="006475A3" w:rsidRDefault="006528EF" w:rsidP="00541F52">
      <w:pPr>
        <w:spacing w:line="360" w:lineRule="auto"/>
        <w:ind w:left="851"/>
        <w:contextualSpacing/>
        <w:jc w:val="both"/>
        <w:rPr>
          <w:rFonts w:asciiTheme="minorHAnsi" w:eastAsia="Calibri" w:hAnsiTheme="minorHAnsi" w:cstheme="minorHAnsi"/>
          <w:sz w:val="24"/>
          <w:szCs w:val="24"/>
          <w:lang w:eastAsia="en-US"/>
        </w:rPr>
      </w:pPr>
    </w:p>
    <w:p w14:paraId="0D5C8BAE" w14:textId="77777777" w:rsidR="008A3B60" w:rsidRPr="006528EF" w:rsidRDefault="008A3B60" w:rsidP="006528EF">
      <w:pPr>
        <w:numPr>
          <w:ilvl w:val="0"/>
          <w:numId w:val="41"/>
        </w:numPr>
        <w:spacing w:line="360" w:lineRule="auto"/>
        <w:ind w:hanging="567"/>
        <w:contextualSpacing/>
        <w:jc w:val="both"/>
        <w:rPr>
          <w:rFonts w:asciiTheme="minorHAnsi" w:eastAsia="Calibri" w:hAnsiTheme="minorHAnsi" w:cstheme="minorHAnsi"/>
          <w:sz w:val="24"/>
          <w:szCs w:val="24"/>
          <w:lang w:eastAsia="en-US"/>
        </w:rPr>
      </w:pPr>
      <w:bookmarkStart w:id="43" w:name="_Hlk134541120"/>
      <w:r w:rsidRPr="006528EF">
        <w:rPr>
          <w:rFonts w:asciiTheme="minorHAnsi" w:eastAsia="Calibri" w:hAnsiTheme="minorHAnsi" w:cstheme="minorHAnsi"/>
          <w:sz w:val="24"/>
          <w:szCs w:val="24"/>
          <w:lang w:bidi="en-US"/>
        </w:rPr>
        <w:lastRenderedPageBreak/>
        <w:t>entering into the digital system operating at UŁ information on scientific and popular science publications, affiliated to UŁ or CBMiM PAN or IBM PAN or ERCE PAN and the School, not later than within 30 days of the publication of the final text, and entering information on all other scientific and research achievements and professional activity into the above-mentioned system no later than within 30 days of the date on which the activity concerned arose or a change occurred;</w:t>
      </w:r>
    </w:p>
    <w:bookmarkEnd w:id="43"/>
    <w:p w14:paraId="4AEB6AB7" w14:textId="185F128C" w:rsidR="004D1C83" w:rsidRPr="006528EF" w:rsidRDefault="00F570D7" w:rsidP="006528EF">
      <w:pPr>
        <w:numPr>
          <w:ilvl w:val="0"/>
          <w:numId w:val="41"/>
        </w:numPr>
        <w:spacing w:line="360" w:lineRule="auto"/>
        <w:ind w:hanging="567"/>
        <w:contextualSpacing/>
        <w:jc w:val="both"/>
        <w:rPr>
          <w:rFonts w:asciiTheme="minorHAnsi" w:eastAsia="Calibri" w:hAnsiTheme="minorHAnsi" w:cstheme="minorHAnsi"/>
          <w:sz w:val="24"/>
          <w:szCs w:val="24"/>
          <w:lang w:eastAsia="en-US"/>
        </w:rPr>
      </w:pPr>
      <w:r w:rsidRPr="006528EF">
        <w:rPr>
          <w:rFonts w:asciiTheme="minorHAnsi" w:eastAsia="Calibri" w:hAnsiTheme="minorHAnsi" w:cstheme="minorHAnsi"/>
          <w:sz w:val="24"/>
          <w:szCs w:val="24"/>
          <w:lang w:bidi="en-US"/>
        </w:rPr>
        <w:t>create an ORCID profile;</w:t>
      </w:r>
    </w:p>
    <w:p w14:paraId="79608008" w14:textId="0ECC6007" w:rsidR="00A828D7" w:rsidRPr="006475A3" w:rsidRDefault="00A828D7">
      <w:pPr>
        <w:numPr>
          <w:ilvl w:val="0"/>
          <w:numId w:val="36"/>
        </w:numPr>
        <w:spacing w:line="360" w:lineRule="auto"/>
        <w:ind w:left="851" w:hanging="567"/>
        <w:contextualSpacing/>
        <w:jc w:val="both"/>
        <w:rPr>
          <w:rFonts w:asciiTheme="minorHAnsi" w:eastAsia="Calibri" w:hAnsiTheme="minorHAnsi" w:cstheme="minorHAnsi"/>
          <w:sz w:val="24"/>
          <w:szCs w:val="24"/>
          <w:lang w:eastAsia="en-US"/>
        </w:rPr>
      </w:pPr>
      <w:r w:rsidRPr="006475A3">
        <w:rPr>
          <w:rFonts w:asciiTheme="minorHAnsi" w:eastAsia="Calibri" w:hAnsiTheme="minorHAnsi" w:cstheme="minorHAnsi"/>
          <w:sz w:val="24"/>
          <w:szCs w:val="24"/>
          <w:lang w:bidi="en-US"/>
        </w:rPr>
        <w:t>pass an occupational health and safety training course, defined on the basis of separate regulations, immediately after starting studies, but no later than by the end of the first term of studies;</w:t>
      </w:r>
    </w:p>
    <w:p w14:paraId="279A010B" w14:textId="60ECA946" w:rsidR="001E42CE" w:rsidRPr="006528EF" w:rsidRDefault="00BB65F9">
      <w:pPr>
        <w:numPr>
          <w:ilvl w:val="0"/>
          <w:numId w:val="36"/>
        </w:numPr>
        <w:spacing w:line="360" w:lineRule="auto"/>
        <w:ind w:left="851" w:hanging="567"/>
        <w:contextualSpacing/>
        <w:jc w:val="both"/>
        <w:rPr>
          <w:rFonts w:asciiTheme="minorHAnsi" w:eastAsia="Calibri" w:hAnsiTheme="minorHAnsi" w:cstheme="minorHAnsi"/>
          <w:sz w:val="24"/>
          <w:szCs w:val="24"/>
          <w:lang w:eastAsia="en-US"/>
        </w:rPr>
      </w:pPr>
      <w:r w:rsidRPr="006475A3">
        <w:rPr>
          <w:rFonts w:asciiTheme="minorHAnsi" w:eastAsia="Calibri" w:hAnsiTheme="minorHAnsi" w:cstheme="minorHAnsi"/>
          <w:sz w:val="24"/>
          <w:szCs w:val="24"/>
          <w:lang w:bidi="en-US"/>
        </w:rPr>
        <w:t xml:space="preserve">use the e-mail address in </w:t>
      </w:r>
      <w:bookmarkStart w:id="44" w:name="_Hlk68615634"/>
      <w:r w:rsidRPr="006475A3">
        <w:rPr>
          <w:rFonts w:asciiTheme="minorHAnsi" w:eastAsia="Calibri" w:hAnsiTheme="minorHAnsi" w:cstheme="minorHAnsi"/>
          <w:sz w:val="24"/>
          <w:szCs w:val="24"/>
          <w:lang w:bidi="en-US"/>
        </w:rPr>
        <w:t>the university domain</w:t>
      </w:r>
      <w:r w:rsidR="006902EE" w:rsidRPr="006475A3">
        <w:rPr>
          <w:rFonts w:asciiTheme="minorHAnsi" w:eastAsia="Calibri" w:hAnsiTheme="minorHAnsi" w:cstheme="minorHAnsi"/>
          <w:sz w:val="24"/>
          <w:szCs w:val="24"/>
          <w:lang w:bidi="en-US"/>
        </w:rPr>
        <w:t xml:space="preserve"> in correspondence within the UL structures</w:t>
      </w:r>
      <w:r w:rsidRPr="006475A3">
        <w:rPr>
          <w:rFonts w:asciiTheme="minorHAnsi" w:eastAsia="Calibri" w:hAnsiTheme="minorHAnsi" w:cstheme="minorHAnsi"/>
          <w:sz w:val="24"/>
          <w:szCs w:val="24"/>
          <w:lang w:bidi="en-US"/>
        </w:rPr>
        <w:t xml:space="preserve"> (in particular: @edu.uni.lodz.pl or @uni.lodz.pl</w:t>
      </w:r>
      <w:bookmarkEnd w:id="44"/>
      <w:r w:rsidRPr="006475A3">
        <w:rPr>
          <w:rFonts w:asciiTheme="minorHAnsi" w:eastAsia="Calibri" w:hAnsiTheme="minorHAnsi" w:cstheme="minorHAnsi"/>
          <w:sz w:val="24"/>
          <w:szCs w:val="24"/>
          <w:lang w:bidi="en-US"/>
        </w:rPr>
        <w:t>), or cbmm.lodz.pl</w:t>
      </w:r>
      <w:r w:rsidR="008A3B60">
        <w:rPr>
          <w:rFonts w:asciiTheme="minorHAnsi" w:eastAsia="Calibri" w:hAnsiTheme="minorHAnsi" w:cstheme="minorHAnsi"/>
          <w:sz w:val="24"/>
          <w:szCs w:val="24"/>
          <w:lang w:bidi="en-US"/>
        </w:rPr>
        <w:t>,</w:t>
      </w:r>
      <w:r w:rsidRPr="006475A3">
        <w:rPr>
          <w:rFonts w:asciiTheme="minorHAnsi" w:eastAsia="Calibri" w:hAnsiTheme="minorHAnsi" w:cstheme="minorHAnsi"/>
          <w:sz w:val="24"/>
          <w:szCs w:val="24"/>
          <w:lang w:bidi="en-US"/>
        </w:rPr>
        <w:t xml:space="preserve"> ibm.pan.pl</w:t>
      </w:r>
      <w:r w:rsidR="008A3B60">
        <w:rPr>
          <w:rFonts w:asciiTheme="minorHAnsi" w:eastAsia="Calibri" w:hAnsiTheme="minorHAnsi" w:cstheme="minorHAnsi"/>
          <w:sz w:val="24"/>
          <w:szCs w:val="24"/>
          <w:lang w:bidi="en-US"/>
        </w:rPr>
        <w:t xml:space="preserve"> </w:t>
      </w:r>
      <w:r w:rsidR="008A3B60" w:rsidRPr="006528EF">
        <w:rPr>
          <w:rFonts w:asciiTheme="minorHAnsi" w:eastAsia="Calibri" w:hAnsiTheme="minorHAnsi" w:cstheme="minorHAnsi"/>
          <w:sz w:val="24"/>
          <w:szCs w:val="24"/>
          <w:lang w:bidi="en-US"/>
        </w:rPr>
        <w:t>or erce.unesco.lodz.pl</w:t>
      </w:r>
      <w:r w:rsidRPr="006528EF">
        <w:rPr>
          <w:rFonts w:asciiTheme="minorHAnsi" w:eastAsia="Calibri" w:hAnsiTheme="minorHAnsi" w:cstheme="minorHAnsi"/>
          <w:sz w:val="24"/>
          <w:szCs w:val="24"/>
          <w:lang w:bidi="en-US"/>
        </w:rPr>
        <w:t>;</w:t>
      </w:r>
    </w:p>
    <w:p w14:paraId="5D380A89" w14:textId="404128CA" w:rsidR="001E42CE" w:rsidRPr="006475A3" w:rsidRDefault="001E42CE">
      <w:pPr>
        <w:numPr>
          <w:ilvl w:val="0"/>
          <w:numId w:val="36"/>
        </w:numPr>
        <w:spacing w:line="360" w:lineRule="auto"/>
        <w:ind w:left="851" w:hanging="567"/>
        <w:contextualSpacing/>
        <w:jc w:val="both"/>
        <w:rPr>
          <w:rFonts w:asciiTheme="minorHAnsi" w:eastAsia="Calibri" w:hAnsiTheme="minorHAnsi" w:cstheme="minorHAnsi"/>
          <w:sz w:val="24"/>
          <w:szCs w:val="24"/>
          <w:lang w:eastAsia="en-US"/>
        </w:rPr>
      </w:pPr>
      <w:r w:rsidRPr="006475A3">
        <w:rPr>
          <w:rFonts w:asciiTheme="minorHAnsi" w:hAnsiTheme="minorHAnsi" w:cstheme="minorHAnsi"/>
          <w:sz w:val="24"/>
          <w:szCs w:val="24"/>
          <w:lang w:bidi="en-US"/>
        </w:rPr>
        <w:t>in the case of doctoral students whose doctoral scholarship is financed by the Implementing Doctorate Programme or a scientific project – implement the activities planned as part of the programme or project in accordance with the schedule and assumptions of the programme or project</w:t>
      </w:r>
      <w:r w:rsidR="006902EE" w:rsidRPr="006475A3">
        <w:rPr>
          <w:rFonts w:asciiTheme="minorHAnsi" w:hAnsiTheme="minorHAnsi" w:cstheme="minorHAnsi"/>
          <w:sz w:val="24"/>
          <w:szCs w:val="24"/>
          <w:lang w:bidi="en-US"/>
        </w:rPr>
        <w:t>;</w:t>
      </w:r>
    </w:p>
    <w:p w14:paraId="1EC69A30" w14:textId="02146C0C" w:rsidR="006902EE" w:rsidRPr="006475A3" w:rsidRDefault="00F13E4E">
      <w:pPr>
        <w:numPr>
          <w:ilvl w:val="0"/>
          <w:numId w:val="36"/>
        </w:numPr>
        <w:spacing w:line="360" w:lineRule="auto"/>
        <w:ind w:left="851" w:hanging="567"/>
        <w:contextualSpacing/>
        <w:jc w:val="both"/>
        <w:rPr>
          <w:rFonts w:asciiTheme="minorHAnsi" w:eastAsia="Calibri" w:hAnsiTheme="minorHAnsi" w:cstheme="minorHAnsi"/>
          <w:sz w:val="24"/>
          <w:szCs w:val="24"/>
          <w:lang w:eastAsia="en-US"/>
        </w:rPr>
      </w:pPr>
      <w:r w:rsidRPr="006475A3">
        <w:rPr>
          <w:rFonts w:asciiTheme="minorHAnsi" w:eastAsia="Calibri" w:hAnsiTheme="minorHAnsi" w:cstheme="minorHAnsi"/>
          <w:sz w:val="24"/>
          <w:szCs w:val="24"/>
          <w:lang w:eastAsia="en-US"/>
        </w:rPr>
        <w:t>submit a certificate from a doctor of occupational medicine stating that there are no contraindications to education where education at the school is associated with exposure to harmful and hazardous factors;</w:t>
      </w:r>
    </w:p>
    <w:p w14:paraId="6481BF6E" w14:textId="64E17E90" w:rsidR="00F13E4E" w:rsidRPr="006475A3" w:rsidRDefault="00A97332">
      <w:pPr>
        <w:numPr>
          <w:ilvl w:val="0"/>
          <w:numId w:val="36"/>
        </w:numPr>
        <w:spacing w:line="360" w:lineRule="auto"/>
        <w:ind w:left="851" w:hanging="567"/>
        <w:contextualSpacing/>
        <w:jc w:val="both"/>
        <w:rPr>
          <w:rFonts w:asciiTheme="minorHAnsi" w:eastAsia="Calibri" w:hAnsiTheme="minorHAnsi" w:cstheme="minorHAnsi"/>
          <w:sz w:val="24"/>
          <w:szCs w:val="24"/>
          <w:lang w:val="en-GB" w:eastAsia="en-US"/>
        </w:rPr>
      </w:pPr>
      <w:r w:rsidRPr="006475A3">
        <w:rPr>
          <w:rFonts w:asciiTheme="minorHAnsi" w:eastAsia="Calibri" w:hAnsiTheme="minorHAnsi" w:cstheme="minorHAnsi"/>
          <w:sz w:val="24"/>
          <w:szCs w:val="24"/>
          <w:lang w:val="en-GB" w:eastAsia="en-US"/>
        </w:rPr>
        <w:t>notify the supervisor of any long-term absences, in particular if they are related to obtaining sick leave;</w:t>
      </w:r>
    </w:p>
    <w:p w14:paraId="39C13B46" w14:textId="3F057EAD" w:rsidR="00AF01BA" w:rsidRPr="006528EF" w:rsidRDefault="005A2309">
      <w:pPr>
        <w:numPr>
          <w:ilvl w:val="0"/>
          <w:numId w:val="36"/>
        </w:numPr>
        <w:spacing w:line="360" w:lineRule="auto"/>
        <w:ind w:left="851" w:hanging="567"/>
        <w:contextualSpacing/>
        <w:jc w:val="both"/>
        <w:rPr>
          <w:rFonts w:asciiTheme="minorHAnsi" w:eastAsia="Calibri" w:hAnsiTheme="minorHAnsi" w:cstheme="minorHAnsi"/>
          <w:sz w:val="24"/>
          <w:szCs w:val="24"/>
          <w:lang w:val="en-GB" w:eastAsia="en-US"/>
        </w:rPr>
      </w:pPr>
      <w:r w:rsidRPr="006475A3">
        <w:rPr>
          <w:rFonts w:asciiTheme="minorHAnsi" w:eastAsia="Calibri" w:hAnsiTheme="minorHAnsi" w:cstheme="minorHAnsi"/>
          <w:sz w:val="24"/>
          <w:szCs w:val="24"/>
          <w:lang w:val="en-GB" w:eastAsia="en-US"/>
        </w:rPr>
        <w:t>in the case of residence outside the territory of the Republic of Poland, indicate</w:t>
      </w:r>
      <w:r w:rsidR="00390EB4">
        <w:rPr>
          <w:rFonts w:asciiTheme="minorHAnsi" w:eastAsia="Calibri" w:hAnsiTheme="minorHAnsi" w:cstheme="minorHAnsi"/>
          <w:sz w:val="24"/>
          <w:szCs w:val="24"/>
          <w:lang w:val="en-GB" w:eastAsia="en-US"/>
        </w:rPr>
        <w:t xml:space="preserve">, </w:t>
      </w:r>
      <w:r w:rsidR="00390EB4" w:rsidRPr="006528EF">
        <w:rPr>
          <w:rFonts w:asciiTheme="minorHAnsi" w:eastAsia="Calibri" w:hAnsiTheme="minorHAnsi" w:cstheme="minorHAnsi"/>
          <w:sz w:val="24"/>
          <w:szCs w:val="24"/>
          <w:lang w:val="en-GB" w:eastAsia="en-US"/>
        </w:rPr>
        <w:t>without undue delay,</w:t>
      </w:r>
      <w:r w:rsidRPr="006528EF">
        <w:rPr>
          <w:rFonts w:asciiTheme="minorHAnsi" w:eastAsia="Calibri" w:hAnsiTheme="minorHAnsi" w:cstheme="minorHAnsi"/>
          <w:sz w:val="24"/>
          <w:szCs w:val="24"/>
          <w:lang w:val="en-GB" w:eastAsia="en-US"/>
        </w:rPr>
        <w:t xml:space="preserve"> an address for service</w:t>
      </w:r>
      <w:r w:rsidR="008A3B60" w:rsidRPr="006528EF">
        <w:rPr>
          <w:rFonts w:asciiTheme="minorHAnsi" w:eastAsia="Calibri" w:hAnsiTheme="minorHAnsi" w:cstheme="minorHAnsi"/>
          <w:sz w:val="24"/>
          <w:szCs w:val="24"/>
          <w:lang w:val="en-GB" w:eastAsia="en-US"/>
        </w:rPr>
        <w:t xml:space="preserve"> </w:t>
      </w:r>
      <w:r w:rsidR="00390EB4" w:rsidRPr="006528EF">
        <w:rPr>
          <w:rFonts w:asciiTheme="minorHAnsi" w:eastAsia="Calibri" w:hAnsiTheme="minorHAnsi" w:cstheme="minorHAnsi"/>
          <w:sz w:val="24"/>
          <w:szCs w:val="24"/>
          <w:lang w:val="en-GB" w:eastAsia="en-US"/>
        </w:rPr>
        <w:t>(</w:t>
      </w:r>
      <w:r w:rsidR="008A3B60" w:rsidRPr="006528EF">
        <w:rPr>
          <w:rFonts w:asciiTheme="minorHAnsi" w:eastAsia="Calibri" w:hAnsiTheme="minorHAnsi" w:cstheme="minorHAnsi"/>
          <w:sz w:val="24"/>
          <w:szCs w:val="24"/>
          <w:lang w:val="en-GB" w:eastAsia="en-US"/>
        </w:rPr>
        <w:t>postal delivery</w:t>
      </w:r>
      <w:r w:rsidR="00390EB4" w:rsidRPr="006528EF">
        <w:rPr>
          <w:rFonts w:asciiTheme="minorHAnsi" w:eastAsia="Calibri" w:hAnsiTheme="minorHAnsi" w:cstheme="minorHAnsi"/>
          <w:sz w:val="24"/>
          <w:szCs w:val="24"/>
          <w:lang w:val="en-GB" w:eastAsia="en-US"/>
        </w:rPr>
        <w:t>)</w:t>
      </w:r>
      <w:r w:rsidRPr="006528EF">
        <w:rPr>
          <w:rFonts w:asciiTheme="minorHAnsi" w:eastAsia="Calibri" w:hAnsiTheme="minorHAnsi" w:cstheme="minorHAnsi"/>
          <w:sz w:val="24"/>
          <w:szCs w:val="24"/>
          <w:lang w:val="en-GB" w:eastAsia="en-US"/>
        </w:rPr>
        <w:t xml:space="preserve"> in the territory of the Republic of Poland for the purpose of delivering administrative decisions or appoint a proxy for service; if this obligation is not fulfilled, decisions shall be left in the files of the doctoral student with </w:t>
      </w:r>
      <w:r w:rsidR="00390EB4" w:rsidRPr="006528EF">
        <w:rPr>
          <w:rFonts w:asciiTheme="minorHAnsi" w:eastAsia="Calibri" w:hAnsiTheme="minorHAnsi" w:cstheme="minorHAnsi"/>
          <w:sz w:val="24"/>
          <w:szCs w:val="24"/>
          <w:lang w:val="en-GB" w:eastAsia="en-US"/>
        </w:rPr>
        <w:t xml:space="preserve">legal </w:t>
      </w:r>
      <w:r w:rsidRPr="006528EF">
        <w:rPr>
          <w:rFonts w:asciiTheme="minorHAnsi" w:eastAsia="Calibri" w:hAnsiTheme="minorHAnsi" w:cstheme="minorHAnsi"/>
          <w:sz w:val="24"/>
          <w:szCs w:val="24"/>
          <w:lang w:val="en-GB" w:eastAsia="en-US"/>
        </w:rPr>
        <w:t xml:space="preserve">effect </w:t>
      </w:r>
      <w:r w:rsidR="00390EB4" w:rsidRPr="006528EF">
        <w:rPr>
          <w:rFonts w:asciiTheme="minorHAnsi" w:eastAsia="Calibri" w:hAnsiTheme="minorHAnsi" w:cstheme="minorHAnsi"/>
          <w:sz w:val="24"/>
          <w:szCs w:val="24"/>
          <w:lang w:val="en-GB" w:eastAsia="en-US"/>
        </w:rPr>
        <w:t>of</w:t>
      </w:r>
      <w:r w:rsidRPr="006528EF">
        <w:rPr>
          <w:rFonts w:asciiTheme="minorHAnsi" w:eastAsia="Calibri" w:hAnsiTheme="minorHAnsi" w:cstheme="minorHAnsi"/>
          <w:sz w:val="24"/>
          <w:szCs w:val="24"/>
          <w:lang w:val="en-GB" w:eastAsia="en-US"/>
        </w:rPr>
        <w:t xml:space="preserve"> delivery.</w:t>
      </w:r>
    </w:p>
    <w:p w14:paraId="335DBE87" w14:textId="77777777" w:rsidR="00BB65F9" w:rsidRPr="006528EF" w:rsidRDefault="00BB65F9" w:rsidP="00541F52">
      <w:pPr>
        <w:spacing w:line="360" w:lineRule="auto"/>
        <w:ind w:left="851"/>
        <w:contextualSpacing/>
        <w:jc w:val="both"/>
        <w:rPr>
          <w:rFonts w:asciiTheme="minorHAnsi" w:eastAsia="Calibri" w:hAnsiTheme="minorHAnsi" w:cstheme="minorHAnsi"/>
          <w:sz w:val="24"/>
          <w:szCs w:val="24"/>
          <w:lang w:val="en-GB" w:eastAsia="en-US"/>
        </w:rPr>
      </w:pPr>
    </w:p>
    <w:p w14:paraId="2416FB54" w14:textId="77777777" w:rsidR="00FE6072" w:rsidRPr="006475A3" w:rsidRDefault="00FE6072">
      <w:pPr>
        <w:rPr>
          <w:rFonts w:asciiTheme="minorHAnsi" w:eastAsia="Calibri" w:hAnsiTheme="minorHAnsi" w:cstheme="minorHAnsi"/>
          <w:sz w:val="24"/>
          <w:szCs w:val="24"/>
          <w:lang w:val="en-GB" w:eastAsia="en-US"/>
        </w:rPr>
      </w:pPr>
      <w:r w:rsidRPr="006475A3">
        <w:rPr>
          <w:rFonts w:asciiTheme="minorHAnsi" w:eastAsia="Calibri" w:hAnsiTheme="minorHAnsi" w:cstheme="minorHAnsi"/>
          <w:sz w:val="24"/>
          <w:szCs w:val="24"/>
          <w:lang w:val="en-GB" w:bidi="en-US"/>
        </w:rPr>
        <w:br w:type="page"/>
      </w:r>
    </w:p>
    <w:p w14:paraId="13F0C370" w14:textId="77777777" w:rsidR="00394B4E" w:rsidRPr="006475A3" w:rsidRDefault="0051568B" w:rsidP="00541F52">
      <w:pPr>
        <w:spacing w:line="360" w:lineRule="auto"/>
        <w:jc w:val="center"/>
        <w:rPr>
          <w:rFonts w:asciiTheme="minorHAnsi" w:hAnsiTheme="minorHAnsi" w:cstheme="minorHAnsi"/>
          <w:sz w:val="24"/>
          <w:szCs w:val="24"/>
        </w:rPr>
      </w:pPr>
      <w:bookmarkStart w:id="45" w:name="page27"/>
      <w:bookmarkEnd w:id="45"/>
      <w:r w:rsidRPr="006475A3">
        <w:rPr>
          <w:rFonts w:asciiTheme="minorHAnsi" w:eastAsia="Calibri" w:hAnsiTheme="minorHAnsi" w:cstheme="minorHAnsi"/>
          <w:sz w:val="24"/>
          <w:szCs w:val="24"/>
          <w:lang w:bidi="en-US"/>
        </w:rPr>
        <w:lastRenderedPageBreak/>
        <w:t>§ 12</w:t>
      </w:r>
    </w:p>
    <w:p w14:paraId="3DF4389B" w14:textId="77777777" w:rsidR="00394B4E" w:rsidRPr="006475A3" w:rsidRDefault="0051568B" w:rsidP="00541F52">
      <w:pPr>
        <w:spacing w:line="360" w:lineRule="auto"/>
        <w:ind w:right="19"/>
        <w:jc w:val="center"/>
        <w:rPr>
          <w:rFonts w:asciiTheme="minorHAnsi" w:hAnsiTheme="minorHAnsi" w:cstheme="minorHAnsi"/>
          <w:sz w:val="24"/>
          <w:szCs w:val="24"/>
        </w:rPr>
      </w:pPr>
      <w:r w:rsidRPr="006475A3">
        <w:rPr>
          <w:rFonts w:asciiTheme="minorHAnsi" w:eastAsia="Calibri" w:hAnsiTheme="minorHAnsi" w:cstheme="minorHAnsi"/>
          <w:b/>
          <w:sz w:val="24"/>
          <w:szCs w:val="24"/>
          <w:lang w:bidi="en-US"/>
        </w:rPr>
        <w:t>REMOVAL FROM THE LIST OF DOCTORAL STUDENTS</w:t>
      </w:r>
    </w:p>
    <w:p w14:paraId="5D2C6C39" w14:textId="77777777" w:rsidR="00394B4E" w:rsidRPr="006475A3" w:rsidRDefault="00394B4E" w:rsidP="00541F52">
      <w:pPr>
        <w:spacing w:line="360" w:lineRule="auto"/>
        <w:jc w:val="both"/>
        <w:rPr>
          <w:rFonts w:asciiTheme="minorHAnsi" w:hAnsiTheme="minorHAnsi" w:cstheme="minorHAnsi"/>
          <w:sz w:val="24"/>
          <w:szCs w:val="24"/>
        </w:rPr>
      </w:pPr>
    </w:p>
    <w:p w14:paraId="4B27588B" w14:textId="77777777" w:rsidR="00394B4E" w:rsidRPr="006475A3" w:rsidRDefault="0051568B">
      <w:pPr>
        <w:numPr>
          <w:ilvl w:val="0"/>
          <w:numId w:val="37"/>
        </w:numPr>
        <w:tabs>
          <w:tab w:val="left" w:pos="421"/>
        </w:tabs>
        <w:spacing w:line="360" w:lineRule="auto"/>
        <w:ind w:left="421" w:hanging="421"/>
        <w:jc w:val="both"/>
        <w:rPr>
          <w:rFonts w:asciiTheme="minorHAnsi" w:eastAsia="Calibri" w:hAnsiTheme="minorHAnsi" w:cstheme="minorHAnsi"/>
          <w:sz w:val="24"/>
          <w:szCs w:val="24"/>
        </w:rPr>
      </w:pPr>
      <w:r w:rsidRPr="006475A3">
        <w:rPr>
          <w:rFonts w:asciiTheme="minorHAnsi" w:eastAsia="Calibri" w:hAnsiTheme="minorHAnsi" w:cstheme="minorHAnsi"/>
          <w:sz w:val="24"/>
          <w:szCs w:val="24"/>
          <w:lang w:bidi="en-US"/>
        </w:rPr>
        <w:t>A doctoral student is removed from the list of doctoral students in the event of:</w:t>
      </w:r>
    </w:p>
    <w:p w14:paraId="3F7CBB17" w14:textId="77777777" w:rsidR="00394B4E" w:rsidRPr="006475A3" w:rsidRDefault="0051568B">
      <w:pPr>
        <w:numPr>
          <w:ilvl w:val="1"/>
          <w:numId w:val="37"/>
        </w:numPr>
        <w:tabs>
          <w:tab w:val="left" w:pos="861"/>
        </w:tabs>
        <w:spacing w:line="360" w:lineRule="auto"/>
        <w:ind w:left="861" w:hanging="434"/>
        <w:jc w:val="both"/>
        <w:rPr>
          <w:rFonts w:asciiTheme="minorHAnsi" w:eastAsia="Calibri" w:hAnsiTheme="minorHAnsi" w:cstheme="minorHAnsi"/>
          <w:sz w:val="24"/>
          <w:szCs w:val="24"/>
        </w:rPr>
      </w:pPr>
      <w:r w:rsidRPr="006475A3">
        <w:rPr>
          <w:rFonts w:asciiTheme="minorHAnsi" w:eastAsia="Calibri" w:hAnsiTheme="minorHAnsi" w:cstheme="minorHAnsi"/>
          <w:sz w:val="24"/>
          <w:szCs w:val="24"/>
          <w:lang w:bidi="en-US"/>
        </w:rPr>
        <w:t>a negative mid-term evaluation;</w:t>
      </w:r>
    </w:p>
    <w:p w14:paraId="2F223F18" w14:textId="52BDEF8F" w:rsidR="00394B4E" w:rsidRPr="006475A3" w:rsidRDefault="0051568B">
      <w:pPr>
        <w:numPr>
          <w:ilvl w:val="1"/>
          <w:numId w:val="37"/>
        </w:numPr>
        <w:tabs>
          <w:tab w:val="left" w:pos="861"/>
        </w:tabs>
        <w:spacing w:line="360" w:lineRule="auto"/>
        <w:ind w:left="861" w:hanging="434"/>
        <w:jc w:val="both"/>
        <w:rPr>
          <w:rFonts w:asciiTheme="minorHAnsi" w:eastAsia="Calibri" w:hAnsiTheme="minorHAnsi" w:cstheme="minorHAnsi"/>
          <w:sz w:val="24"/>
          <w:szCs w:val="24"/>
        </w:rPr>
      </w:pPr>
      <w:r w:rsidRPr="006475A3">
        <w:rPr>
          <w:rFonts w:asciiTheme="minorHAnsi" w:eastAsia="Calibri" w:hAnsiTheme="minorHAnsi" w:cstheme="minorHAnsi"/>
          <w:sz w:val="24"/>
          <w:szCs w:val="24"/>
          <w:lang w:bidi="en-US"/>
        </w:rPr>
        <w:t>failure to submit the dissertation within the time limit specified in the IP</w:t>
      </w:r>
      <w:r w:rsidR="004C6890" w:rsidRPr="006475A3">
        <w:rPr>
          <w:rFonts w:asciiTheme="minorHAnsi" w:eastAsia="Calibri" w:hAnsiTheme="minorHAnsi" w:cstheme="minorHAnsi"/>
          <w:sz w:val="24"/>
          <w:szCs w:val="24"/>
          <w:lang w:bidi="en-US"/>
        </w:rPr>
        <w:t>B</w:t>
      </w:r>
      <w:r w:rsidRPr="006475A3">
        <w:rPr>
          <w:rFonts w:asciiTheme="minorHAnsi" w:eastAsia="Calibri" w:hAnsiTheme="minorHAnsi" w:cstheme="minorHAnsi"/>
          <w:sz w:val="24"/>
          <w:szCs w:val="24"/>
          <w:lang w:bidi="en-US"/>
        </w:rPr>
        <w:t>;</w:t>
      </w:r>
    </w:p>
    <w:p w14:paraId="4FDB381C" w14:textId="3880B283" w:rsidR="00394B4E" w:rsidRDefault="0051568B">
      <w:pPr>
        <w:numPr>
          <w:ilvl w:val="1"/>
          <w:numId w:val="37"/>
        </w:numPr>
        <w:tabs>
          <w:tab w:val="left" w:pos="861"/>
        </w:tabs>
        <w:spacing w:line="360" w:lineRule="auto"/>
        <w:ind w:left="861" w:hanging="434"/>
        <w:jc w:val="both"/>
        <w:rPr>
          <w:rFonts w:asciiTheme="minorHAnsi" w:eastAsia="Calibri" w:hAnsiTheme="minorHAnsi" w:cstheme="minorHAnsi"/>
          <w:sz w:val="24"/>
          <w:szCs w:val="24"/>
        </w:rPr>
      </w:pPr>
      <w:r w:rsidRPr="006475A3">
        <w:rPr>
          <w:rFonts w:asciiTheme="minorHAnsi" w:eastAsia="Calibri" w:hAnsiTheme="minorHAnsi" w:cstheme="minorHAnsi"/>
          <w:sz w:val="24"/>
          <w:szCs w:val="24"/>
          <w:lang w:bidi="en-US"/>
        </w:rPr>
        <w:t>resignation from studies</w:t>
      </w:r>
      <w:r w:rsidR="00973808">
        <w:rPr>
          <w:rFonts w:asciiTheme="minorHAnsi" w:eastAsia="Calibri" w:hAnsiTheme="minorHAnsi" w:cstheme="minorHAnsi"/>
          <w:sz w:val="24"/>
          <w:szCs w:val="24"/>
          <w:lang w:bidi="en-US"/>
        </w:rPr>
        <w:t>;</w:t>
      </w:r>
    </w:p>
    <w:p w14:paraId="3C4D1AA4" w14:textId="248E7A71" w:rsidR="00973808" w:rsidRPr="006528EF" w:rsidRDefault="00973808">
      <w:pPr>
        <w:numPr>
          <w:ilvl w:val="1"/>
          <w:numId w:val="37"/>
        </w:numPr>
        <w:tabs>
          <w:tab w:val="left" w:pos="861"/>
        </w:tabs>
        <w:spacing w:line="360" w:lineRule="auto"/>
        <w:ind w:left="861" w:hanging="434"/>
        <w:jc w:val="both"/>
        <w:rPr>
          <w:rFonts w:asciiTheme="minorHAnsi" w:eastAsia="Calibri" w:hAnsiTheme="minorHAnsi" w:cstheme="minorHAnsi"/>
          <w:sz w:val="24"/>
          <w:szCs w:val="24"/>
        </w:rPr>
      </w:pPr>
      <w:bookmarkStart w:id="46" w:name="_Hlk134541226"/>
      <w:r w:rsidRPr="006528EF">
        <w:rPr>
          <w:rFonts w:asciiTheme="minorHAnsi" w:eastAsia="Calibri" w:hAnsiTheme="minorHAnsi" w:cstheme="minorHAnsi"/>
          <w:sz w:val="24"/>
          <w:szCs w:val="24"/>
          <w:lang w:bidi="en-US"/>
        </w:rPr>
        <w:t>failure to take up studies;</w:t>
      </w:r>
    </w:p>
    <w:p w14:paraId="08FC064A" w14:textId="62F13AA4" w:rsidR="00973808" w:rsidRPr="006528EF" w:rsidRDefault="00973808">
      <w:pPr>
        <w:numPr>
          <w:ilvl w:val="1"/>
          <w:numId w:val="37"/>
        </w:numPr>
        <w:tabs>
          <w:tab w:val="left" w:pos="861"/>
        </w:tabs>
        <w:spacing w:line="360" w:lineRule="auto"/>
        <w:ind w:left="861" w:hanging="434"/>
        <w:jc w:val="both"/>
        <w:rPr>
          <w:rFonts w:asciiTheme="minorHAnsi" w:eastAsia="Calibri" w:hAnsiTheme="minorHAnsi" w:cstheme="minorHAnsi"/>
          <w:sz w:val="24"/>
          <w:szCs w:val="24"/>
        </w:rPr>
      </w:pPr>
      <w:r w:rsidRPr="006528EF">
        <w:rPr>
          <w:rFonts w:asciiTheme="minorHAnsi" w:eastAsia="Calibri" w:hAnsiTheme="minorHAnsi" w:cstheme="minorHAnsi"/>
          <w:sz w:val="24"/>
          <w:szCs w:val="24"/>
          <w:lang w:bidi="en-US"/>
        </w:rPr>
        <w:t>violation of the ban referred to in Article 200.7 (or being enrolled in more than one doctoral school) or 209.10 (or being employed as an academic or research staff</w:t>
      </w:r>
      <w:r w:rsidR="00E14B74" w:rsidRPr="006528EF">
        <w:rPr>
          <w:rFonts w:asciiTheme="minorHAnsi" w:eastAsia="Calibri" w:hAnsiTheme="minorHAnsi" w:cstheme="minorHAnsi"/>
          <w:sz w:val="24"/>
          <w:szCs w:val="24"/>
          <w:lang w:bidi="en-US"/>
        </w:rPr>
        <w:t>, apart from statutory exceptions</w:t>
      </w:r>
      <w:r w:rsidRPr="006528EF">
        <w:rPr>
          <w:rFonts w:asciiTheme="minorHAnsi" w:eastAsia="Calibri" w:hAnsiTheme="minorHAnsi" w:cstheme="minorHAnsi"/>
          <w:sz w:val="24"/>
          <w:szCs w:val="24"/>
          <w:lang w:bidi="en-US"/>
        </w:rPr>
        <w:t>) of the Law on Higher Education and Science;</w:t>
      </w:r>
    </w:p>
    <w:p w14:paraId="5B638FE6" w14:textId="562FD4BF" w:rsidR="00E14B74" w:rsidRPr="006528EF" w:rsidRDefault="00E14B74">
      <w:pPr>
        <w:numPr>
          <w:ilvl w:val="1"/>
          <w:numId w:val="37"/>
        </w:numPr>
        <w:tabs>
          <w:tab w:val="left" w:pos="861"/>
        </w:tabs>
        <w:spacing w:line="360" w:lineRule="auto"/>
        <w:ind w:left="861" w:hanging="434"/>
        <w:jc w:val="both"/>
        <w:rPr>
          <w:rFonts w:asciiTheme="minorHAnsi" w:eastAsia="Calibri" w:hAnsiTheme="minorHAnsi" w:cstheme="minorHAnsi"/>
          <w:sz w:val="24"/>
          <w:szCs w:val="24"/>
        </w:rPr>
      </w:pPr>
      <w:r w:rsidRPr="006528EF">
        <w:rPr>
          <w:rFonts w:asciiTheme="minorHAnsi" w:eastAsia="Calibri" w:hAnsiTheme="minorHAnsi" w:cstheme="minorHAnsi"/>
          <w:sz w:val="24"/>
          <w:szCs w:val="24"/>
        </w:rPr>
        <w:t>penalty of expulsion from the higher education institution.</w:t>
      </w:r>
    </w:p>
    <w:bookmarkEnd w:id="46"/>
    <w:p w14:paraId="28047373" w14:textId="36FE922A" w:rsidR="00394B4E" w:rsidRPr="006475A3" w:rsidRDefault="0051568B">
      <w:pPr>
        <w:numPr>
          <w:ilvl w:val="0"/>
          <w:numId w:val="37"/>
        </w:numPr>
        <w:tabs>
          <w:tab w:val="left" w:pos="421"/>
        </w:tabs>
        <w:spacing w:line="360" w:lineRule="auto"/>
        <w:ind w:left="421" w:hanging="421"/>
        <w:jc w:val="both"/>
        <w:rPr>
          <w:rFonts w:asciiTheme="minorHAnsi" w:eastAsia="Calibri" w:hAnsiTheme="minorHAnsi" w:cstheme="minorHAnsi"/>
          <w:sz w:val="24"/>
          <w:szCs w:val="24"/>
        </w:rPr>
      </w:pPr>
      <w:r w:rsidRPr="006475A3">
        <w:rPr>
          <w:rFonts w:asciiTheme="minorHAnsi" w:eastAsia="Calibri" w:hAnsiTheme="minorHAnsi" w:cstheme="minorHAnsi"/>
          <w:sz w:val="24"/>
          <w:szCs w:val="24"/>
          <w:lang w:bidi="en-US"/>
        </w:rPr>
        <w:t>A doctoral student may be removed from the list of doctoral students in the event of:</w:t>
      </w:r>
    </w:p>
    <w:p w14:paraId="4DCDBE1F" w14:textId="77777777" w:rsidR="00394B4E" w:rsidRPr="006475A3" w:rsidRDefault="0051568B">
      <w:pPr>
        <w:numPr>
          <w:ilvl w:val="1"/>
          <w:numId w:val="37"/>
        </w:numPr>
        <w:tabs>
          <w:tab w:val="left" w:pos="861"/>
        </w:tabs>
        <w:spacing w:line="360" w:lineRule="auto"/>
        <w:ind w:left="861" w:hanging="434"/>
        <w:jc w:val="both"/>
        <w:rPr>
          <w:rFonts w:asciiTheme="minorHAnsi" w:eastAsia="Calibri" w:hAnsiTheme="minorHAnsi" w:cstheme="minorHAnsi"/>
          <w:sz w:val="24"/>
          <w:szCs w:val="24"/>
        </w:rPr>
      </w:pPr>
      <w:r w:rsidRPr="006475A3">
        <w:rPr>
          <w:rFonts w:asciiTheme="minorHAnsi" w:eastAsia="Calibri" w:hAnsiTheme="minorHAnsi" w:cstheme="minorHAnsi"/>
          <w:sz w:val="24"/>
          <w:szCs w:val="24"/>
          <w:lang w:bidi="en-US"/>
        </w:rPr>
        <w:t>unsatisfactory progress in the preparation of the doctoral dissertation;</w:t>
      </w:r>
    </w:p>
    <w:p w14:paraId="69037FB4" w14:textId="77777777" w:rsidR="00394B4E" w:rsidRPr="006475A3" w:rsidRDefault="0051568B">
      <w:pPr>
        <w:numPr>
          <w:ilvl w:val="1"/>
          <w:numId w:val="37"/>
        </w:numPr>
        <w:tabs>
          <w:tab w:val="left" w:pos="861"/>
        </w:tabs>
        <w:spacing w:line="360" w:lineRule="auto"/>
        <w:ind w:left="861" w:hanging="434"/>
        <w:jc w:val="both"/>
        <w:rPr>
          <w:rFonts w:asciiTheme="minorHAnsi" w:eastAsia="Calibri" w:hAnsiTheme="minorHAnsi" w:cstheme="minorHAnsi"/>
          <w:sz w:val="24"/>
          <w:szCs w:val="24"/>
        </w:rPr>
      </w:pPr>
      <w:r w:rsidRPr="006475A3">
        <w:rPr>
          <w:rFonts w:asciiTheme="minorHAnsi" w:eastAsia="Calibri" w:hAnsiTheme="minorHAnsi" w:cstheme="minorHAnsi"/>
          <w:sz w:val="24"/>
          <w:szCs w:val="24"/>
          <w:lang w:bidi="en-US"/>
        </w:rPr>
        <w:t>failure to fulfil the obligations referred to in §11 of these Regulations.</w:t>
      </w:r>
    </w:p>
    <w:p w14:paraId="4647116E" w14:textId="77777777" w:rsidR="00394B4E" w:rsidRPr="006475A3" w:rsidRDefault="0051568B">
      <w:pPr>
        <w:numPr>
          <w:ilvl w:val="0"/>
          <w:numId w:val="37"/>
        </w:numPr>
        <w:tabs>
          <w:tab w:val="left" w:pos="421"/>
        </w:tabs>
        <w:spacing w:line="360" w:lineRule="auto"/>
        <w:ind w:left="421" w:hanging="421"/>
        <w:jc w:val="both"/>
        <w:rPr>
          <w:rFonts w:asciiTheme="minorHAnsi" w:eastAsia="Calibri" w:hAnsiTheme="minorHAnsi" w:cstheme="minorHAnsi"/>
          <w:sz w:val="24"/>
          <w:szCs w:val="24"/>
        </w:rPr>
      </w:pPr>
      <w:r w:rsidRPr="006475A3">
        <w:rPr>
          <w:rFonts w:asciiTheme="minorHAnsi" w:eastAsia="Calibri" w:hAnsiTheme="minorHAnsi" w:cstheme="minorHAnsi"/>
          <w:sz w:val="24"/>
          <w:szCs w:val="24"/>
          <w:lang w:bidi="en-US"/>
        </w:rPr>
        <w:t>Removal from the list of doctoral students is effected by an administrative decision issued by the Director, acting under the authority of the UL Rector.</w:t>
      </w:r>
    </w:p>
    <w:p w14:paraId="2F747829" w14:textId="556332A1" w:rsidR="00394B4E" w:rsidRPr="006475A3" w:rsidRDefault="0051568B">
      <w:pPr>
        <w:numPr>
          <w:ilvl w:val="0"/>
          <w:numId w:val="37"/>
        </w:numPr>
        <w:tabs>
          <w:tab w:val="left" w:pos="421"/>
        </w:tabs>
        <w:spacing w:line="360" w:lineRule="auto"/>
        <w:ind w:left="421" w:hanging="421"/>
        <w:jc w:val="both"/>
        <w:rPr>
          <w:rFonts w:asciiTheme="minorHAnsi" w:eastAsia="Calibri" w:hAnsiTheme="minorHAnsi" w:cstheme="minorHAnsi"/>
          <w:sz w:val="24"/>
          <w:szCs w:val="24"/>
        </w:rPr>
      </w:pPr>
      <w:r w:rsidRPr="006475A3">
        <w:rPr>
          <w:rFonts w:asciiTheme="minorHAnsi" w:eastAsia="Calibri" w:hAnsiTheme="minorHAnsi" w:cstheme="minorHAnsi"/>
          <w:sz w:val="24"/>
          <w:szCs w:val="24"/>
          <w:lang w:bidi="en-US"/>
        </w:rPr>
        <w:t>In the case referred to in §12</w:t>
      </w:r>
      <w:r w:rsidR="00981AD5">
        <w:rPr>
          <w:rFonts w:asciiTheme="minorHAnsi" w:eastAsia="Calibri" w:hAnsiTheme="minorHAnsi" w:cstheme="minorHAnsi"/>
          <w:sz w:val="24"/>
          <w:szCs w:val="24"/>
          <w:lang w:bidi="en-US"/>
        </w:rPr>
        <w:t>.</w:t>
      </w:r>
      <w:r w:rsidRPr="006475A3">
        <w:rPr>
          <w:rFonts w:asciiTheme="minorHAnsi" w:eastAsia="Calibri" w:hAnsiTheme="minorHAnsi" w:cstheme="minorHAnsi"/>
          <w:sz w:val="24"/>
          <w:szCs w:val="24"/>
          <w:lang w:bidi="en-US"/>
        </w:rPr>
        <w:t>1</w:t>
      </w:r>
      <w:r w:rsidR="00981AD5">
        <w:rPr>
          <w:rFonts w:asciiTheme="minorHAnsi" w:eastAsia="Calibri" w:hAnsiTheme="minorHAnsi" w:cstheme="minorHAnsi"/>
          <w:sz w:val="24"/>
          <w:szCs w:val="24"/>
          <w:lang w:bidi="en-US"/>
        </w:rPr>
        <w:t>.</w:t>
      </w:r>
      <w:r w:rsidRPr="006475A3">
        <w:rPr>
          <w:rFonts w:asciiTheme="minorHAnsi" w:eastAsia="Calibri" w:hAnsiTheme="minorHAnsi" w:cstheme="minorHAnsi"/>
          <w:sz w:val="24"/>
          <w:szCs w:val="24"/>
          <w:lang w:bidi="en-US"/>
        </w:rPr>
        <w:t>2 of the Regulations, the Director takes their decision after obtaining the opinion of the doctoral supervisor(s).</w:t>
      </w:r>
    </w:p>
    <w:p w14:paraId="22329683" w14:textId="10D4EDAD" w:rsidR="000D1212" w:rsidRDefault="0051568B">
      <w:pPr>
        <w:numPr>
          <w:ilvl w:val="0"/>
          <w:numId w:val="37"/>
        </w:numPr>
        <w:tabs>
          <w:tab w:val="left" w:pos="421"/>
        </w:tabs>
        <w:spacing w:line="360" w:lineRule="auto"/>
        <w:ind w:left="421" w:hanging="421"/>
        <w:jc w:val="both"/>
        <w:rPr>
          <w:rFonts w:asciiTheme="minorHAnsi" w:eastAsia="Calibri" w:hAnsiTheme="minorHAnsi" w:cstheme="minorHAnsi"/>
          <w:sz w:val="24"/>
          <w:szCs w:val="24"/>
        </w:rPr>
      </w:pPr>
      <w:r w:rsidRPr="006475A3">
        <w:rPr>
          <w:rFonts w:asciiTheme="minorHAnsi" w:eastAsia="Calibri" w:hAnsiTheme="minorHAnsi" w:cstheme="minorHAnsi"/>
          <w:sz w:val="24"/>
          <w:szCs w:val="24"/>
          <w:lang w:bidi="en-US"/>
        </w:rPr>
        <w:t>In the case referred to in §12</w:t>
      </w:r>
      <w:r w:rsidR="00981AD5">
        <w:rPr>
          <w:rFonts w:asciiTheme="minorHAnsi" w:eastAsia="Calibri" w:hAnsiTheme="minorHAnsi" w:cstheme="minorHAnsi"/>
          <w:sz w:val="24"/>
          <w:szCs w:val="24"/>
          <w:lang w:bidi="en-US"/>
        </w:rPr>
        <w:t>.</w:t>
      </w:r>
      <w:r w:rsidRPr="006475A3">
        <w:rPr>
          <w:rFonts w:asciiTheme="minorHAnsi" w:eastAsia="Calibri" w:hAnsiTheme="minorHAnsi" w:cstheme="minorHAnsi"/>
          <w:sz w:val="24"/>
          <w:szCs w:val="24"/>
          <w:lang w:bidi="en-US"/>
        </w:rPr>
        <w:t>1</w:t>
      </w:r>
      <w:r w:rsidR="00981AD5">
        <w:rPr>
          <w:rFonts w:asciiTheme="minorHAnsi" w:eastAsia="Calibri" w:hAnsiTheme="minorHAnsi" w:cstheme="minorHAnsi"/>
          <w:sz w:val="24"/>
          <w:szCs w:val="24"/>
          <w:lang w:bidi="en-US"/>
        </w:rPr>
        <w:t>.</w:t>
      </w:r>
      <w:r w:rsidRPr="006475A3">
        <w:rPr>
          <w:rFonts w:asciiTheme="minorHAnsi" w:eastAsia="Calibri" w:hAnsiTheme="minorHAnsi" w:cstheme="minorHAnsi"/>
          <w:sz w:val="24"/>
          <w:szCs w:val="24"/>
          <w:lang w:bidi="en-US"/>
        </w:rPr>
        <w:t xml:space="preserve">1 and </w:t>
      </w:r>
      <w:r w:rsidR="00981AD5">
        <w:rPr>
          <w:rFonts w:asciiTheme="minorHAnsi" w:eastAsia="Calibri" w:hAnsiTheme="minorHAnsi" w:cstheme="minorHAnsi"/>
          <w:sz w:val="24"/>
          <w:szCs w:val="24"/>
          <w:lang w:bidi="en-US"/>
        </w:rPr>
        <w:t>12.1.</w:t>
      </w:r>
      <w:r w:rsidRPr="006475A3">
        <w:rPr>
          <w:rFonts w:asciiTheme="minorHAnsi" w:eastAsia="Calibri" w:hAnsiTheme="minorHAnsi" w:cstheme="minorHAnsi"/>
          <w:sz w:val="24"/>
          <w:szCs w:val="24"/>
          <w:lang w:bidi="en-US"/>
        </w:rPr>
        <w:t xml:space="preserve">2 of the Regulations, the Director takes their decision </w:t>
      </w:r>
      <w:r w:rsidR="005177B8" w:rsidRPr="006475A3">
        <w:rPr>
          <w:rFonts w:asciiTheme="minorHAnsi" w:eastAsia="Calibri" w:hAnsiTheme="minorHAnsi" w:cstheme="minorHAnsi"/>
          <w:sz w:val="24"/>
          <w:szCs w:val="24"/>
          <w:lang w:bidi="en-US"/>
        </w:rPr>
        <w:t xml:space="preserve">ex officio or </w:t>
      </w:r>
      <w:r w:rsidRPr="006475A3">
        <w:rPr>
          <w:rFonts w:asciiTheme="minorHAnsi" w:eastAsia="Calibri" w:hAnsiTheme="minorHAnsi" w:cstheme="minorHAnsi"/>
          <w:sz w:val="24"/>
          <w:szCs w:val="24"/>
          <w:lang w:bidi="en-US"/>
        </w:rPr>
        <w:t>at the request of the doctoral supervisor(s).</w:t>
      </w:r>
    </w:p>
    <w:p w14:paraId="47987278" w14:textId="1DFD76D3" w:rsidR="00E14B74" w:rsidRPr="006528EF" w:rsidRDefault="00E14B74" w:rsidP="004E0715">
      <w:pPr>
        <w:tabs>
          <w:tab w:val="left" w:pos="421"/>
        </w:tabs>
        <w:spacing w:line="360" w:lineRule="auto"/>
        <w:ind w:left="450" w:hanging="450"/>
        <w:jc w:val="both"/>
        <w:rPr>
          <w:rFonts w:asciiTheme="minorHAnsi" w:eastAsia="Calibri" w:hAnsiTheme="minorHAnsi" w:cstheme="minorHAnsi"/>
          <w:sz w:val="24"/>
          <w:szCs w:val="24"/>
          <w:lang w:bidi="en-US"/>
        </w:rPr>
      </w:pPr>
      <w:bookmarkStart w:id="47" w:name="_Hlk134541291"/>
      <w:r w:rsidRPr="006528EF">
        <w:rPr>
          <w:rFonts w:asciiTheme="minorHAnsi" w:eastAsia="Calibri" w:hAnsiTheme="minorHAnsi" w:cstheme="minorHAnsi"/>
          <w:sz w:val="24"/>
          <w:szCs w:val="24"/>
          <w:lang w:bidi="en-US"/>
        </w:rPr>
        <w:t>5a.</w:t>
      </w:r>
      <w:r w:rsidRPr="006528EF">
        <w:rPr>
          <w:rFonts w:asciiTheme="minorHAnsi" w:eastAsia="Calibri" w:hAnsiTheme="minorHAnsi" w:cstheme="minorHAnsi"/>
          <w:sz w:val="24"/>
          <w:szCs w:val="24"/>
          <w:lang w:bidi="en-US"/>
        </w:rPr>
        <w:tab/>
        <w:t xml:space="preserve">In the case referred to §12.1.5 of the Regulations, the doctoral student will be summoned to submit resignation from </w:t>
      </w:r>
      <w:r w:rsidR="004E0715" w:rsidRPr="006528EF">
        <w:rPr>
          <w:rFonts w:asciiTheme="minorHAnsi" w:eastAsia="Calibri" w:hAnsiTheme="minorHAnsi" w:cstheme="minorHAnsi"/>
          <w:sz w:val="24"/>
          <w:szCs w:val="24"/>
          <w:lang w:bidi="en-US"/>
        </w:rPr>
        <w:t>another doctoral school to a deadline not shorter than 30 days, or to submit resignation from employment as an academic or research staff.</w:t>
      </w:r>
      <w:r w:rsidRPr="006528EF">
        <w:rPr>
          <w:rFonts w:asciiTheme="minorHAnsi" w:eastAsia="Calibri" w:hAnsiTheme="minorHAnsi" w:cstheme="minorHAnsi"/>
          <w:sz w:val="24"/>
          <w:szCs w:val="24"/>
          <w:lang w:bidi="en-US"/>
        </w:rPr>
        <w:t xml:space="preserve"> </w:t>
      </w:r>
    </w:p>
    <w:bookmarkEnd w:id="47"/>
    <w:p w14:paraId="09C4DC5C" w14:textId="77777777" w:rsidR="00394B4E" w:rsidRPr="006475A3" w:rsidRDefault="0051568B">
      <w:pPr>
        <w:pStyle w:val="Akapitzlist"/>
        <w:numPr>
          <w:ilvl w:val="0"/>
          <w:numId w:val="42"/>
        </w:numPr>
        <w:tabs>
          <w:tab w:val="left" w:pos="567"/>
        </w:tabs>
        <w:spacing w:line="360" w:lineRule="auto"/>
        <w:ind w:left="426" w:hanging="426"/>
        <w:jc w:val="both"/>
        <w:rPr>
          <w:rFonts w:asciiTheme="minorHAnsi" w:eastAsia="Calibri" w:hAnsiTheme="minorHAnsi" w:cstheme="minorHAnsi"/>
          <w:sz w:val="24"/>
          <w:szCs w:val="24"/>
        </w:rPr>
      </w:pPr>
      <w:r w:rsidRPr="006475A3">
        <w:rPr>
          <w:rFonts w:asciiTheme="minorHAnsi" w:eastAsia="Calibri" w:hAnsiTheme="minorHAnsi" w:cstheme="minorHAnsi"/>
          <w:sz w:val="24"/>
          <w:szCs w:val="24"/>
          <w:lang w:bidi="en-US"/>
        </w:rPr>
        <w:tab/>
        <w:t>The doctoral student may submit an application for the review of the decision on removal from the list of students to the UL Rector.</w:t>
      </w:r>
    </w:p>
    <w:p w14:paraId="0192FB52" w14:textId="5EB8F64A" w:rsidR="00E07E89" w:rsidRPr="006475A3" w:rsidRDefault="00A828D7">
      <w:pPr>
        <w:pStyle w:val="Akapitzlist"/>
        <w:numPr>
          <w:ilvl w:val="0"/>
          <w:numId w:val="42"/>
        </w:numPr>
        <w:tabs>
          <w:tab w:val="left" w:pos="401"/>
        </w:tabs>
        <w:spacing w:line="360" w:lineRule="auto"/>
        <w:ind w:left="437" w:hanging="437"/>
        <w:jc w:val="both"/>
        <w:rPr>
          <w:rFonts w:asciiTheme="minorHAnsi" w:eastAsia="Calibri" w:hAnsiTheme="minorHAnsi" w:cstheme="minorHAnsi"/>
          <w:sz w:val="24"/>
          <w:szCs w:val="24"/>
        </w:rPr>
      </w:pPr>
      <w:r w:rsidRPr="006475A3">
        <w:rPr>
          <w:rFonts w:asciiTheme="minorHAnsi" w:eastAsia="Calibri" w:hAnsiTheme="minorHAnsi" w:cstheme="minorHAnsi"/>
          <w:sz w:val="24"/>
          <w:szCs w:val="24"/>
          <w:lang w:bidi="en-US"/>
        </w:rPr>
        <w:tab/>
        <w:t>In the event of an application for the review of the decision referred to in §12</w:t>
      </w:r>
      <w:r w:rsidR="00981AD5">
        <w:rPr>
          <w:rFonts w:asciiTheme="minorHAnsi" w:eastAsia="Calibri" w:hAnsiTheme="minorHAnsi" w:cstheme="minorHAnsi"/>
          <w:sz w:val="24"/>
          <w:szCs w:val="24"/>
          <w:lang w:bidi="en-US"/>
        </w:rPr>
        <w:t>.</w:t>
      </w:r>
      <w:r w:rsidRPr="006475A3">
        <w:rPr>
          <w:rFonts w:asciiTheme="minorHAnsi" w:eastAsia="Calibri" w:hAnsiTheme="minorHAnsi" w:cstheme="minorHAnsi"/>
          <w:sz w:val="24"/>
          <w:szCs w:val="24"/>
          <w:lang w:bidi="en-US"/>
        </w:rPr>
        <w:t>1</w:t>
      </w:r>
      <w:r w:rsidR="00981AD5">
        <w:rPr>
          <w:rFonts w:asciiTheme="minorHAnsi" w:eastAsia="Calibri" w:hAnsiTheme="minorHAnsi" w:cstheme="minorHAnsi"/>
          <w:sz w:val="24"/>
          <w:szCs w:val="24"/>
          <w:lang w:bidi="en-US"/>
        </w:rPr>
        <w:t>.</w:t>
      </w:r>
      <w:r w:rsidRPr="006475A3">
        <w:rPr>
          <w:rFonts w:asciiTheme="minorHAnsi" w:eastAsia="Calibri" w:hAnsiTheme="minorHAnsi" w:cstheme="minorHAnsi"/>
          <w:sz w:val="24"/>
          <w:szCs w:val="24"/>
          <w:lang w:bidi="en-US"/>
        </w:rPr>
        <w:t xml:space="preserve">1 of the Regulations, the UL Rector, before issuing their decision, may consult with the evaluation committee, which shall, within 14 days, respond in writing to the position of the doctoral student presented in the application for review. </w:t>
      </w:r>
    </w:p>
    <w:p w14:paraId="629AB231" w14:textId="63B2FC4F" w:rsidR="00541F52" w:rsidRPr="006475A3" w:rsidRDefault="00541F52" w:rsidP="00541F52">
      <w:pPr>
        <w:pStyle w:val="Akapitzlist"/>
        <w:tabs>
          <w:tab w:val="left" w:pos="401"/>
        </w:tabs>
        <w:spacing w:line="360" w:lineRule="auto"/>
        <w:jc w:val="both"/>
        <w:rPr>
          <w:rFonts w:asciiTheme="minorHAnsi" w:hAnsiTheme="minorHAnsi" w:cstheme="minorHAnsi"/>
          <w:sz w:val="24"/>
          <w:szCs w:val="24"/>
        </w:rPr>
      </w:pPr>
    </w:p>
    <w:p w14:paraId="64863BDD" w14:textId="77777777" w:rsidR="00541F52" w:rsidRPr="006475A3" w:rsidRDefault="00541F52" w:rsidP="00541F52">
      <w:pPr>
        <w:pStyle w:val="Akapitzlist"/>
        <w:tabs>
          <w:tab w:val="left" w:pos="401"/>
        </w:tabs>
        <w:spacing w:line="360" w:lineRule="auto"/>
        <w:jc w:val="both"/>
        <w:rPr>
          <w:rFonts w:asciiTheme="minorHAnsi" w:hAnsiTheme="minorHAnsi" w:cstheme="minorHAnsi"/>
          <w:sz w:val="24"/>
          <w:szCs w:val="24"/>
        </w:rPr>
      </w:pPr>
    </w:p>
    <w:p w14:paraId="40FF2F5B" w14:textId="77777777" w:rsidR="00FE6072" w:rsidRPr="006475A3" w:rsidRDefault="00FE6072">
      <w:pPr>
        <w:rPr>
          <w:rFonts w:asciiTheme="minorHAnsi" w:hAnsiTheme="minorHAnsi" w:cstheme="minorHAnsi"/>
          <w:sz w:val="24"/>
          <w:szCs w:val="24"/>
        </w:rPr>
      </w:pPr>
      <w:r w:rsidRPr="006475A3">
        <w:rPr>
          <w:rFonts w:asciiTheme="minorHAnsi" w:hAnsiTheme="minorHAnsi" w:cstheme="minorHAnsi"/>
          <w:sz w:val="24"/>
          <w:szCs w:val="24"/>
          <w:lang w:bidi="en-US"/>
        </w:rPr>
        <w:br w:type="page"/>
      </w:r>
    </w:p>
    <w:p w14:paraId="567D86ED" w14:textId="77777777" w:rsidR="00D3405C" w:rsidRPr="006475A3" w:rsidRDefault="00D3405C" w:rsidP="00541F52">
      <w:pPr>
        <w:spacing w:line="360" w:lineRule="auto"/>
        <w:jc w:val="center"/>
        <w:rPr>
          <w:rFonts w:asciiTheme="minorHAnsi" w:eastAsia="Calibri" w:hAnsiTheme="minorHAnsi" w:cstheme="minorHAnsi"/>
          <w:sz w:val="24"/>
          <w:szCs w:val="24"/>
        </w:rPr>
      </w:pPr>
      <w:bookmarkStart w:id="48" w:name="page28"/>
      <w:bookmarkEnd w:id="48"/>
      <w:r w:rsidRPr="006475A3">
        <w:rPr>
          <w:rFonts w:asciiTheme="minorHAnsi" w:eastAsia="Calibri" w:hAnsiTheme="minorHAnsi" w:cstheme="minorHAnsi"/>
          <w:sz w:val="24"/>
          <w:szCs w:val="24"/>
          <w:lang w:bidi="en-US"/>
        </w:rPr>
        <w:lastRenderedPageBreak/>
        <w:t>§ 13</w:t>
      </w:r>
    </w:p>
    <w:p w14:paraId="28AE2809" w14:textId="77777777" w:rsidR="00D3405C" w:rsidRPr="006475A3" w:rsidRDefault="00D3405C" w:rsidP="00541F52">
      <w:pPr>
        <w:spacing w:line="360" w:lineRule="auto"/>
        <w:jc w:val="center"/>
        <w:rPr>
          <w:rFonts w:asciiTheme="minorHAnsi" w:eastAsia="Calibri" w:hAnsiTheme="minorHAnsi" w:cstheme="minorHAnsi"/>
          <w:b/>
          <w:sz w:val="24"/>
          <w:szCs w:val="24"/>
        </w:rPr>
      </w:pPr>
      <w:r w:rsidRPr="006475A3">
        <w:rPr>
          <w:rFonts w:asciiTheme="minorHAnsi" w:eastAsia="Calibri" w:hAnsiTheme="minorHAnsi" w:cstheme="minorHAnsi"/>
          <w:b/>
          <w:sz w:val="24"/>
          <w:szCs w:val="24"/>
          <w:lang w:bidi="en-US"/>
        </w:rPr>
        <w:t>TRANSFER</w:t>
      </w:r>
    </w:p>
    <w:p w14:paraId="3C42B75D" w14:textId="77777777" w:rsidR="00D3405C" w:rsidRPr="006475A3" w:rsidRDefault="00D3405C" w:rsidP="00541F52">
      <w:pPr>
        <w:spacing w:line="360" w:lineRule="auto"/>
        <w:jc w:val="both"/>
        <w:rPr>
          <w:rFonts w:asciiTheme="minorHAnsi" w:eastAsia="Calibri" w:hAnsiTheme="minorHAnsi" w:cstheme="minorHAnsi"/>
          <w:sz w:val="24"/>
          <w:szCs w:val="24"/>
        </w:rPr>
      </w:pPr>
    </w:p>
    <w:p w14:paraId="08D51903" w14:textId="77777777" w:rsidR="007F276A" w:rsidRPr="006475A3" w:rsidRDefault="007F276A">
      <w:pPr>
        <w:numPr>
          <w:ilvl w:val="0"/>
          <w:numId w:val="40"/>
        </w:numPr>
        <w:spacing w:line="360" w:lineRule="auto"/>
        <w:ind w:left="426" w:hanging="397"/>
        <w:contextualSpacing/>
        <w:jc w:val="both"/>
        <w:rPr>
          <w:rFonts w:asciiTheme="minorHAnsi" w:eastAsia="Calibri" w:hAnsiTheme="minorHAnsi" w:cstheme="minorHAnsi"/>
          <w:sz w:val="24"/>
          <w:szCs w:val="24"/>
        </w:rPr>
      </w:pPr>
      <w:r w:rsidRPr="006475A3">
        <w:rPr>
          <w:rFonts w:asciiTheme="minorHAnsi" w:eastAsia="Calibri" w:hAnsiTheme="minorHAnsi" w:cstheme="minorHAnsi"/>
          <w:sz w:val="24"/>
          <w:szCs w:val="24"/>
          <w:lang w:bidi="en-US"/>
        </w:rPr>
        <w:t xml:space="preserve">In justified cases, with the consent of the Director, a doctoral student may transfer from a doctoral school run by </w:t>
      </w:r>
      <w:bookmarkStart w:id="49" w:name="_Hlk68099774"/>
      <w:r w:rsidRPr="006475A3">
        <w:rPr>
          <w:rFonts w:asciiTheme="minorHAnsi" w:eastAsia="Calibri" w:hAnsiTheme="minorHAnsi" w:cstheme="minorHAnsi"/>
          <w:sz w:val="24"/>
          <w:szCs w:val="24"/>
          <w:lang w:bidi="en-US"/>
        </w:rPr>
        <w:t xml:space="preserve">an entity other than the University of Lodz </w:t>
      </w:r>
      <w:bookmarkEnd w:id="49"/>
      <w:r w:rsidRPr="006475A3">
        <w:rPr>
          <w:rFonts w:asciiTheme="minorHAnsi" w:eastAsia="Calibri" w:hAnsiTheme="minorHAnsi" w:cstheme="minorHAnsi"/>
          <w:sz w:val="24"/>
          <w:szCs w:val="24"/>
          <w:lang w:bidi="en-US"/>
        </w:rPr>
        <w:t>to the School. Admission to the School is subject to the rules laid down in the regulations governing admission to doctoral schools at the UL.</w:t>
      </w:r>
    </w:p>
    <w:p w14:paraId="722D441B" w14:textId="77777777" w:rsidR="007F276A" w:rsidRPr="006475A3" w:rsidRDefault="007F276A" w:rsidP="00541F52">
      <w:pPr>
        <w:spacing w:line="360" w:lineRule="auto"/>
        <w:ind w:left="426" w:hanging="397"/>
        <w:jc w:val="both"/>
        <w:rPr>
          <w:rFonts w:asciiTheme="minorHAnsi" w:eastAsia="Calibri" w:hAnsiTheme="minorHAnsi" w:cstheme="minorHAnsi"/>
          <w:sz w:val="24"/>
          <w:szCs w:val="24"/>
        </w:rPr>
      </w:pPr>
      <w:r w:rsidRPr="006475A3">
        <w:rPr>
          <w:rFonts w:asciiTheme="minorHAnsi" w:eastAsia="Calibri" w:hAnsiTheme="minorHAnsi" w:cstheme="minorHAnsi"/>
          <w:sz w:val="24"/>
          <w:szCs w:val="24"/>
          <w:lang w:bidi="en-US"/>
        </w:rPr>
        <w:t>1a. Prior to being recruited, a person wishing to transfer from a doctoral school run by an entity other than the UL shall apply to the Director. The Director signs an agreement with the Director of the school from which the doctoral student wishes to transfer. The agreement must be accepted by the supervisor of the doctoral student in the doctoral school run by an entity other than the University of Lodz. The doctoral student is obliged to submit a statement of resignation from studies in the doctoral school run by an entity other than the University of Lodz on the condition of being admitted to the School.</w:t>
      </w:r>
    </w:p>
    <w:p w14:paraId="4D9AAC9B" w14:textId="77777777" w:rsidR="007F276A" w:rsidRPr="006475A3" w:rsidRDefault="007F276A">
      <w:pPr>
        <w:numPr>
          <w:ilvl w:val="0"/>
          <w:numId w:val="40"/>
        </w:numPr>
        <w:spacing w:line="360" w:lineRule="auto"/>
        <w:ind w:left="426" w:hanging="397"/>
        <w:contextualSpacing/>
        <w:jc w:val="both"/>
        <w:rPr>
          <w:rFonts w:asciiTheme="minorHAnsi" w:eastAsia="Calibri" w:hAnsiTheme="minorHAnsi" w:cstheme="minorHAnsi"/>
          <w:sz w:val="24"/>
          <w:szCs w:val="24"/>
        </w:rPr>
      </w:pPr>
      <w:r w:rsidRPr="006475A3">
        <w:rPr>
          <w:rFonts w:asciiTheme="minorHAnsi" w:eastAsia="Calibri" w:hAnsiTheme="minorHAnsi" w:cstheme="minorHAnsi"/>
          <w:sz w:val="24"/>
          <w:szCs w:val="24"/>
          <w:lang w:bidi="en-US"/>
        </w:rPr>
        <w:t>With the consent of the Director, the doctoral student may remain under the supervision of their doctoral supervisor(s) in the doctoral school from which they have transferred.</w:t>
      </w:r>
    </w:p>
    <w:p w14:paraId="41DC8642" w14:textId="125A1F6A" w:rsidR="007F276A" w:rsidRPr="006475A3" w:rsidRDefault="007F276A">
      <w:pPr>
        <w:numPr>
          <w:ilvl w:val="0"/>
          <w:numId w:val="40"/>
        </w:numPr>
        <w:spacing w:line="360" w:lineRule="auto"/>
        <w:ind w:left="426" w:hanging="397"/>
        <w:contextualSpacing/>
        <w:jc w:val="both"/>
        <w:rPr>
          <w:rFonts w:asciiTheme="minorHAnsi" w:eastAsia="Calibri" w:hAnsiTheme="minorHAnsi" w:cstheme="minorHAnsi"/>
          <w:sz w:val="24"/>
          <w:szCs w:val="24"/>
        </w:rPr>
      </w:pPr>
      <w:r w:rsidRPr="006475A3">
        <w:rPr>
          <w:rFonts w:asciiTheme="minorHAnsi" w:eastAsia="Calibri" w:hAnsiTheme="minorHAnsi" w:cstheme="minorHAnsi"/>
          <w:sz w:val="24"/>
          <w:szCs w:val="24"/>
          <w:lang w:bidi="en-US"/>
        </w:rPr>
        <w:t>At the doctoral student's request, the Director, in consultation with the doctoral supervisor(s), takes a decision concerning the recognition of the IP</w:t>
      </w:r>
      <w:r w:rsidR="004C6890" w:rsidRPr="006475A3">
        <w:rPr>
          <w:rFonts w:asciiTheme="minorHAnsi" w:eastAsia="Calibri" w:hAnsiTheme="minorHAnsi" w:cstheme="minorHAnsi"/>
          <w:sz w:val="24"/>
          <w:szCs w:val="24"/>
          <w:lang w:bidi="en-US"/>
        </w:rPr>
        <w:t>B</w:t>
      </w:r>
      <w:r w:rsidRPr="006475A3">
        <w:rPr>
          <w:rFonts w:asciiTheme="minorHAnsi" w:eastAsia="Calibri" w:hAnsiTheme="minorHAnsi" w:cstheme="minorHAnsi"/>
          <w:sz w:val="24"/>
          <w:szCs w:val="24"/>
          <w:lang w:bidi="en-US"/>
        </w:rPr>
        <w:t>, as well as of the classes completed in another doctoral school, and sets the time limit for fulfilling the obligations and obtaining the credits for the given academic year.</w:t>
      </w:r>
    </w:p>
    <w:p w14:paraId="4417648C" w14:textId="77777777" w:rsidR="007F276A" w:rsidRPr="006475A3" w:rsidRDefault="007F276A" w:rsidP="00541F52">
      <w:pPr>
        <w:spacing w:line="360" w:lineRule="auto"/>
        <w:ind w:left="426" w:hanging="397"/>
        <w:jc w:val="both"/>
        <w:rPr>
          <w:rFonts w:asciiTheme="minorHAnsi" w:eastAsia="Calibri" w:hAnsiTheme="minorHAnsi" w:cstheme="minorHAnsi"/>
          <w:sz w:val="24"/>
          <w:szCs w:val="24"/>
        </w:rPr>
      </w:pPr>
      <w:r w:rsidRPr="006475A3">
        <w:rPr>
          <w:rFonts w:asciiTheme="minorHAnsi" w:eastAsia="Calibri" w:hAnsiTheme="minorHAnsi" w:cstheme="minorHAnsi"/>
          <w:sz w:val="24"/>
          <w:szCs w:val="24"/>
          <w:lang w:bidi="en-US"/>
        </w:rPr>
        <w:t>3a.</w:t>
      </w:r>
      <w:r w:rsidRPr="006475A3">
        <w:rPr>
          <w:rFonts w:asciiTheme="minorHAnsi" w:eastAsia="Calibri" w:hAnsiTheme="minorHAnsi" w:cstheme="minorHAnsi"/>
          <w:sz w:val="24"/>
          <w:szCs w:val="24"/>
          <w:lang w:bidi="en-US"/>
        </w:rPr>
        <w:tab/>
        <w:t>The doctoral student shall be required to submit documentation on the course of study completed in the doctoral school from which they wish to transfer and, in addition, information on the time of receiving a doctoral scholarship in the doctoral school from which the doctoral student wishes to transfer.</w:t>
      </w:r>
    </w:p>
    <w:p w14:paraId="50792F24" w14:textId="47A272D6" w:rsidR="007F276A" w:rsidRPr="006475A3" w:rsidRDefault="007F276A">
      <w:pPr>
        <w:numPr>
          <w:ilvl w:val="0"/>
          <w:numId w:val="40"/>
        </w:numPr>
        <w:spacing w:line="360" w:lineRule="auto"/>
        <w:ind w:left="397" w:hanging="397"/>
        <w:contextualSpacing/>
        <w:jc w:val="both"/>
        <w:rPr>
          <w:rFonts w:asciiTheme="minorHAnsi" w:eastAsia="Calibri" w:hAnsiTheme="minorHAnsi" w:cstheme="minorHAnsi"/>
          <w:sz w:val="24"/>
          <w:szCs w:val="24"/>
        </w:rPr>
      </w:pPr>
      <w:r w:rsidRPr="006475A3">
        <w:rPr>
          <w:rFonts w:asciiTheme="minorHAnsi" w:eastAsia="Calibri" w:hAnsiTheme="minorHAnsi" w:cstheme="minorHAnsi"/>
          <w:sz w:val="24"/>
          <w:szCs w:val="24"/>
          <w:lang w:bidi="en-US"/>
        </w:rPr>
        <w:t>Credits for classes shall be given only if at least one year of study has been completed. Credit for the first year of studies completed in an institution other than the University of Lodz is possible only upon the presentation of the IP</w:t>
      </w:r>
      <w:r w:rsidR="004C6890" w:rsidRPr="006475A3">
        <w:rPr>
          <w:rFonts w:asciiTheme="minorHAnsi" w:eastAsia="Calibri" w:hAnsiTheme="minorHAnsi" w:cstheme="minorHAnsi"/>
          <w:sz w:val="24"/>
          <w:szCs w:val="24"/>
          <w:lang w:bidi="en-US"/>
        </w:rPr>
        <w:t>B</w:t>
      </w:r>
      <w:r w:rsidRPr="006475A3">
        <w:rPr>
          <w:rFonts w:asciiTheme="minorHAnsi" w:eastAsia="Calibri" w:hAnsiTheme="minorHAnsi" w:cstheme="minorHAnsi"/>
          <w:sz w:val="24"/>
          <w:szCs w:val="24"/>
          <w:lang w:bidi="en-US"/>
        </w:rPr>
        <w:t xml:space="preserve"> adopted in the doctoral school from which the student transfers. </w:t>
      </w:r>
    </w:p>
    <w:p w14:paraId="54126194" w14:textId="1A192A30" w:rsidR="004D1C83" w:rsidRPr="006475A3" w:rsidRDefault="007F276A">
      <w:pPr>
        <w:numPr>
          <w:ilvl w:val="0"/>
          <w:numId w:val="40"/>
        </w:numPr>
        <w:spacing w:line="360" w:lineRule="auto"/>
        <w:ind w:left="397" w:hanging="397"/>
        <w:contextualSpacing/>
        <w:jc w:val="both"/>
        <w:rPr>
          <w:rFonts w:asciiTheme="minorHAnsi" w:eastAsia="Calibri" w:hAnsiTheme="minorHAnsi" w:cstheme="minorHAnsi"/>
          <w:sz w:val="24"/>
          <w:szCs w:val="24"/>
        </w:rPr>
      </w:pPr>
      <w:r w:rsidRPr="006475A3">
        <w:rPr>
          <w:rFonts w:asciiTheme="minorHAnsi" w:eastAsia="Calibri" w:hAnsiTheme="minorHAnsi" w:cstheme="minorHAnsi"/>
          <w:sz w:val="24"/>
          <w:szCs w:val="24"/>
          <w:lang w:bidi="en-US"/>
        </w:rPr>
        <w:t xml:space="preserve">When taking a decision on the recognition of classes completed in another doctoral school, the director is guided by the convergence of the learning outcomes, the curriculum of a given course, the form and total class hours, the form of passing a course, and the requirements of the educational process. </w:t>
      </w:r>
    </w:p>
    <w:p w14:paraId="3DD902A7" w14:textId="77777777" w:rsidR="00FE6072" w:rsidRPr="006475A3" w:rsidRDefault="00FE6072">
      <w:pPr>
        <w:rPr>
          <w:rFonts w:asciiTheme="minorHAnsi" w:eastAsia="Calibri" w:hAnsiTheme="minorHAnsi" w:cstheme="minorHAnsi"/>
          <w:sz w:val="24"/>
          <w:szCs w:val="24"/>
        </w:rPr>
      </w:pPr>
      <w:r w:rsidRPr="006475A3">
        <w:rPr>
          <w:rFonts w:asciiTheme="minorHAnsi" w:eastAsia="Calibri" w:hAnsiTheme="minorHAnsi" w:cstheme="minorHAnsi"/>
          <w:sz w:val="24"/>
          <w:szCs w:val="24"/>
          <w:lang w:bidi="en-US"/>
        </w:rPr>
        <w:br w:type="page"/>
      </w:r>
    </w:p>
    <w:p w14:paraId="60363B03" w14:textId="607941E2" w:rsidR="006A0C1B" w:rsidRPr="006475A3" w:rsidRDefault="007F276A">
      <w:pPr>
        <w:numPr>
          <w:ilvl w:val="0"/>
          <w:numId w:val="40"/>
        </w:numPr>
        <w:spacing w:line="360" w:lineRule="auto"/>
        <w:ind w:left="397" w:hanging="397"/>
        <w:contextualSpacing/>
        <w:jc w:val="both"/>
        <w:rPr>
          <w:rFonts w:asciiTheme="minorHAnsi" w:eastAsia="Calibri" w:hAnsiTheme="minorHAnsi" w:cstheme="minorHAnsi"/>
          <w:sz w:val="24"/>
          <w:szCs w:val="24"/>
        </w:rPr>
      </w:pPr>
      <w:r w:rsidRPr="006475A3">
        <w:rPr>
          <w:rFonts w:asciiTheme="minorHAnsi" w:eastAsia="Calibri" w:hAnsiTheme="minorHAnsi" w:cstheme="minorHAnsi"/>
          <w:sz w:val="24"/>
          <w:szCs w:val="24"/>
          <w:lang w:bidi="en-US"/>
        </w:rPr>
        <w:lastRenderedPageBreak/>
        <w:t>Transfer may result in a modification of the IP</w:t>
      </w:r>
      <w:r w:rsidR="004C6890" w:rsidRPr="006475A3">
        <w:rPr>
          <w:rFonts w:asciiTheme="minorHAnsi" w:eastAsia="Calibri" w:hAnsiTheme="minorHAnsi" w:cstheme="minorHAnsi"/>
          <w:sz w:val="24"/>
          <w:szCs w:val="24"/>
          <w:lang w:bidi="en-US"/>
        </w:rPr>
        <w:t>B</w:t>
      </w:r>
      <w:r w:rsidRPr="006475A3">
        <w:rPr>
          <w:rFonts w:asciiTheme="minorHAnsi" w:eastAsia="Calibri" w:hAnsiTheme="minorHAnsi" w:cstheme="minorHAnsi"/>
          <w:sz w:val="24"/>
          <w:szCs w:val="24"/>
          <w:lang w:bidi="en-US"/>
        </w:rPr>
        <w:t xml:space="preserve"> and the time limit for submitting the dissertation set in the doctoral school from which the doctoral student transfers. </w:t>
      </w:r>
    </w:p>
    <w:p w14:paraId="1B82D089" w14:textId="7B05C117" w:rsidR="006A0C1B" w:rsidRPr="006475A3" w:rsidRDefault="006A0C1B">
      <w:pPr>
        <w:numPr>
          <w:ilvl w:val="0"/>
          <w:numId w:val="40"/>
        </w:numPr>
        <w:spacing w:line="360" w:lineRule="auto"/>
        <w:ind w:left="397" w:hanging="397"/>
        <w:contextualSpacing/>
        <w:jc w:val="both"/>
        <w:rPr>
          <w:rFonts w:asciiTheme="minorHAnsi" w:eastAsia="Calibri" w:hAnsiTheme="minorHAnsi" w:cstheme="minorHAnsi"/>
          <w:sz w:val="24"/>
          <w:szCs w:val="24"/>
        </w:rPr>
      </w:pPr>
      <w:bookmarkStart w:id="50" w:name="_Hlk67601795"/>
      <w:r w:rsidRPr="006475A3">
        <w:rPr>
          <w:rFonts w:asciiTheme="minorHAnsi" w:eastAsia="Calibri" w:hAnsiTheme="minorHAnsi" w:cstheme="minorHAnsi"/>
          <w:sz w:val="24"/>
          <w:szCs w:val="24"/>
          <w:lang w:bidi="en-US"/>
        </w:rPr>
        <w:t xml:space="preserve">A person who commenced studies in the School in the academic year 2019/20 </w:t>
      </w:r>
      <w:bookmarkEnd w:id="50"/>
      <w:r w:rsidRPr="006475A3">
        <w:rPr>
          <w:rFonts w:asciiTheme="minorHAnsi" w:eastAsia="Calibri" w:hAnsiTheme="minorHAnsi" w:cstheme="minorHAnsi"/>
          <w:sz w:val="24"/>
          <w:szCs w:val="24"/>
          <w:lang w:bidi="en-US"/>
        </w:rPr>
        <w:t>and has been removed from the list of doctoral students for the reasons referred to in § 12</w:t>
      </w:r>
      <w:r w:rsidR="00981AD5">
        <w:rPr>
          <w:rFonts w:asciiTheme="minorHAnsi" w:eastAsia="Calibri" w:hAnsiTheme="minorHAnsi" w:cstheme="minorHAnsi"/>
          <w:sz w:val="24"/>
          <w:szCs w:val="24"/>
          <w:lang w:bidi="en-US"/>
        </w:rPr>
        <w:t>.</w:t>
      </w:r>
      <w:r w:rsidRPr="006475A3">
        <w:rPr>
          <w:rFonts w:asciiTheme="minorHAnsi" w:eastAsia="Calibri" w:hAnsiTheme="minorHAnsi" w:cstheme="minorHAnsi"/>
          <w:sz w:val="24"/>
          <w:szCs w:val="24"/>
          <w:lang w:bidi="en-US"/>
        </w:rPr>
        <w:t>1</w:t>
      </w:r>
      <w:r w:rsidR="00981AD5">
        <w:rPr>
          <w:rFonts w:asciiTheme="minorHAnsi" w:eastAsia="Calibri" w:hAnsiTheme="minorHAnsi" w:cstheme="minorHAnsi"/>
          <w:sz w:val="24"/>
          <w:szCs w:val="24"/>
          <w:lang w:bidi="en-US"/>
        </w:rPr>
        <w:t>.</w:t>
      </w:r>
      <w:r w:rsidRPr="006475A3">
        <w:rPr>
          <w:rFonts w:asciiTheme="minorHAnsi" w:eastAsia="Calibri" w:hAnsiTheme="minorHAnsi" w:cstheme="minorHAnsi"/>
          <w:sz w:val="24"/>
          <w:szCs w:val="24"/>
          <w:lang w:bidi="en-US"/>
        </w:rPr>
        <w:t>2</w:t>
      </w:r>
      <w:r w:rsidR="00981AD5">
        <w:rPr>
          <w:rFonts w:asciiTheme="minorHAnsi" w:eastAsia="Calibri" w:hAnsiTheme="minorHAnsi" w:cstheme="minorHAnsi"/>
          <w:sz w:val="24"/>
          <w:szCs w:val="24"/>
          <w:lang w:bidi="en-US"/>
        </w:rPr>
        <w:t>-3</w:t>
      </w:r>
      <w:r w:rsidRPr="006475A3">
        <w:rPr>
          <w:rFonts w:asciiTheme="minorHAnsi" w:eastAsia="Calibri" w:hAnsiTheme="minorHAnsi" w:cstheme="minorHAnsi"/>
          <w:sz w:val="24"/>
          <w:szCs w:val="24"/>
          <w:lang w:bidi="en-US"/>
        </w:rPr>
        <w:t xml:space="preserve">  and § 12</w:t>
      </w:r>
      <w:r w:rsidR="00981AD5">
        <w:rPr>
          <w:rFonts w:asciiTheme="minorHAnsi" w:eastAsia="Calibri" w:hAnsiTheme="minorHAnsi" w:cstheme="minorHAnsi"/>
          <w:sz w:val="24"/>
          <w:szCs w:val="24"/>
          <w:lang w:bidi="en-US"/>
        </w:rPr>
        <w:t>.</w:t>
      </w:r>
      <w:r w:rsidRPr="006475A3">
        <w:rPr>
          <w:rFonts w:asciiTheme="minorHAnsi" w:eastAsia="Calibri" w:hAnsiTheme="minorHAnsi" w:cstheme="minorHAnsi"/>
          <w:sz w:val="24"/>
          <w:szCs w:val="24"/>
          <w:lang w:bidi="en-US"/>
        </w:rPr>
        <w:t>2</w:t>
      </w:r>
      <w:r w:rsidR="00981AD5">
        <w:rPr>
          <w:rFonts w:asciiTheme="minorHAnsi" w:eastAsia="Calibri" w:hAnsiTheme="minorHAnsi" w:cstheme="minorHAnsi"/>
          <w:sz w:val="24"/>
          <w:szCs w:val="24"/>
          <w:lang w:bidi="en-US"/>
        </w:rPr>
        <w:t>.</w:t>
      </w:r>
      <w:r w:rsidRPr="006475A3">
        <w:rPr>
          <w:rFonts w:asciiTheme="minorHAnsi" w:eastAsia="Calibri" w:hAnsiTheme="minorHAnsi" w:cstheme="minorHAnsi"/>
          <w:sz w:val="24"/>
          <w:szCs w:val="24"/>
          <w:lang w:bidi="en-US"/>
        </w:rPr>
        <w:t>1</w:t>
      </w:r>
      <w:r w:rsidR="00981AD5">
        <w:rPr>
          <w:rFonts w:asciiTheme="minorHAnsi" w:eastAsia="Calibri" w:hAnsiTheme="minorHAnsi" w:cstheme="minorHAnsi"/>
          <w:sz w:val="24"/>
          <w:szCs w:val="24"/>
          <w:lang w:bidi="en-US"/>
        </w:rPr>
        <w:t>-</w:t>
      </w:r>
      <w:r w:rsidRPr="006475A3">
        <w:rPr>
          <w:rFonts w:asciiTheme="minorHAnsi" w:eastAsia="Calibri" w:hAnsiTheme="minorHAnsi" w:cstheme="minorHAnsi"/>
          <w:sz w:val="24"/>
          <w:szCs w:val="24"/>
          <w:lang w:bidi="en-US"/>
        </w:rPr>
        <w:t xml:space="preserve">2 of the Regulations may apply for resumption of studies in the School on condition that they pass the first year of studies. </w:t>
      </w:r>
      <w:bookmarkStart w:id="51" w:name="_Hlk67601959"/>
      <w:r w:rsidRPr="006475A3">
        <w:rPr>
          <w:rFonts w:asciiTheme="minorHAnsi" w:eastAsia="Calibri" w:hAnsiTheme="minorHAnsi" w:cstheme="minorHAnsi"/>
          <w:sz w:val="24"/>
          <w:szCs w:val="24"/>
          <w:lang w:bidi="en-US"/>
        </w:rPr>
        <w:t>The conditions for resumption are set out in the provisions of § 13</w:t>
      </w:r>
      <w:r w:rsidR="00981AD5">
        <w:rPr>
          <w:rFonts w:asciiTheme="minorHAnsi" w:eastAsia="Calibri" w:hAnsiTheme="minorHAnsi" w:cstheme="minorHAnsi"/>
          <w:sz w:val="24"/>
          <w:szCs w:val="24"/>
          <w:lang w:bidi="en-US"/>
        </w:rPr>
        <w:t>.</w:t>
      </w:r>
      <w:r w:rsidRPr="006475A3">
        <w:rPr>
          <w:rFonts w:asciiTheme="minorHAnsi" w:eastAsia="Calibri" w:hAnsiTheme="minorHAnsi" w:cstheme="minorHAnsi"/>
          <w:sz w:val="24"/>
          <w:szCs w:val="24"/>
          <w:lang w:bidi="en-US"/>
        </w:rPr>
        <w:t>7</w:t>
      </w:r>
      <w:r w:rsidR="00981AD5">
        <w:rPr>
          <w:rFonts w:asciiTheme="minorHAnsi" w:eastAsia="Calibri" w:hAnsiTheme="minorHAnsi" w:cstheme="minorHAnsi"/>
          <w:sz w:val="24"/>
          <w:szCs w:val="24"/>
          <w:lang w:bidi="en-US"/>
        </w:rPr>
        <w:t>-</w:t>
      </w:r>
      <w:r w:rsidRPr="006475A3">
        <w:rPr>
          <w:rFonts w:asciiTheme="minorHAnsi" w:eastAsia="Calibri" w:hAnsiTheme="minorHAnsi" w:cstheme="minorHAnsi"/>
          <w:sz w:val="24"/>
          <w:szCs w:val="24"/>
          <w:lang w:bidi="en-US"/>
        </w:rPr>
        <w:t>15 of the Regulations.</w:t>
      </w:r>
      <w:bookmarkEnd w:id="51"/>
    </w:p>
    <w:p w14:paraId="0486E792" w14:textId="77777777" w:rsidR="00CC6620" w:rsidRPr="006475A3" w:rsidRDefault="006A0C1B">
      <w:pPr>
        <w:numPr>
          <w:ilvl w:val="0"/>
          <w:numId w:val="40"/>
        </w:numPr>
        <w:spacing w:line="360" w:lineRule="auto"/>
        <w:ind w:left="397" w:hanging="397"/>
        <w:contextualSpacing/>
        <w:jc w:val="both"/>
        <w:rPr>
          <w:rFonts w:asciiTheme="minorHAnsi" w:eastAsia="Calibri" w:hAnsiTheme="minorHAnsi" w:cstheme="minorHAnsi"/>
          <w:sz w:val="24"/>
          <w:szCs w:val="24"/>
        </w:rPr>
      </w:pPr>
      <w:r w:rsidRPr="006475A3">
        <w:rPr>
          <w:rFonts w:asciiTheme="minorHAnsi" w:eastAsia="Calibri" w:hAnsiTheme="minorHAnsi" w:cstheme="minorHAnsi"/>
          <w:sz w:val="24"/>
          <w:szCs w:val="24"/>
          <w:lang w:bidi="en-US"/>
        </w:rPr>
        <w:t>The decision on the resumption of studies is taken, at the doctoral student’s request, by the Director after the appointment of the doctoral supervisor(s) and consultation with them. The Director shall decide to which year the doctoral student shall be assigned after resumption, taking into account the necessity of obtaining the missing credits. The decision may be subject to a test of knowledge, skills and competencies required in the School.</w:t>
      </w:r>
    </w:p>
    <w:p w14:paraId="466E90AC" w14:textId="5208DAD3" w:rsidR="00CC6620" w:rsidRPr="006475A3" w:rsidRDefault="006A0C1B">
      <w:pPr>
        <w:numPr>
          <w:ilvl w:val="0"/>
          <w:numId w:val="40"/>
        </w:numPr>
        <w:spacing w:line="360" w:lineRule="auto"/>
        <w:ind w:left="397" w:hanging="397"/>
        <w:contextualSpacing/>
        <w:jc w:val="both"/>
        <w:rPr>
          <w:rFonts w:asciiTheme="minorHAnsi" w:eastAsia="Calibri" w:hAnsiTheme="minorHAnsi" w:cstheme="minorHAnsi"/>
          <w:sz w:val="24"/>
          <w:szCs w:val="24"/>
        </w:rPr>
      </w:pPr>
      <w:r w:rsidRPr="006475A3">
        <w:rPr>
          <w:rFonts w:asciiTheme="minorHAnsi" w:eastAsia="Calibri" w:hAnsiTheme="minorHAnsi" w:cstheme="minorHAnsi"/>
          <w:sz w:val="24"/>
          <w:szCs w:val="24"/>
          <w:lang w:bidi="en-US"/>
        </w:rPr>
        <w:t xml:space="preserve">If consent </w:t>
      </w:r>
      <w:r w:rsidR="00680120" w:rsidRPr="006475A3">
        <w:rPr>
          <w:rFonts w:asciiTheme="minorHAnsi" w:eastAsia="Calibri" w:hAnsiTheme="minorHAnsi" w:cstheme="minorHAnsi"/>
          <w:sz w:val="24"/>
          <w:szCs w:val="24"/>
          <w:lang w:bidi="en-US"/>
        </w:rPr>
        <w:t>to</w:t>
      </w:r>
      <w:r w:rsidRPr="006475A3">
        <w:rPr>
          <w:rFonts w:asciiTheme="minorHAnsi" w:eastAsia="Calibri" w:hAnsiTheme="minorHAnsi" w:cstheme="minorHAnsi"/>
          <w:sz w:val="24"/>
          <w:szCs w:val="24"/>
          <w:lang w:bidi="en-US"/>
        </w:rPr>
        <w:t xml:space="preserve"> resumption is granted, the Director determines the time limits and procedure for making up for any differences in the curriculum, as well as a describing the completed period of study in the language of learning outcomes according to the curriculum in force in the School at the time of the decision on resumption.</w:t>
      </w:r>
    </w:p>
    <w:p w14:paraId="1AB0FF03" w14:textId="77777777" w:rsidR="006A0C1B" w:rsidRPr="006475A3" w:rsidRDefault="006A0C1B">
      <w:pPr>
        <w:numPr>
          <w:ilvl w:val="0"/>
          <w:numId w:val="40"/>
        </w:numPr>
        <w:spacing w:line="360" w:lineRule="auto"/>
        <w:ind w:left="426" w:hanging="454"/>
        <w:contextualSpacing/>
        <w:jc w:val="both"/>
        <w:rPr>
          <w:rFonts w:asciiTheme="minorHAnsi" w:eastAsia="Calibri" w:hAnsiTheme="minorHAnsi" w:cstheme="minorHAnsi"/>
          <w:sz w:val="24"/>
          <w:szCs w:val="24"/>
        </w:rPr>
      </w:pPr>
      <w:r w:rsidRPr="006475A3">
        <w:rPr>
          <w:rFonts w:asciiTheme="minorHAnsi" w:eastAsia="Calibri" w:hAnsiTheme="minorHAnsi" w:cstheme="minorHAnsi"/>
          <w:sz w:val="24"/>
          <w:szCs w:val="24"/>
          <w:lang w:bidi="en-US"/>
        </w:rPr>
        <w:t>An application for resumption of studies may be submitted only once, within a period of up to two calendar years from the date on which the decision to remove the doctoral student from the list became final.</w:t>
      </w:r>
    </w:p>
    <w:p w14:paraId="1333D87B" w14:textId="1058D1F3" w:rsidR="006A0C1B" w:rsidRPr="006475A3" w:rsidRDefault="006A0C1B">
      <w:pPr>
        <w:numPr>
          <w:ilvl w:val="0"/>
          <w:numId w:val="40"/>
        </w:numPr>
        <w:spacing w:line="360" w:lineRule="auto"/>
        <w:ind w:left="426" w:hanging="454"/>
        <w:contextualSpacing/>
        <w:jc w:val="both"/>
        <w:rPr>
          <w:rFonts w:asciiTheme="minorHAnsi" w:eastAsia="Calibri" w:hAnsiTheme="minorHAnsi" w:cstheme="minorHAnsi"/>
          <w:sz w:val="24"/>
          <w:szCs w:val="24"/>
        </w:rPr>
      </w:pPr>
      <w:r w:rsidRPr="006475A3">
        <w:rPr>
          <w:rFonts w:asciiTheme="minorHAnsi" w:eastAsia="Calibri" w:hAnsiTheme="minorHAnsi" w:cstheme="minorHAnsi"/>
          <w:sz w:val="24"/>
          <w:szCs w:val="24"/>
          <w:lang w:bidi="en-US"/>
        </w:rPr>
        <w:t>Resumption may result in a modification of the IP</w:t>
      </w:r>
      <w:r w:rsidR="00645184" w:rsidRPr="006475A3">
        <w:rPr>
          <w:rFonts w:asciiTheme="minorHAnsi" w:eastAsia="Calibri" w:hAnsiTheme="minorHAnsi" w:cstheme="minorHAnsi"/>
          <w:sz w:val="24"/>
          <w:szCs w:val="24"/>
          <w:lang w:bidi="en-US"/>
        </w:rPr>
        <w:t>B</w:t>
      </w:r>
      <w:r w:rsidRPr="006475A3">
        <w:rPr>
          <w:rFonts w:asciiTheme="minorHAnsi" w:eastAsia="Calibri" w:hAnsiTheme="minorHAnsi" w:cstheme="minorHAnsi"/>
          <w:sz w:val="24"/>
          <w:szCs w:val="24"/>
          <w:lang w:bidi="en-US"/>
        </w:rPr>
        <w:t xml:space="preserve"> and the time limit for submitting the doctoral dissertation, set before the removal from the list of doctoral students.</w:t>
      </w:r>
    </w:p>
    <w:p w14:paraId="4704979D" w14:textId="44924E38" w:rsidR="006A0C1B" w:rsidRPr="006475A3" w:rsidRDefault="006A0C1B">
      <w:pPr>
        <w:numPr>
          <w:ilvl w:val="0"/>
          <w:numId w:val="40"/>
        </w:numPr>
        <w:spacing w:line="360" w:lineRule="auto"/>
        <w:ind w:left="426" w:hanging="454"/>
        <w:contextualSpacing/>
        <w:jc w:val="both"/>
        <w:rPr>
          <w:rFonts w:asciiTheme="minorHAnsi" w:eastAsia="Calibri" w:hAnsiTheme="minorHAnsi" w:cstheme="minorHAnsi"/>
          <w:sz w:val="24"/>
          <w:szCs w:val="24"/>
        </w:rPr>
      </w:pPr>
      <w:r w:rsidRPr="006475A3">
        <w:rPr>
          <w:rFonts w:asciiTheme="minorHAnsi" w:eastAsia="Calibri" w:hAnsiTheme="minorHAnsi" w:cstheme="minorHAnsi"/>
          <w:sz w:val="24"/>
          <w:szCs w:val="24"/>
          <w:lang w:bidi="en-US"/>
        </w:rPr>
        <w:t xml:space="preserve">If a doctoral student has been granted consent </w:t>
      </w:r>
      <w:r w:rsidR="00B72D01" w:rsidRPr="006475A3">
        <w:rPr>
          <w:rFonts w:asciiTheme="minorHAnsi" w:eastAsia="Calibri" w:hAnsiTheme="minorHAnsi" w:cstheme="minorHAnsi"/>
          <w:sz w:val="24"/>
          <w:szCs w:val="24"/>
          <w:lang w:bidi="en-US"/>
        </w:rPr>
        <w:t>to</w:t>
      </w:r>
      <w:r w:rsidRPr="006475A3">
        <w:rPr>
          <w:rFonts w:asciiTheme="minorHAnsi" w:eastAsia="Calibri" w:hAnsiTheme="minorHAnsi" w:cstheme="minorHAnsi"/>
          <w:sz w:val="24"/>
          <w:szCs w:val="24"/>
          <w:lang w:bidi="en-US"/>
        </w:rPr>
        <w:t xml:space="preserve"> resumption for a year of study in which they received a scholarship, the payment of the doctoral scholarship after resumption shall be continued, starting from the month following the month in which the doctoral student ceased to receive the doctoral scholarship before their removal from the list of doctoral students. </w:t>
      </w:r>
    </w:p>
    <w:p w14:paraId="16392CF7" w14:textId="50B008D2" w:rsidR="006A0C1B" w:rsidRPr="006475A3" w:rsidRDefault="006A0C1B">
      <w:pPr>
        <w:numPr>
          <w:ilvl w:val="0"/>
          <w:numId w:val="40"/>
        </w:numPr>
        <w:spacing w:line="360" w:lineRule="auto"/>
        <w:ind w:left="426" w:hanging="454"/>
        <w:contextualSpacing/>
        <w:jc w:val="both"/>
        <w:rPr>
          <w:rFonts w:asciiTheme="minorHAnsi" w:eastAsia="Calibri" w:hAnsiTheme="minorHAnsi" w:cstheme="minorHAnsi"/>
          <w:sz w:val="24"/>
          <w:szCs w:val="24"/>
        </w:rPr>
      </w:pPr>
      <w:r w:rsidRPr="006475A3">
        <w:rPr>
          <w:rFonts w:asciiTheme="minorHAnsi" w:eastAsia="Calibri" w:hAnsiTheme="minorHAnsi" w:cstheme="minorHAnsi"/>
          <w:sz w:val="24"/>
          <w:szCs w:val="24"/>
          <w:lang w:bidi="en-US"/>
        </w:rPr>
        <w:t>Persons expelled from the university pursuant to §15</w:t>
      </w:r>
      <w:r w:rsidR="00981AD5">
        <w:rPr>
          <w:rFonts w:asciiTheme="minorHAnsi" w:eastAsia="Calibri" w:hAnsiTheme="minorHAnsi" w:cstheme="minorHAnsi"/>
          <w:sz w:val="24"/>
          <w:szCs w:val="24"/>
          <w:lang w:bidi="en-US"/>
        </w:rPr>
        <w:t>.</w:t>
      </w:r>
      <w:r w:rsidRPr="006475A3">
        <w:rPr>
          <w:rFonts w:asciiTheme="minorHAnsi" w:eastAsia="Calibri" w:hAnsiTheme="minorHAnsi" w:cstheme="minorHAnsi"/>
          <w:sz w:val="24"/>
          <w:szCs w:val="24"/>
          <w:lang w:bidi="en-US"/>
        </w:rPr>
        <w:t>3</w:t>
      </w:r>
      <w:r w:rsidR="00981AD5">
        <w:rPr>
          <w:rFonts w:asciiTheme="minorHAnsi" w:eastAsia="Calibri" w:hAnsiTheme="minorHAnsi" w:cstheme="minorHAnsi"/>
          <w:sz w:val="24"/>
          <w:szCs w:val="24"/>
          <w:lang w:bidi="en-US"/>
        </w:rPr>
        <w:t>.</w:t>
      </w:r>
      <w:r w:rsidRPr="006475A3">
        <w:rPr>
          <w:rFonts w:asciiTheme="minorHAnsi" w:eastAsia="Calibri" w:hAnsiTheme="minorHAnsi" w:cstheme="minorHAnsi"/>
          <w:sz w:val="24"/>
          <w:szCs w:val="24"/>
          <w:lang w:bidi="en-US"/>
        </w:rPr>
        <w:t>5 of the Regulations and persons removed from the list of doctoral students for the reasons referred to in §12</w:t>
      </w:r>
      <w:r w:rsidR="00981AD5">
        <w:rPr>
          <w:rFonts w:asciiTheme="minorHAnsi" w:eastAsia="Calibri" w:hAnsiTheme="minorHAnsi" w:cstheme="minorHAnsi"/>
          <w:sz w:val="24"/>
          <w:szCs w:val="24"/>
          <w:lang w:bidi="en-US"/>
        </w:rPr>
        <w:t>.</w:t>
      </w:r>
      <w:r w:rsidRPr="006475A3">
        <w:rPr>
          <w:rFonts w:asciiTheme="minorHAnsi" w:eastAsia="Calibri" w:hAnsiTheme="minorHAnsi" w:cstheme="minorHAnsi"/>
          <w:sz w:val="24"/>
          <w:szCs w:val="24"/>
          <w:lang w:bidi="en-US"/>
        </w:rPr>
        <w:t>1</w:t>
      </w:r>
      <w:r w:rsidR="00981AD5">
        <w:rPr>
          <w:rFonts w:asciiTheme="minorHAnsi" w:eastAsia="Calibri" w:hAnsiTheme="minorHAnsi" w:cstheme="minorHAnsi"/>
          <w:sz w:val="24"/>
          <w:szCs w:val="24"/>
          <w:lang w:bidi="en-US"/>
        </w:rPr>
        <w:t>.</w:t>
      </w:r>
      <w:r w:rsidRPr="006475A3">
        <w:rPr>
          <w:rFonts w:asciiTheme="minorHAnsi" w:eastAsia="Calibri" w:hAnsiTheme="minorHAnsi" w:cstheme="minorHAnsi"/>
          <w:sz w:val="24"/>
          <w:szCs w:val="24"/>
          <w:lang w:bidi="en-US"/>
        </w:rPr>
        <w:t xml:space="preserve">1 of the Regulations shall not be entitled to apply for resumption. </w:t>
      </w:r>
    </w:p>
    <w:p w14:paraId="798EA79C" w14:textId="77777777" w:rsidR="00CA5EF8" w:rsidRDefault="00CA5EF8" w:rsidP="00CA5EF8">
      <w:pPr>
        <w:spacing w:line="360" w:lineRule="auto"/>
        <w:ind w:left="426"/>
        <w:contextualSpacing/>
        <w:jc w:val="both"/>
        <w:rPr>
          <w:rFonts w:asciiTheme="minorHAnsi" w:eastAsia="Calibri" w:hAnsiTheme="minorHAnsi" w:cstheme="minorHAnsi"/>
          <w:sz w:val="24"/>
          <w:szCs w:val="24"/>
        </w:rPr>
      </w:pPr>
    </w:p>
    <w:p w14:paraId="373C75C8" w14:textId="77777777" w:rsidR="00CA5EF8" w:rsidRDefault="00CA5EF8" w:rsidP="00CA5EF8">
      <w:pPr>
        <w:spacing w:line="360" w:lineRule="auto"/>
        <w:ind w:left="426"/>
        <w:contextualSpacing/>
        <w:jc w:val="both"/>
        <w:rPr>
          <w:rFonts w:asciiTheme="minorHAnsi" w:eastAsia="Calibri" w:hAnsiTheme="minorHAnsi" w:cstheme="minorHAnsi"/>
          <w:sz w:val="24"/>
          <w:szCs w:val="24"/>
        </w:rPr>
      </w:pPr>
    </w:p>
    <w:p w14:paraId="1DD321EB" w14:textId="77777777" w:rsidR="00CA5EF8" w:rsidRDefault="00CA5EF8" w:rsidP="00CA5EF8">
      <w:pPr>
        <w:spacing w:line="360" w:lineRule="auto"/>
        <w:ind w:left="426"/>
        <w:contextualSpacing/>
        <w:jc w:val="both"/>
        <w:rPr>
          <w:rFonts w:asciiTheme="minorHAnsi" w:eastAsia="Calibri" w:hAnsiTheme="minorHAnsi" w:cstheme="minorHAnsi"/>
          <w:sz w:val="24"/>
          <w:szCs w:val="24"/>
        </w:rPr>
      </w:pPr>
    </w:p>
    <w:p w14:paraId="4F996B53" w14:textId="257F4051" w:rsidR="00923A68" w:rsidRPr="006475A3" w:rsidRDefault="006A0C1B">
      <w:pPr>
        <w:numPr>
          <w:ilvl w:val="0"/>
          <w:numId w:val="40"/>
        </w:numPr>
        <w:spacing w:line="360" w:lineRule="auto"/>
        <w:ind w:left="426" w:hanging="454"/>
        <w:contextualSpacing/>
        <w:jc w:val="both"/>
        <w:rPr>
          <w:rFonts w:asciiTheme="minorHAnsi" w:eastAsia="Calibri" w:hAnsiTheme="minorHAnsi" w:cstheme="minorHAnsi"/>
          <w:sz w:val="24"/>
          <w:szCs w:val="24"/>
        </w:rPr>
      </w:pPr>
      <w:r w:rsidRPr="006475A3">
        <w:rPr>
          <w:rFonts w:asciiTheme="minorHAnsi" w:eastAsia="Calibri" w:hAnsiTheme="minorHAnsi" w:cstheme="minorHAnsi"/>
          <w:sz w:val="24"/>
          <w:szCs w:val="24"/>
          <w:lang w:bidi="en-US"/>
        </w:rPr>
        <w:lastRenderedPageBreak/>
        <w:t>An application for resumption of studies shall be submitted to the Director by August 31 of the year in which the resumption is due to take place at the latest. The doctoral student may apply to the Rector for the review of the decision on resumption. The application shall be submitted to the UL Rector within 14 days of receiving the decision. The decision of the UL Rector is final.</w:t>
      </w:r>
    </w:p>
    <w:p w14:paraId="5D5C9F81" w14:textId="5095D46A" w:rsidR="007F276A" w:rsidRPr="006475A3" w:rsidRDefault="007F276A">
      <w:pPr>
        <w:numPr>
          <w:ilvl w:val="0"/>
          <w:numId w:val="40"/>
        </w:numPr>
        <w:spacing w:line="360" w:lineRule="auto"/>
        <w:ind w:left="426" w:hanging="454"/>
        <w:contextualSpacing/>
        <w:jc w:val="both"/>
        <w:rPr>
          <w:rFonts w:asciiTheme="minorHAnsi" w:eastAsia="Calibri" w:hAnsiTheme="minorHAnsi" w:cstheme="minorHAnsi"/>
          <w:sz w:val="24"/>
          <w:szCs w:val="24"/>
        </w:rPr>
      </w:pPr>
      <w:r w:rsidRPr="006475A3">
        <w:rPr>
          <w:rFonts w:asciiTheme="minorHAnsi" w:eastAsia="Calibri" w:hAnsiTheme="minorHAnsi" w:cstheme="minorHAnsi"/>
          <w:sz w:val="24"/>
          <w:szCs w:val="24"/>
          <w:lang w:bidi="en-US"/>
        </w:rPr>
        <w:t>The doctoral student is obliged to submit immediately, and no later than within 1 month of the delivery of the decision on transfer or resumption, a new schedule for the preparation of the doctoral dissertation, which results from the modified IP</w:t>
      </w:r>
      <w:r w:rsidR="00901697" w:rsidRPr="006475A3">
        <w:rPr>
          <w:rFonts w:asciiTheme="minorHAnsi" w:eastAsia="Calibri" w:hAnsiTheme="minorHAnsi" w:cstheme="minorHAnsi"/>
          <w:sz w:val="24"/>
          <w:szCs w:val="24"/>
          <w:lang w:bidi="en-US"/>
        </w:rPr>
        <w:t>B</w:t>
      </w:r>
      <w:r w:rsidRPr="006475A3">
        <w:rPr>
          <w:rFonts w:asciiTheme="minorHAnsi" w:eastAsia="Calibri" w:hAnsiTheme="minorHAnsi" w:cstheme="minorHAnsi"/>
          <w:sz w:val="24"/>
          <w:szCs w:val="24"/>
          <w:lang w:bidi="en-US"/>
        </w:rPr>
        <w:t>, evaluated by the doctoral supervisor.</w:t>
      </w:r>
    </w:p>
    <w:p w14:paraId="45600EA0" w14:textId="39ECB2DE" w:rsidR="00394B4E" w:rsidRPr="006475A3" w:rsidRDefault="000708E0">
      <w:pPr>
        <w:numPr>
          <w:ilvl w:val="0"/>
          <w:numId w:val="40"/>
        </w:numPr>
        <w:spacing w:line="360" w:lineRule="auto"/>
        <w:ind w:left="426" w:hanging="454"/>
        <w:contextualSpacing/>
        <w:jc w:val="both"/>
        <w:rPr>
          <w:rFonts w:asciiTheme="minorHAnsi" w:eastAsia="Calibri" w:hAnsiTheme="minorHAnsi" w:cstheme="minorHAnsi"/>
          <w:i/>
          <w:iCs/>
          <w:sz w:val="24"/>
          <w:szCs w:val="24"/>
        </w:rPr>
      </w:pPr>
      <w:r w:rsidRPr="006475A3">
        <w:rPr>
          <w:rFonts w:asciiTheme="minorHAnsi" w:eastAsia="Calibri" w:hAnsiTheme="minorHAnsi" w:cstheme="minorHAnsi"/>
          <w:i/>
          <w:sz w:val="24"/>
          <w:szCs w:val="24"/>
          <w:lang w:bidi="en-US"/>
        </w:rPr>
        <w:t>repealed</w:t>
      </w:r>
    </w:p>
    <w:p w14:paraId="164CF51A" w14:textId="54FAF5C2" w:rsidR="0061161C" w:rsidRDefault="0061161C">
      <w:pPr>
        <w:rPr>
          <w:rFonts w:asciiTheme="minorHAnsi" w:hAnsiTheme="minorHAnsi" w:cstheme="minorHAnsi"/>
          <w:sz w:val="24"/>
          <w:szCs w:val="24"/>
          <w:lang w:bidi="en-US"/>
        </w:rPr>
      </w:pPr>
      <w:bookmarkStart w:id="52" w:name="page30"/>
      <w:bookmarkEnd w:id="52"/>
    </w:p>
    <w:p w14:paraId="3AB2FEB3" w14:textId="77777777" w:rsidR="00E201C1" w:rsidRDefault="00E201C1">
      <w:pPr>
        <w:rPr>
          <w:rFonts w:asciiTheme="minorHAnsi" w:hAnsiTheme="minorHAnsi" w:cstheme="minorHAnsi"/>
          <w:sz w:val="24"/>
          <w:szCs w:val="24"/>
        </w:rPr>
      </w:pPr>
    </w:p>
    <w:p w14:paraId="08BDA7D4" w14:textId="77777777" w:rsidR="006528EF" w:rsidRDefault="006528EF">
      <w:pPr>
        <w:rPr>
          <w:rFonts w:asciiTheme="minorHAnsi" w:hAnsiTheme="minorHAnsi" w:cstheme="minorHAnsi"/>
          <w:sz w:val="24"/>
          <w:szCs w:val="24"/>
        </w:rPr>
      </w:pPr>
    </w:p>
    <w:p w14:paraId="3B591DE9" w14:textId="77777777" w:rsidR="006528EF" w:rsidRDefault="006528EF">
      <w:pPr>
        <w:rPr>
          <w:rFonts w:asciiTheme="minorHAnsi" w:hAnsiTheme="minorHAnsi" w:cstheme="minorHAnsi"/>
          <w:sz w:val="24"/>
          <w:szCs w:val="24"/>
        </w:rPr>
      </w:pPr>
    </w:p>
    <w:p w14:paraId="1793AF80" w14:textId="77777777" w:rsidR="006528EF" w:rsidRDefault="006528EF">
      <w:pPr>
        <w:rPr>
          <w:rFonts w:asciiTheme="minorHAnsi" w:hAnsiTheme="minorHAnsi" w:cstheme="minorHAnsi"/>
          <w:sz w:val="24"/>
          <w:szCs w:val="24"/>
        </w:rPr>
      </w:pPr>
    </w:p>
    <w:p w14:paraId="4DDE6649" w14:textId="77777777" w:rsidR="006528EF" w:rsidRDefault="006528EF">
      <w:pPr>
        <w:rPr>
          <w:rFonts w:asciiTheme="minorHAnsi" w:hAnsiTheme="minorHAnsi" w:cstheme="minorHAnsi"/>
          <w:sz w:val="24"/>
          <w:szCs w:val="24"/>
        </w:rPr>
      </w:pPr>
    </w:p>
    <w:p w14:paraId="68AFDE37" w14:textId="77777777" w:rsidR="006528EF" w:rsidRDefault="006528EF">
      <w:pPr>
        <w:rPr>
          <w:rFonts w:asciiTheme="minorHAnsi" w:hAnsiTheme="minorHAnsi" w:cstheme="minorHAnsi"/>
          <w:sz w:val="24"/>
          <w:szCs w:val="24"/>
        </w:rPr>
      </w:pPr>
    </w:p>
    <w:p w14:paraId="3F8863F6" w14:textId="77777777" w:rsidR="006528EF" w:rsidRDefault="006528EF">
      <w:pPr>
        <w:rPr>
          <w:rFonts w:asciiTheme="minorHAnsi" w:hAnsiTheme="minorHAnsi" w:cstheme="minorHAnsi"/>
          <w:sz w:val="24"/>
          <w:szCs w:val="24"/>
        </w:rPr>
      </w:pPr>
    </w:p>
    <w:p w14:paraId="4AC35839" w14:textId="77777777" w:rsidR="006528EF" w:rsidRDefault="006528EF">
      <w:pPr>
        <w:rPr>
          <w:rFonts w:asciiTheme="minorHAnsi" w:hAnsiTheme="minorHAnsi" w:cstheme="minorHAnsi"/>
          <w:sz w:val="24"/>
          <w:szCs w:val="24"/>
        </w:rPr>
      </w:pPr>
    </w:p>
    <w:p w14:paraId="32003991" w14:textId="77777777" w:rsidR="006528EF" w:rsidRDefault="006528EF">
      <w:pPr>
        <w:rPr>
          <w:rFonts w:asciiTheme="minorHAnsi" w:hAnsiTheme="minorHAnsi" w:cstheme="minorHAnsi"/>
          <w:sz w:val="24"/>
          <w:szCs w:val="24"/>
        </w:rPr>
      </w:pPr>
    </w:p>
    <w:p w14:paraId="0B09E8B7" w14:textId="77777777" w:rsidR="006528EF" w:rsidRDefault="006528EF">
      <w:pPr>
        <w:rPr>
          <w:rFonts w:asciiTheme="minorHAnsi" w:hAnsiTheme="minorHAnsi" w:cstheme="minorHAnsi"/>
          <w:sz w:val="24"/>
          <w:szCs w:val="24"/>
        </w:rPr>
      </w:pPr>
    </w:p>
    <w:p w14:paraId="028A5B5E" w14:textId="77777777" w:rsidR="006528EF" w:rsidRDefault="006528EF">
      <w:pPr>
        <w:rPr>
          <w:rFonts w:asciiTheme="minorHAnsi" w:hAnsiTheme="minorHAnsi" w:cstheme="minorHAnsi"/>
          <w:sz w:val="24"/>
          <w:szCs w:val="24"/>
        </w:rPr>
      </w:pPr>
    </w:p>
    <w:p w14:paraId="75559181" w14:textId="77777777" w:rsidR="006528EF" w:rsidRDefault="006528EF">
      <w:pPr>
        <w:rPr>
          <w:rFonts w:asciiTheme="minorHAnsi" w:hAnsiTheme="minorHAnsi" w:cstheme="minorHAnsi"/>
          <w:sz w:val="24"/>
          <w:szCs w:val="24"/>
        </w:rPr>
      </w:pPr>
    </w:p>
    <w:p w14:paraId="3D82B9AE" w14:textId="77777777" w:rsidR="006528EF" w:rsidRDefault="006528EF">
      <w:pPr>
        <w:rPr>
          <w:rFonts w:asciiTheme="minorHAnsi" w:hAnsiTheme="minorHAnsi" w:cstheme="minorHAnsi"/>
          <w:sz w:val="24"/>
          <w:szCs w:val="24"/>
        </w:rPr>
      </w:pPr>
    </w:p>
    <w:p w14:paraId="13292EF4" w14:textId="77777777" w:rsidR="006528EF" w:rsidRDefault="006528EF">
      <w:pPr>
        <w:rPr>
          <w:rFonts w:asciiTheme="minorHAnsi" w:hAnsiTheme="minorHAnsi" w:cstheme="minorHAnsi"/>
          <w:sz w:val="24"/>
          <w:szCs w:val="24"/>
        </w:rPr>
      </w:pPr>
    </w:p>
    <w:p w14:paraId="0ED8F3E7" w14:textId="77777777" w:rsidR="006528EF" w:rsidRDefault="006528EF">
      <w:pPr>
        <w:rPr>
          <w:rFonts w:asciiTheme="minorHAnsi" w:hAnsiTheme="minorHAnsi" w:cstheme="minorHAnsi"/>
          <w:sz w:val="24"/>
          <w:szCs w:val="24"/>
        </w:rPr>
      </w:pPr>
    </w:p>
    <w:p w14:paraId="24439304" w14:textId="77777777" w:rsidR="006528EF" w:rsidRDefault="006528EF">
      <w:pPr>
        <w:rPr>
          <w:rFonts w:asciiTheme="minorHAnsi" w:hAnsiTheme="minorHAnsi" w:cstheme="minorHAnsi"/>
          <w:sz w:val="24"/>
          <w:szCs w:val="24"/>
        </w:rPr>
      </w:pPr>
    </w:p>
    <w:p w14:paraId="77408550" w14:textId="77777777" w:rsidR="006528EF" w:rsidRDefault="006528EF">
      <w:pPr>
        <w:rPr>
          <w:rFonts w:asciiTheme="minorHAnsi" w:hAnsiTheme="minorHAnsi" w:cstheme="minorHAnsi"/>
          <w:sz w:val="24"/>
          <w:szCs w:val="24"/>
        </w:rPr>
      </w:pPr>
    </w:p>
    <w:p w14:paraId="2581703F" w14:textId="77777777" w:rsidR="006528EF" w:rsidRDefault="006528EF">
      <w:pPr>
        <w:rPr>
          <w:rFonts w:asciiTheme="minorHAnsi" w:hAnsiTheme="minorHAnsi" w:cstheme="minorHAnsi"/>
          <w:sz w:val="24"/>
          <w:szCs w:val="24"/>
        </w:rPr>
      </w:pPr>
    </w:p>
    <w:p w14:paraId="532FB303" w14:textId="77777777" w:rsidR="006528EF" w:rsidRDefault="006528EF">
      <w:pPr>
        <w:rPr>
          <w:rFonts w:asciiTheme="minorHAnsi" w:hAnsiTheme="minorHAnsi" w:cstheme="minorHAnsi"/>
          <w:sz w:val="24"/>
          <w:szCs w:val="24"/>
        </w:rPr>
      </w:pPr>
    </w:p>
    <w:p w14:paraId="7C6EE890" w14:textId="77777777" w:rsidR="006528EF" w:rsidRDefault="006528EF">
      <w:pPr>
        <w:rPr>
          <w:rFonts w:asciiTheme="minorHAnsi" w:hAnsiTheme="minorHAnsi" w:cstheme="minorHAnsi"/>
          <w:sz w:val="24"/>
          <w:szCs w:val="24"/>
        </w:rPr>
      </w:pPr>
    </w:p>
    <w:p w14:paraId="4224A6CF" w14:textId="77777777" w:rsidR="006528EF" w:rsidRDefault="006528EF">
      <w:pPr>
        <w:rPr>
          <w:rFonts w:asciiTheme="minorHAnsi" w:hAnsiTheme="minorHAnsi" w:cstheme="minorHAnsi"/>
          <w:sz w:val="24"/>
          <w:szCs w:val="24"/>
        </w:rPr>
      </w:pPr>
    </w:p>
    <w:p w14:paraId="5286E029" w14:textId="77777777" w:rsidR="006528EF" w:rsidRDefault="006528EF">
      <w:pPr>
        <w:rPr>
          <w:rFonts w:asciiTheme="minorHAnsi" w:hAnsiTheme="minorHAnsi" w:cstheme="minorHAnsi"/>
          <w:sz w:val="24"/>
          <w:szCs w:val="24"/>
        </w:rPr>
      </w:pPr>
    </w:p>
    <w:p w14:paraId="42DAFA87" w14:textId="77777777" w:rsidR="006528EF" w:rsidRDefault="006528EF">
      <w:pPr>
        <w:rPr>
          <w:rFonts w:asciiTheme="minorHAnsi" w:hAnsiTheme="minorHAnsi" w:cstheme="minorHAnsi"/>
          <w:sz w:val="24"/>
          <w:szCs w:val="24"/>
        </w:rPr>
      </w:pPr>
    </w:p>
    <w:p w14:paraId="0E82D414" w14:textId="77777777" w:rsidR="006528EF" w:rsidRDefault="006528EF">
      <w:pPr>
        <w:rPr>
          <w:rFonts w:asciiTheme="minorHAnsi" w:hAnsiTheme="minorHAnsi" w:cstheme="minorHAnsi"/>
          <w:sz w:val="24"/>
          <w:szCs w:val="24"/>
        </w:rPr>
      </w:pPr>
    </w:p>
    <w:p w14:paraId="6B20CD38" w14:textId="77777777" w:rsidR="006528EF" w:rsidRDefault="006528EF">
      <w:pPr>
        <w:rPr>
          <w:rFonts w:asciiTheme="minorHAnsi" w:hAnsiTheme="minorHAnsi" w:cstheme="minorHAnsi"/>
          <w:sz w:val="24"/>
          <w:szCs w:val="24"/>
        </w:rPr>
      </w:pPr>
    </w:p>
    <w:p w14:paraId="6466465D" w14:textId="77777777" w:rsidR="006528EF" w:rsidRDefault="006528EF">
      <w:pPr>
        <w:rPr>
          <w:rFonts w:asciiTheme="minorHAnsi" w:hAnsiTheme="minorHAnsi" w:cstheme="minorHAnsi"/>
          <w:sz w:val="24"/>
          <w:szCs w:val="24"/>
        </w:rPr>
      </w:pPr>
    </w:p>
    <w:p w14:paraId="7EE458F5" w14:textId="77777777" w:rsidR="006528EF" w:rsidRDefault="006528EF">
      <w:pPr>
        <w:rPr>
          <w:rFonts w:asciiTheme="minorHAnsi" w:hAnsiTheme="minorHAnsi" w:cstheme="minorHAnsi"/>
          <w:sz w:val="24"/>
          <w:szCs w:val="24"/>
        </w:rPr>
      </w:pPr>
    </w:p>
    <w:p w14:paraId="38A6D76C" w14:textId="77777777" w:rsidR="006528EF" w:rsidRDefault="006528EF">
      <w:pPr>
        <w:rPr>
          <w:rFonts w:asciiTheme="minorHAnsi" w:hAnsiTheme="minorHAnsi" w:cstheme="minorHAnsi"/>
          <w:sz w:val="24"/>
          <w:szCs w:val="24"/>
        </w:rPr>
      </w:pPr>
    </w:p>
    <w:p w14:paraId="5394EB1E" w14:textId="77777777" w:rsidR="006528EF" w:rsidRDefault="006528EF">
      <w:pPr>
        <w:rPr>
          <w:rFonts w:asciiTheme="minorHAnsi" w:hAnsiTheme="minorHAnsi" w:cstheme="minorHAnsi"/>
          <w:sz w:val="24"/>
          <w:szCs w:val="24"/>
        </w:rPr>
      </w:pPr>
    </w:p>
    <w:p w14:paraId="6C4D442C" w14:textId="77777777" w:rsidR="006528EF" w:rsidRDefault="006528EF">
      <w:pPr>
        <w:rPr>
          <w:rFonts w:asciiTheme="minorHAnsi" w:hAnsiTheme="minorHAnsi" w:cstheme="minorHAnsi"/>
          <w:sz w:val="24"/>
          <w:szCs w:val="24"/>
        </w:rPr>
      </w:pPr>
    </w:p>
    <w:p w14:paraId="265944F3" w14:textId="77777777" w:rsidR="006528EF" w:rsidRDefault="006528EF">
      <w:pPr>
        <w:rPr>
          <w:rFonts w:asciiTheme="minorHAnsi" w:hAnsiTheme="minorHAnsi" w:cstheme="minorHAnsi"/>
          <w:sz w:val="24"/>
          <w:szCs w:val="24"/>
        </w:rPr>
      </w:pPr>
    </w:p>
    <w:p w14:paraId="08B30718" w14:textId="77777777" w:rsidR="006528EF" w:rsidRDefault="006528EF">
      <w:pPr>
        <w:rPr>
          <w:rFonts w:asciiTheme="minorHAnsi" w:hAnsiTheme="minorHAnsi" w:cstheme="minorHAnsi"/>
          <w:sz w:val="24"/>
          <w:szCs w:val="24"/>
        </w:rPr>
      </w:pPr>
    </w:p>
    <w:p w14:paraId="16F79456" w14:textId="77777777" w:rsidR="006528EF" w:rsidRDefault="006528EF">
      <w:pPr>
        <w:rPr>
          <w:rFonts w:asciiTheme="minorHAnsi" w:hAnsiTheme="minorHAnsi" w:cstheme="minorHAnsi"/>
          <w:sz w:val="24"/>
          <w:szCs w:val="24"/>
        </w:rPr>
      </w:pPr>
    </w:p>
    <w:p w14:paraId="7E1402DB" w14:textId="77777777" w:rsidR="006528EF" w:rsidRDefault="006528EF">
      <w:pPr>
        <w:rPr>
          <w:rFonts w:asciiTheme="minorHAnsi" w:hAnsiTheme="minorHAnsi" w:cstheme="minorHAnsi"/>
          <w:sz w:val="24"/>
          <w:szCs w:val="24"/>
        </w:rPr>
      </w:pPr>
    </w:p>
    <w:p w14:paraId="07106018" w14:textId="77777777" w:rsidR="006528EF" w:rsidRDefault="006528EF">
      <w:pPr>
        <w:rPr>
          <w:rFonts w:asciiTheme="minorHAnsi" w:hAnsiTheme="minorHAnsi" w:cstheme="minorHAnsi"/>
          <w:sz w:val="24"/>
          <w:szCs w:val="24"/>
        </w:rPr>
      </w:pPr>
    </w:p>
    <w:p w14:paraId="1D373505" w14:textId="77777777" w:rsidR="006528EF" w:rsidRDefault="006528EF">
      <w:pPr>
        <w:rPr>
          <w:rFonts w:asciiTheme="minorHAnsi" w:hAnsiTheme="minorHAnsi" w:cstheme="minorHAnsi"/>
          <w:sz w:val="24"/>
          <w:szCs w:val="24"/>
        </w:rPr>
      </w:pPr>
    </w:p>
    <w:p w14:paraId="2F0FEA2F" w14:textId="77777777" w:rsidR="006528EF" w:rsidRDefault="006528EF">
      <w:pPr>
        <w:rPr>
          <w:rFonts w:asciiTheme="minorHAnsi" w:hAnsiTheme="minorHAnsi" w:cstheme="minorHAnsi"/>
          <w:sz w:val="24"/>
          <w:szCs w:val="24"/>
        </w:rPr>
      </w:pPr>
    </w:p>
    <w:p w14:paraId="29A008F0" w14:textId="77777777" w:rsidR="006528EF" w:rsidRDefault="006528EF">
      <w:pPr>
        <w:rPr>
          <w:rFonts w:asciiTheme="minorHAnsi" w:hAnsiTheme="minorHAnsi" w:cstheme="minorHAnsi"/>
          <w:sz w:val="24"/>
          <w:szCs w:val="24"/>
        </w:rPr>
      </w:pPr>
    </w:p>
    <w:p w14:paraId="05BD45F9" w14:textId="77777777" w:rsidR="006528EF" w:rsidRPr="006475A3" w:rsidRDefault="006528EF">
      <w:pPr>
        <w:rPr>
          <w:rFonts w:asciiTheme="minorHAnsi" w:hAnsiTheme="minorHAnsi" w:cstheme="minorHAnsi"/>
          <w:sz w:val="24"/>
          <w:szCs w:val="24"/>
        </w:rPr>
      </w:pPr>
    </w:p>
    <w:p w14:paraId="4312E100" w14:textId="2A32B26D" w:rsidR="00394B4E" w:rsidRPr="006475A3" w:rsidRDefault="006528EF" w:rsidP="00541F52">
      <w:pPr>
        <w:spacing w:line="360" w:lineRule="auto"/>
        <w:ind w:right="20"/>
        <w:jc w:val="center"/>
        <w:rPr>
          <w:rFonts w:asciiTheme="minorHAnsi" w:hAnsiTheme="minorHAnsi" w:cstheme="minorHAnsi"/>
          <w:sz w:val="24"/>
          <w:szCs w:val="24"/>
        </w:rPr>
      </w:pPr>
      <w:r w:rsidRPr="006475A3">
        <w:rPr>
          <w:rFonts w:asciiTheme="minorHAnsi" w:eastAsia="Calibri" w:hAnsiTheme="minorHAnsi" w:cstheme="minorHAnsi"/>
          <w:sz w:val="24"/>
          <w:szCs w:val="24"/>
          <w:lang w:bidi="en-US"/>
        </w:rPr>
        <w:t>§</w:t>
      </w:r>
      <w:r w:rsidR="0051568B" w:rsidRPr="006475A3">
        <w:rPr>
          <w:rFonts w:asciiTheme="minorHAnsi" w:eastAsia="Calibri" w:hAnsiTheme="minorHAnsi" w:cstheme="minorHAnsi"/>
          <w:sz w:val="24"/>
          <w:szCs w:val="24"/>
          <w:lang w:bidi="en-US"/>
        </w:rPr>
        <w:t xml:space="preserve"> 14</w:t>
      </w:r>
    </w:p>
    <w:p w14:paraId="4CECCB15" w14:textId="77777777" w:rsidR="00394B4E" w:rsidRPr="006475A3" w:rsidRDefault="0051568B" w:rsidP="00541F52">
      <w:pPr>
        <w:spacing w:line="360" w:lineRule="auto"/>
        <w:ind w:right="40"/>
        <w:jc w:val="center"/>
        <w:rPr>
          <w:rFonts w:asciiTheme="minorHAnsi" w:hAnsiTheme="minorHAnsi" w:cstheme="minorHAnsi"/>
          <w:sz w:val="24"/>
          <w:szCs w:val="24"/>
        </w:rPr>
      </w:pPr>
      <w:r w:rsidRPr="006475A3">
        <w:rPr>
          <w:rFonts w:asciiTheme="minorHAnsi" w:eastAsia="Calibri" w:hAnsiTheme="minorHAnsi" w:cstheme="minorHAnsi"/>
          <w:b/>
          <w:sz w:val="24"/>
          <w:szCs w:val="24"/>
          <w:lang w:bidi="en-US"/>
        </w:rPr>
        <w:t>EMPLOYMENT OF DOCTORAL STUDENTS</w:t>
      </w:r>
    </w:p>
    <w:p w14:paraId="3337CA88" w14:textId="77777777" w:rsidR="00AC6FF4" w:rsidRPr="006475A3" w:rsidRDefault="00AC6FF4" w:rsidP="00541F52">
      <w:pPr>
        <w:spacing w:line="360" w:lineRule="auto"/>
        <w:jc w:val="both"/>
        <w:rPr>
          <w:rFonts w:asciiTheme="minorHAnsi" w:hAnsiTheme="minorHAnsi" w:cstheme="minorHAnsi"/>
          <w:sz w:val="24"/>
          <w:szCs w:val="24"/>
        </w:rPr>
      </w:pPr>
    </w:p>
    <w:p w14:paraId="12F824BE" w14:textId="77777777" w:rsidR="00394B4E" w:rsidRPr="006475A3" w:rsidRDefault="0051568B" w:rsidP="00541F52">
      <w:pPr>
        <w:spacing w:line="360" w:lineRule="auto"/>
        <w:ind w:left="120"/>
        <w:jc w:val="both"/>
        <w:rPr>
          <w:rFonts w:asciiTheme="minorHAnsi" w:hAnsiTheme="minorHAnsi" w:cstheme="minorHAnsi"/>
          <w:sz w:val="24"/>
          <w:szCs w:val="24"/>
        </w:rPr>
      </w:pPr>
      <w:r w:rsidRPr="006475A3">
        <w:rPr>
          <w:rFonts w:asciiTheme="minorHAnsi" w:eastAsia="Calibri" w:hAnsiTheme="minorHAnsi" w:cstheme="minorHAnsi"/>
          <w:sz w:val="24"/>
          <w:szCs w:val="24"/>
          <w:lang w:bidi="en-US"/>
        </w:rPr>
        <w:t>A doctoral student may not be employed as an academic teacher or research staff member.</w:t>
      </w:r>
    </w:p>
    <w:p w14:paraId="0A4468D3" w14:textId="77777777" w:rsidR="00394B4E" w:rsidRPr="006475A3" w:rsidRDefault="0051568B" w:rsidP="00541F52">
      <w:pPr>
        <w:spacing w:line="360" w:lineRule="auto"/>
        <w:ind w:left="120"/>
        <w:jc w:val="both"/>
        <w:rPr>
          <w:rFonts w:asciiTheme="minorHAnsi" w:hAnsiTheme="minorHAnsi" w:cstheme="minorHAnsi"/>
          <w:sz w:val="24"/>
          <w:szCs w:val="24"/>
        </w:rPr>
      </w:pPr>
      <w:r w:rsidRPr="006475A3">
        <w:rPr>
          <w:rFonts w:asciiTheme="minorHAnsi" w:eastAsia="Calibri" w:hAnsiTheme="minorHAnsi" w:cstheme="minorHAnsi"/>
          <w:sz w:val="24"/>
          <w:szCs w:val="24"/>
          <w:lang w:bidi="en-US"/>
        </w:rPr>
        <w:t>The prohibition does not apply to the employment of a doctoral student:</w:t>
      </w:r>
    </w:p>
    <w:p w14:paraId="35D8410B" w14:textId="77777777" w:rsidR="00394B4E" w:rsidRPr="006475A3" w:rsidRDefault="0051568B">
      <w:pPr>
        <w:numPr>
          <w:ilvl w:val="0"/>
          <w:numId w:val="38"/>
        </w:numPr>
        <w:tabs>
          <w:tab w:val="left" w:pos="840"/>
        </w:tabs>
        <w:spacing w:line="360" w:lineRule="auto"/>
        <w:ind w:left="840" w:right="20" w:hanging="434"/>
        <w:jc w:val="both"/>
        <w:rPr>
          <w:rFonts w:asciiTheme="minorHAnsi" w:eastAsia="Calibri" w:hAnsiTheme="minorHAnsi" w:cstheme="minorHAnsi"/>
          <w:sz w:val="24"/>
          <w:szCs w:val="24"/>
        </w:rPr>
      </w:pPr>
      <w:r w:rsidRPr="006475A3">
        <w:rPr>
          <w:rFonts w:asciiTheme="minorHAnsi" w:eastAsia="Calibri" w:hAnsiTheme="minorHAnsi" w:cstheme="minorHAnsi"/>
          <w:sz w:val="24"/>
          <w:szCs w:val="24"/>
          <w:lang w:bidi="en-US"/>
        </w:rPr>
        <w:t>being a beneficiary of an undertaking, programme or competition announced by the Polish National Agency for Academic Exchange, National Centre for Research and Development and National Science Centre Poland or an international competition for the implementation of a research project;</w:t>
      </w:r>
    </w:p>
    <w:p w14:paraId="00E2B426" w14:textId="77777777" w:rsidR="00394B4E" w:rsidRPr="006475A3" w:rsidRDefault="0051568B">
      <w:pPr>
        <w:numPr>
          <w:ilvl w:val="0"/>
          <w:numId w:val="38"/>
        </w:numPr>
        <w:tabs>
          <w:tab w:val="left" w:pos="840"/>
        </w:tabs>
        <w:spacing w:line="360" w:lineRule="auto"/>
        <w:ind w:left="840" w:hanging="434"/>
        <w:jc w:val="both"/>
        <w:rPr>
          <w:rFonts w:asciiTheme="minorHAnsi" w:eastAsia="Calibri" w:hAnsiTheme="minorHAnsi" w:cstheme="minorHAnsi"/>
          <w:sz w:val="24"/>
          <w:szCs w:val="24"/>
        </w:rPr>
      </w:pPr>
      <w:r w:rsidRPr="006475A3">
        <w:rPr>
          <w:rFonts w:asciiTheme="minorHAnsi" w:eastAsia="Calibri" w:hAnsiTheme="minorHAnsi" w:cstheme="minorHAnsi"/>
          <w:sz w:val="24"/>
          <w:szCs w:val="24"/>
          <w:lang w:bidi="en-US"/>
        </w:rPr>
        <w:t>for the duration of a research or teaching project financed:</w:t>
      </w:r>
    </w:p>
    <w:p w14:paraId="05C20233" w14:textId="77777777" w:rsidR="00394B4E" w:rsidRPr="006475A3" w:rsidRDefault="0051568B" w:rsidP="00541F52">
      <w:pPr>
        <w:spacing w:line="360" w:lineRule="auto"/>
        <w:ind w:left="820"/>
        <w:jc w:val="both"/>
        <w:rPr>
          <w:rFonts w:asciiTheme="minorHAnsi" w:eastAsia="Calibri" w:hAnsiTheme="minorHAnsi" w:cstheme="minorHAnsi"/>
          <w:sz w:val="24"/>
          <w:szCs w:val="24"/>
        </w:rPr>
      </w:pPr>
      <w:r w:rsidRPr="006475A3">
        <w:rPr>
          <w:rFonts w:asciiTheme="minorHAnsi" w:eastAsia="Calibri" w:hAnsiTheme="minorHAnsi" w:cstheme="minorHAnsi"/>
          <w:sz w:val="24"/>
          <w:szCs w:val="24"/>
          <w:lang w:bidi="en-US"/>
        </w:rPr>
        <w:t>– from funds from the European Union budget,</w:t>
      </w:r>
    </w:p>
    <w:p w14:paraId="3552D1D8" w14:textId="77777777" w:rsidR="00394B4E" w:rsidRPr="006475A3" w:rsidRDefault="0051568B" w:rsidP="00541F52">
      <w:pPr>
        <w:spacing w:line="360" w:lineRule="auto"/>
        <w:ind w:left="820"/>
        <w:jc w:val="both"/>
        <w:rPr>
          <w:rFonts w:asciiTheme="minorHAnsi" w:eastAsia="Calibri" w:hAnsiTheme="minorHAnsi" w:cstheme="minorHAnsi"/>
          <w:sz w:val="24"/>
          <w:szCs w:val="24"/>
        </w:rPr>
      </w:pPr>
      <w:r w:rsidRPr="006475A3">
        <w:rPr>
          <w:rFonts w:asciiTheme="minorHAnsi" w:eastAsia="Calibri" w:hAnsiTheme="minorHAnsi" w:cstheme="minorHAnsi"/>
          <w:sz w:val="24"/>
          <w:szCs w:val="24"/>
          <w:lang w:bidi="en-US"/>
        </w:rPr>
        <w:t>– by another grant awarding body;</w:t>
      </w:r>
    </w:p>
    <w:p w14:paraId="1E4C45DD" w14:textId="1EDD6793" w:rsidR="00394B4E" w:rsidRPr="006475A3" w:rsidRDefault="0051568B">
      <w:pPr>
        <w:numPr>
          <w:ilvl w:val="0"/>
          <w:numId w:val="38"/>
        </w:numPr>
        <w:tabs>
          <w:tab w:val="left" w:pos="840"/>
        </w:tabs>
        <w:spacing w:line="360" w:lineRule="auto"/>
        <w:ind w:left="840" w:hanging="434"/>
        <w:jc w:val="both"/>
        <w:rPr>
          <w:rFonts w:asciiTheme="minorHAnsi" w:eastAsia="Calibri" w:hAnsiTheme="minorHAnsi" w:cstheme="minorHAnsi"/>
          <w:sz w:val="24"/>
          <w:szCs w:val="24"/>
        </w:rPr>
      </w:pPr>
      <w:r w:rsidRPr="006475A3">
        <w:rPr>
          <w:rFonts w:asciiTheme="minorHAnsi" w:eastAsia="Calibri" w:hAnsiTheme="minorHAnsi" w:cstheme="minorHAnsi"/>
          <w:sz w:val="24"/>
          <w:szCs w:val="24"/>
          <w:lang w:bidi="en-US"/>
        </w:rPr>
        <w:t>following a positive mid-term evaluation, except that in the case of employment exceeding half-time, the amount of the scholarship is 40% of the monthly scholarship referred to in Article 209</w:t>
      </w:r>
      <w:r w:rsidR="00981AD5">
        <w:rPr>
          <w:rFonts w:asciiTheme="minorHAnsi" w:eastAsia="Calibri" w:hAnsiTheme="minorHAnsi" w:cstheme="minorHAnsi"/>
          <w:sz w:val="24"/>
          <w:szCs w:val="24"/>
          <w:lang w:bidi="en-US"/>
        </w:rPr>
        <w:t>.</w:t>
      </w:r>
      <w:r w:rsidRPr="006475A3">
        <w:rPr>
          <w:rFonts w:asciiTheme="minorHAnsi" w:eastAsia="Calibri" w:hAnsiTheme="minorHAnsi" w:cstheme="minorHAnsi"/>
          <w:sz w:val="24"/>
          <w:szCs w:val="24"/>
          <w:lang w:bidi="en-US"/>
        </w:rPr>
        <w:t>4</w:t>
      </w:r>
      <w:r w:rsidR="00981AD5">
        <w:rPr>
          <w:rFonts w:asciiTheme="minorHAnsi" w:eastAsia="Calibri" w:hAnsiTheme="minorHAnsi" w:cstheme="minorHAnsi"/>
          <w:sz w:val="24"/>
          <w:szCs w:val="24"/>
          <w:lang w:bidi="en-US"/>
        </w:rPr>
        <w:t>.</w:t>
      </w:r>
      <w:r w:rsidRPr="006475A3">
        <w:rPr>
          <w:rFonts w:asciiTheme="minorHAnsi" w:eastAsia="Calibri" w:hAnsiTheme="minorHAnsi" w:cstheme="minorHAnsi"/>
          <w:sz w:val="24"/>
          <w:szCs w:val="24"/>
          <w:lang w:bidi="en-US"/>
        </w:rPr>
        <w:t>2 of the</w:t>
      </w:r>
      <w:r w:rsidR="00C7071A" w:rsidRPr="006475A3">
        <w:rPr>
          <w:rFonts w:asciiTheme="minorHAnsi" w:eastAsia="Calibri" w:hAnsiTheme="minorHAnsi" w:cstheme="minorHAnsi"/>
          <w:sz w:val="24"/>
          <w:szCs w:val="24"/>
          <w:lang w:bidi="en-US"/>
        </w:rPr>
        <w:t xml:space="preserve"> PSWN</w:t>
      </w:r>
      <w:r w:rsidRPr="006475A3">
        <w:rPr>
          <w:rFonts w:asciiTheme="minorHAnsi" w:eastAsia="Calibri" w:hAnsiTheme="minorHAnsi" w:cstheme="minorHAnsi"/>
          <w:sz w:val="24"/>
          <w:szCs w:val="24"/>
          <w:lang w:bidi="en-US"/>
        </w:rPr>
        <w:t>;</w:t>
      </w:r>
    </w:p>
    <w:p w14:paraId="5B51E864" w14:textId="77777777" w:rsidR="00394B4E" w:rsidRPr="006475A3" w:rsidRDefault="0051568B">
      <w:pPr>
        <w:numPr>
          <w:ilvl w:val="0"/>
          <w:numId w:val="38"/>
        </w:numPr>
        <w:tabs>
          <w:tab w:val="left" w:pos="840"/>
        </w:tabs>
        <w:spacing w:line="360" w:lineRule="auto"/>
        <w:ind w:left="840" w:hanging="434"/>
        <w:jc w:val="both"/>
        <w:rPr>
          <w:rFonts w:asciiTheme="minorHAnsi" w:eastAsia="Calibri" w:hAnsiTheme="minorHAnsi" w:cstheme="minorHAnsi"/>
          <w:sz w:val="24"/>
          <w:szCs w:val="24"/>
        </w:rPr>
      </w:pPr>
      <w:r w:rsidRPr="006475A3">
        <w:rPr>
          <w:rFonts w:asciiTheme="minorHAnsi" w:eastAsia="Calibri" w:hAnsiTheme="minorHAnsi" w:cstheme="minorHAnsi"/>
          <w:sz w:val="24"/>
          <w:szCs w:val="24"/>
          <w:lang w:bidi="en-US"/>
        </w:rPr>
        <w:t>who is not entitled to a doctoral scholarship.</w:t>
      </w:r>
    </w:p>
    <w:p w14:paraId="704D2642" w14:textId="77777777" w:rsidR="00394B4E" w:rsidRPr="006475A3" w:rsidRDefault="00394B4E" w:rsidP="00541F52">
      <w:pPr>
        <w:spacing w:line="360" w:lineRule="auto"/>
        <w:jc w:val="both"/>
        <w:rPr>
          <w:rFonts w:asciiTheme="minorHAnsi" w:hAnsiTheme="minorHAnsi" w:cstheme="minorHAnsi"/>
          <w:sz w:val="24"/>
          <w:szCs w:val="24"/>
        </w:rPr>
      </w:pPr>
    </w:p>
    <w:p w14:paraId="5AC19B53" w14:textId="77777777" w:rsidR="00394B4E" w:rsidRPr="006475A3" w:rsidRDefault="00394B4E" w:rsidP="00541F52">
      <w:pPr>
        <w:spacing w:line="360" w:lineRule="auto"/>
        <w:jc w:val="both"/>
        <w:rPr>
          <w:rFonts w:asciiTheme="minorHAnsi" w:hAnsiTheme="minorHAnsi" w:cstheme="minorHAnsi"/>
          <w:sz w:val="24"/>
          <w:szCs w:val="24"/>
        </w:rPr>
      </w:pPr>
    </w:p>
    <w:p w14:paraId="5070A7FA" w14:textId="77777777" w:rsidR="00394B4E" w:rsidRPr="006475A3" w:rsidRDefault="00394B4E" w:rsidP="00541F52">
      <w:pPr>
        <w:spacing w:line="360" w:lineRule="auto"/>
        <w:jc w:val="both"/>
        <w:rPr>
          <w:rFonts w:asciiTheme="minorHAnsi" w:hAnsiTheme="minorHAnsi" w:cstheme="minorHAnsi"/>
          <w:sz w:val="24"/>
          <w:szCs w:val="24"/>
        </w:rPr>
      </w:pPr>
    </w:p>
    <w:p w14:paraId="0CE90015" w14:textId="77777777" w:rsidR="00394B4E" w:rsidRPr="006475A3" w:rsidRDefault="00394B4E" w:rsidP="00541F52">
      <w:pPr>
        <w:spacing w:line="360" w:lineRule="auto"/>
        <w:jc w:val="both"/>
        <w:rPr>
          <w:rFonts w:asciiTheme="minorHAnsi" w:hAnsiTheme="minorHAnsi" w:cstheme="minorHAnsi"/>
          <w:sz w:val="24"/>
          <w:szCs w:val="24"/>
        </w:rPr>
      </w:pPr>
    </w:p>
    <w:p w14:paraId="107C6585" w14:textId="77777777" w:rsidR="00394B4E" w:rsidRPr="006475A3" w:rsidRDefault="00394B4E" w:rsidP="00541F52">
      <w:pPr>
        <w:spacing w:line="360" w:lineRule="auto"/>
        <w:jc w:val="both"/>
        <w:rPr>
          <w:rFonts w:asciiTheme="minorHAnsi" w:hAnsiTheme="minorHAnsi" w:cstheme="minorHAnsi"/>
          <w:sz w:val="24"/>
          <w:szCs w:val="24"/>
        </w:rPr>
      </w:pPr>
    </w:p>
    <w:p w14:paraId="0F4F57D1" w14:textId="77777777" w:rsidR="00394B4E" w:rsidRPr="006475A3" w:rsidRDefault="00394B4E" w:rsidP="00541F52">
      <w:pPr>
        <w:spacing w:line="360" w:lineRule="auto"/>
        <w:jc w:val="both"/>
        <w:rPr>
          <w:rFonts w:asciiTheme="minorHAnsi" w:hAnsiTheme="minorHAnsi" w:cstheme="minorHAnsi"/>
          <w:sz w:val="24"/>
          <w:szCs w:val="24"/>
        </w:rPr>
      </w:pPr>
    </w:p>
    <w:p w14:paraId="71E89EC0" w14:textId="77777777" w:rsidR="00394B4E" w:rsidRDefault="00394B4E" w:rsidP="00541F52">
      <w:pPr>
        <w:spacing w:line="360" w:lineRule="auto"/>
        <w:jc w:val="both"/>
        <w:rPr>
          <w:rFonts w:asciiTheme="minorHAnsi" w:hAnsiTheme="minorHAnsi" w:cstheme="minorHAnsi"/>
          <w:sz w:val="24"/>
          <w:szCs w:val="24"/>
        </w:rPr>
      </w:pPr>
    </w:p>
    <w:p w14:paraId="272E6C42" w14:textId="77777777" w:rsidR="006528EF" w:rsidRDefault="006528EF" w:rsidP="00541F52">
      <w:pPr>
        <w:spacing w:line="360" w:lineRule="auto"/>
        <w:jc w:val="both"/>
        <w:rPr>
          <w:rFonts w:asciiTheme="minorHAnsi" w:hAnsiTheme="minorHAnsi" w:cstheme="minorHAnsi"/>
          <w:sz w:val="24"/>
          <w:szCs w:val="24"/>
        </w:rPr>
      </w:pPr>
    </w:p>
    <w:p w14:paraId="6C4D3F65" w14:textId="77777777" w:rsidR="006528EF" w:rsidRDefault="006528EF" w:rsidP="00541F52">
      <w:pPr>
        <w:spacing w:line="360" w:lineRule="auto"/>
        <w:jc w:val="both"/>
        <w:rPr>
          <w:rFonts w:asciiTheme="minorHAnsi" w:hAnsiTheme="minorHAnsi" w:cstheme="minorHAnsi"/>
          <w:sz w:val="24"/>
          <w:szCs w:val="24"/>
        </w:rPr>
      </w:pPr>
    </w:p>
    <w:p w14:paraId="2E1967EE" w14:textId="77777777" w:rsidR="006528EF" w:rsidRDefault="006528EF" w:rsidP="00541F52">
      <w:pPr>
        <w:spacing w:line="360" w:lineRule="auto"/>
        <w:jc w:val="both"/>
        <w:rPr>
          <w:rFonts w:asciiTheme="minorHAnsi" w:hAnsiTheme="minorHAnsi" w:cstheme="minorHAnsi"/>
          <w:sz w:val="24"/>
          <w:szCs w:val="24"/>
        </w:rPr>
      </w:pPr>
    </w:p>
    <w:p w14:paraId="7795B973" w14:textId="77777777" w:rsidR="006528EF" w:rsidRDefault="006528EF" w:rsidP="00541F52">
      <w:pPr>
        <w:spacing w:line="360" w:lineRule="auto"/>
        <w:jc w:val="both"/>
        <w:rPr>
          <w:rFonts w:asciiTheme="minorHAnsi" w:hAnsiTheme="minorHAnsi" w:cstheme="minorHAnsi"/>
          <w:sz w:val="24"/>
          <w:szCs w:val="24"/>
        </w:rPr>
      </w:pPr>
    </w:p>
    <w:p w14:paraId="64755D23" w14:textId="77777777" w:rsidR="006528EF" w:rsidRDefault="006528EF" w:rsidP="00541F52">
      <w:pPr>
        <w:spacing w:line="360" w:lineRule="auto"/>
        <w:jc w:val="both"/>
        <w:rPr>
          <w:rFonts w:asciiTheme="minorHAnsi" w:hAnsiTheme="minorHAnsi" w:cstheme="minorHAnsi"/>
          <w:sz w:val="24"/>
          <w:szCs w:val="24"/>
        </w:rPr>
      </w:pPr>
    </w:p>
    <w:p w14:paraId="0B445D0B" w14:textId="77777777" w:rsidR="006528EF" w:rsidRDefault="006528EF" w:rsidP="00541F52">
      <w:pPr>
        <w:spacing w:line="360" w:lineRule="auto"/>
        <w:jc w:val="both"/>
        <w:rPr>
          <w:rFonts w:asciiTheme="minorHAnsi" w:hAnsiTheme="minorHAnsi" w:cstheme="minorHAnsi"/>
          <w:sz w:val="24"/>
          <w:szCs w:val="24"/>
        </w:rPr>
      </w:pPr>
    </w:p>
    <w:p w14:paraId="451DAAEA" w14:textId="77777777" w:rsidR="006528EF" w:rsidRDefault="006528EF" w:rsidP="00541F52">
      <w:pPr>
        <w:spacing w:line="360" w:lineRule="auto"/>
        <w:jc w:val="both"/>
        <w:rPr>
          <w:rFonts w:asciiTheme="minorHAnsi" w:hAnsiTheme="minorHAnsi" w:cstheme="minorHAnsi"/>
          <w:sz w:val="24"/>
          <w:szCs w:val="24"/>
        </w:rPr>
      </w:pPr>
    </w:p>
    <w:p w14:paraId="17940439" w14:textId="77777777" w:rsidR="006528EF" w:rsidRPr="006475A3" w:rsidRDefault="006528EF" w:rsidP="00541F52">
      <w:pPr>
        <w:spacing w:line="360" w:lineRule="auto"/>
        <w:jc w:val="both"/>
        <w:rPr>
          <w:rFonts w:asciiTheme="minorHAnsi" w:hAnsiTheme="minorHAnsi" w:cstheme="minorHAnsi"/>
          <w:sz w:val="24"/>
          <w:szCs w:val="24"/>
        </w:rPr>
      </w:pPr>
    </w:p>
    <w:p w14:paraId="041F23F0" w14:textId="77777777" w:rsidR="00394B4E" w:rsidRPr="006475A3" w:rsidRDefault="00394B4E" w:rsidP="00541F52">
      <w:pPr>
        <w:spacing w:line="360" w:lineRule="auto"/>
        <w:jc w:val="both"/>
        <w:rPr>
          <w:rFonts w:asciiTheme="minorHAnsi" w:hAnsiTheme="minorHAnsi" w:cstheme="minorHAnsi"/>
          <w:sz w:val="24"/>
          <w:szCs w:val="24"/>
        </w:rPr>
      </w:pPr>
    </w:p>
    <w:p w14:paraId="39B26F27" w14:textId="77777777" w:rsidR="00394B4E" w:rsidRPr="006475A3" w:rsidRDefault="00394B4E" w:rsidP="00541F52">
      <w:pPr>
        <w:spacing w:line="360" w:lineRule="auto"/>
        <w:jc w:val="both"/>
        <w:rPr>
          <w:rFonts w:asciiTheme="minorHAnsi" w:hAnsiTheme="minorHAnsi" w:cstheme="minorHAnsi"/>
          <w:sz w:val="24"/>
          <w:szCs w:val="24"/>
        </w:rPr>
      </w:pPr>
    </w:p>
    <w:p w14:paraId="634675C8" w14:textId="7FE1F017" w:rsidR="0061161C" w:rsidRPr="006475A3" w:rsidRDefault="0061161C">
      <w:pPr>
        <w:rPr>
          <w:rFonts w:asciiTheme="minorHAnsi" w:hAnsiTheme="minorHAnsi" w:cstheme="minorHAnsi"/>
          <w:sz w:val="24"/>
          <w:szCs w:val="24"/>
        </w:rPr>
      </w:pPr>
    </w:p>
    <w:p w14:paraId="07183CCD" w14:textId="77777777" w:rsidR="00394B4E" w:rsidRPr="006475A3" w:rsidRDefault="0051568B" w:rsidP="00541F52">
      <w:pPr>
        <w:spacing w:line="360" w:lineRule="auto"/>
        <w:jc w:val="center"/>
        <w:rPr>
          <w:rFonts w:asciiTheme="minorHAnsi" w:hAnsiTheme="minorHAnsi" w:cstheme="minorHAnsi"/>
          <w:sz w:val="24"/>
          <w:szCs w:val="24"/>
        </w:rPr>
      </w:pPr>
      <w:bookmarkStart w:id="53" w:name="page31"/>
      <w:bookmarkEnd w:id="53"/>
      <w:r w:rsidRPr="006475A3">
        <w:rPr>
          <w:rFonts w:asciiTheme="minorHAnsi" w:eastAsia="Calibri" w:hAnsiTheme="minorHAnsi" w:cstheme="minorHAnsi"/>
          <w:sz w:val="24"/>
          <w:szCs w:val="24"/>
          <w:lang w:bidi="en-US"/>
        </w:rPr>
        <w:t>§ 15</w:t>
      </w:r>
    </w:p>
    <w:p w14:paraId="2620B778" w14:textId="77777777" w:rsidR="00394B4E" w:rsidRPr="006475A3" w:rsidRDefault="0051568B" w:rsidP="00541F52">
      <w:pPr>
        <w:spacing w:line="360" w:lineRule="auto"/>
        <w:ind w:right="19"/>
        <w:jc w:val="center"/>
        <w:rPr>
          <w:rFonts w:asciiTheme="minorHAnsi" w:hAnsiTheme="minorHAnsi" w:cstheme="minorHAnsi"/>
          <w:sz w:val="24"/>
          <w:szCs w:val="24"/>
        </w:rPr>
      </w:pPr>
      <w:r w:rsidRPr="006475A3">
        <w:rPr>
          <w:rFonts w:asciiTheme="minorHAnsi" w:eastAsia="Calibri" w:hAnsiTheme="minorHAnsi" w:cstheme="minorHAnsi"/>
          <w:b/>
          <w:sz w:val="24"/>
          <w:szCs w:val="24"/>
          <w:lang w:bidi="en-US"/>
        </w:rPr>
        <w:t>DISCIPLINARY LIABILITY OF DOCTORAL STUDENTS</w:t>
      </w:r>
    </w:p>
    <w:p w14:paraId="502B3A1A" w14:textId="77777777" w:rsidR="00394B4E" w:rsidRPr="006475A3" w:rsidRDefault="00394B4E" w:rsidP="00541F52">
      <w:pPr>
        <w:spacing w:line="360" w:lineRule="auto"/>
        <w:jc w:val="both"/>
        <w:rPr>
          <w:rFonts w:asciiTheme="minorHAnsi" w:hAnsiTheme="minorHAnsi" w:cstheme="minorHAnsi"/>
          <w:sz w:val="24"/>
          <w:szCs w:val="24"/>
        </w:rPr>
      </w:pPr>
    </w:p>
    <w:p w14:paraId="66842957" w14:textId="77777777" w:rsidR="00394B4E" w:rsidRPr="006475A3" w:rsidRDefault="0051568B">
      <w:pPr>
        <w:numPr>
          <w:ilvl w:val="0"/>
          <w:numId w:val="39"/>
        </w:numPr>
        <w:tabs>
          <w:tab w:val="left" w:pos="421"/>
        </w:tabs>
        <w:spacing w:line="360" w:lineRule="auto"/>
        <w:ind w:left="421" w:right="20" w:hanging="421"/>
        <w:jc w:val="both"/>
        <w:rPr>
          <w:rFonts w:asciiTheme="minorHAnsi" w:eastAsia="Calibri" w:hAnsiTheme="minorHAnsi" w:cstheme="minorHAnsi"/>
          <w:sz w:val="24"/>
          <w:szCs w:val="24"/>
        </w:rPr>
      </w:pPr>
      <w:r w:rsidRPr="006475A3">
        <w:rPr>
          <w:rFonts w:asciiTheme="minorHAnsi" w:eastAsia="Calibri" w:hAnsiTheme="minorHAnsi" w:cstheme="minorHAnsi"/>
          <w:sz w:val="24"/>
          <w:szCs w:val="24"/>
          <w:lang w:bidi="en-US"/>
        </w:rPr>
        <w:t>A doctoral student is subject to disciplinary liability for violating the regulations in force at the University of Lodz and for an act that offends the doctoral student’s dignity.</w:t>
      </w:r>
    </w:p>
    <w:p w14:paraId="77EF0DA5" w14:textId="77777777" w:rsidR="00394B4E" w:rsidRPr="006475A3" w:rsidRDefault="0051568B">
      <w:pPr>
        <w:numPr>
          <w:ilvl w:val="0"/>
          <w:numId w:val="39"/>
        </w:numPr>
        <w:tabs>
          <w:tab w:val="left" w:pos="421"/>
        </w:tabs>
        <w:spacing w:line="360" w:lineRule="auto"/>
        <w:ind w:left="421" w:hanging="421"/>
        <w:jc w:val="both"/>
        <w:rPr>
          <w:rFonts w:asciiTheme="minorHAnsi" w:eastAsia="Calibri" w:hAnsiTheme="minorHAnsi" w:cstheme="minorHAnsi"/>
          <w:sz w:val="24"/>
          <w:szCs w:val="24"/>
        </w:rPr>
      </w:pPr>
      <w:r w:rsidRPr="006475A3">
        <w:rPr>
          <w:rFonts w:asciiTheme="minorHAnsi" w:eastAsia="Calibri" w:hAnsiTheme="minorHAnsi" w:cstheme="minorHAnsi"/>
          <w:sz w:val="24"/>
          <w:szCs w:val="24"/>
          <w:lang w:bidi="en-US"/>
        </w:rPr>
        <w:t>A doctoral student may not be punished for the same act simultaneously by the Rector of the University of Lodz and the Disciplinary Committee.</w:t>
      </w:r>
    </w:p>
    <w:p w14:paraId="6990BC80" w14:textId="77777777" w:rsidR="00394B4E" w:rsidRPr="006475A3" w:rsidRDefault="0051568B">
      <w:pPr>
        <w:numPr>
          <w:ilvl w:val="0"/>
          <w:numId w:val="39"/>
        </w:numPr>
        <w:tabs>
          <w:tab w:val="left" w:pos="421"/>
        </w:tabs>
        <w:spacing w:line="360" w:lineRule="auto"/>
        <w:ind w:left="421" w:hanging="421"/>
        <w:jc w:val="both"/>
        <w:rPr>
          <w:rFonts w:asciiTheme="minorHAnsi" w:eastAsia="Calibri" w:hAnsiTheme="minorHAnsi" w:cstheme="minorHAnsi"/>
          <w:sz w:val="24"/>
          <w:szCs w:val="24"/>
        </w:rPr>
      </w:pPr>
      <w:r w:rsidRPr="006475A3">
        <w:rPr>
          <w:rFonts w:asciiTheme="minorHAnsi" w:eastAsia="Calibri" w:hAnsiTheme="minorHAnsi" w:cstheme="minorHAnsi"/>
          <w:sz w:val="24"/>
          <w:szCs w:val="24"/>
          <w:lang w:bidi="en-US"/>
        </w:rPr>
        <w:t>The disciplinary penalties are:</w:t>
      </w:r>
    </w:p>
    <w:p w14:paraId="3A75E718" w14:textId="77777777" w:rsidR="00394B4E" w:rsidRPr="006475A3" w:rsidRDefault="0051568B">
      <w:pPr>
        <w:numPr>
          <w:ilvl w:val="1"/>
          <w:numId w:val="39"/>
        </w:numPr>
        <w:tabs>
          <w:tab w:val="left" w:pos="861"/>
        </w:tabs>
        <w:spacing w:line="360" w:lineRule="auto"/>
        <w:ind w:left="861" w:hanging="434"/>
        <w:jc w:val="both"/>
        <w:rPr>
          <w:rFonts w:asciiTheme="minorHAnsi" w:eastAsia="Calibri" w:hAnsiTheme="minorHAnsi" w:cstheme="minorHAnsi"/>
          <w:sz w:val="24"/>
          <w:szCs w:val="24"/>
        </w:rPr>
      </w:pPr>
      <w:r w:rsidRPr="006475A3">
        <w:rPr>
          <w:rFonts w:asciiTheme="minorHAnsi" w:eastAsia="Calibri" w:hAnsiTheme="minorHAnsi" w:cstheme="minorHAnsi"/>
          <w:sz w:val="24"/>
          <w:szCs w:val="24"/>
          <w:lang w:bidi="en-US"/>
        </w:rPr>
        <w:t>warning;</w:t>
      </w:r>
    </w:p>
    <w:p w14:paraId="2B954F17" w14:textId="77777777" w:rsidR="00394B4E" w:rsidRPr="006475A3" w:rsidRDefault="0051568B">
      <w:pPr>
        <w:numPr>
          <w:ilvl w:val="1"/>
          <w:numId w:val="39"/>
        </w:numPr>
        <w:tabs>
          <w:tab w:val="left" w:pos="861"/>
        </w:tabs>
        <w:spacing w:line="360" w:lineRule="auto"/>
        <w:ind w:left="861" w:hanging="434"/>
        <w:jc w:val="both"/>
        <w:rPr>
          <w:rFonts w:asciiTheme="minorHAnsi" w:eastAsia="Calibri" w:hAnsiTheme="minorHAnsi" w:cstheme="minorHAnsi"/>
          <w:sz w:val="24"/>
          <w:szCs w:val="24"/>
        </w:rPr>
      </w:pPr>
      <w:r w:rsidRPr="006475A3">
        <w:rPr>
          <w:rFonts w:asciiTheme="minorHAnsi" w:eastAsia="Calibri" w:hAnsiTheme="minorHAnsi" w:cstheme="minorHAnsi"/>
          <w:sz w:val="24"/>
          <w:szCs w:val="24"/>
          <w:lang w:bidi="en-US"/>
        </w:rPr>
        <w:t>reprimand;</w:t>
      </w:r>
    </w:p>
    <w:p w14:paraId="3C271D41" w14:textId="77777777" w:rsidR="00394B4E" w:rsidRPr="006475A3" w:rsidRDefault="0051568B">
      <w:pPr>
        <w:numPr>
          <w:ilvl w:val="1"/>
          <w:numId w:val="39"/>
        </w:numPr>
        <w:tabs>
          <w:tab w:val="left" w:pos="861"/>
        </w:tabs>
        <w:spacing w:line="360" w:lineRule="auto"/>
        <w:ind w:left="861" w:hanging="434"/>
        <w:jc w:val="both"/>
        <w:rPr>
          <w:rFonts w:asciiTheme="minorHAnsi" w:eastAsia="Calibri" w:hAnsiTheme="minorHAnsi" w:cstheme="minorHAnsi"/>
          <w:sz w:val="24"/>
          <w:szCs w:val="24"/>
        </w:rPr>
      </w:pPr>
      <w:r w:rsidRPr="006475A3">
        <w:rPr>
          <w:rFonts w:asciiTheme="minorHAnsi" w:eastAsia="Calibri" w:hAnsiTheme="minorHAnsi" w:cstheme="minorHAnsi"/>
          <w:sz w:val="24"/>
          <w:szCs w:val="24"/>
          <w:lang w:bidi="en-US"/>
        </w:rPr>
        <w:t>reprimand with an admonition;</w:t>
      </w:r>
    </w:p>
    <w:p w14:paraId="0C238513" w14:textId="77777777" w:rsidR="00394B4E" w:rsidRPr="006475A3" w:rsidRDefault="0051568B">
      <w:pPr>
        <w:numPr>
          <w:ilvl w:val="1"/>
          <w:numId w:val="39"/>
        </w:numPr>
        <w:tabs>
          <w:tab w:val="left" w:pos="861"/>
        </w:tabs>
        <w:spacing w:line="360" w:lineRule="auto"/>
        <w:ind w:left="861" w:hanging="434"/>
        <w:jc w:val="both"/>
        <w:rPr>
          <w:rFonts w:asciiTheme="minorHAnsi" w:eastAsia="Calibri" w:hAnsiTheme="minorHAnsi" w:cstheme="minorHAnsi"/>
          <w:sz w:val="24"/>
          <w:szCs w:val="24"/>
        </w:rPr>
      </w:pPr>
      <w:r w:rsidRPr="006475A3">
        <w:rPr>
          <w:rFonts w:asciiTheme="minorHAnsi" w:eastAsia="Calibri" w:hAnsiTheme="minorHAnsi" w:cstheme="minorHAnsi"/>
          <w:sz w:val="24"/>
          <w:szCs w:val="24"/>
          <w:lang w:bidi="en-US"/>
        </w:rPr>
        <w:t>suspension of certain doctoral student rights for a period of up to one year;</w:t>
      </w:r>
    </w:p>
    <w:p w14:paraId="392234FB" w14:textId="77777777" w:rsidR="00394B4E" w:rsidRPr="006475A3" w:rsidRDefault="0051568B">
      <w:pPr>
        <w:numPr>
          <w:ilvl w:val="1"/>
          <w:numId w:val="39"/>
        </w:numPr>
        <w:tabs>
          <w:tab w:val="left" w:pos="861"/>
        </w:tabs>
        <w:spacing w:line="360" w:lineRule="auto"/>
        <w:ind w:left="861" w:hanging="434"/>
        <w:jc w:val="both"/>
        <w:rPr>
          <w:rFonts w:asciiTheme="minorHAnsi" w:eastAsia="Calibri" w:hAnsiTheme="minorHAnsi" w:cstheme="minorHAnsi"/>
          <w:sz w:val="24"/>
          <w:szCs w:val="24"/>
        </w:rPr>
      </w:pPr>
      <w:r w:rsidRPr="006475A3">
        <w:rPr>
          <w:rFonts w:asciiTheme="minorHAnsi" w:eastAsia="Calibri" w:hAnsiTheme="minorHAnsi" w:cstheme="minorHAnsi"/>
          <w:sz w:val="24"/>
          <w:szCs w:val="24"/>
          <w:lang w:bidi="en-US"/>
        </w:rPr>
        <w:t>expulsion from the University of Lodz.</w:t>
      </w:r>
    </w:p>
    <w:p w14:paraId="6342FBBA" w14:textId="77777777" w:rsidR="00394B4E" w:rsidRPr="006475A3" w:rsidRDefault="0051568B">
      <w:pPr>
        <w:numPr>
          <w:ilvl w:val="0"/>
          <w:numId w:val="39"/>
        </w:numPr>
        <w:tabs>
          <w:tab w:val="left" w:pos="421"/>
        </w:tabs>
        <w:spacing w:line="360" w:lineRule="auto"/>
        <w:ind w:left="421" w:right="20" w:hanging="421"/>
        <w:jc w:val="both"/>
        <w:rPr>
          <w:rFonts w:asciiTheme="minorHAnsi" w:eastAsia="Calibri" w:hAnsiTheme="minorHAnsi" w:cstheme="minorHAnsi"/>
          <w:sz w:val="24"/>
          <w:szCs w:val="24"/>
        </w:rPr>
      </w:pPr>
      <w:r w:rsidRPr="006475A3">
        <w:rPr>
          <w:rFonts w:asciiTheme="minorHAnsi" w:eastAsia="Calibri" w:hAnsiTheme="minorHAnsi" w:cstheme="minorHAnsi"/>
          <w:sz w:val="24"/>
          <w:szCs w:val="24"/>
          <w:lang w:bidi="en-US"/>
        </w:rPr>
        <w:t>Disciplinary cases involving doctoral students shall be decided by the Disciplinary Committee and the Appeal Disciplinary Committee, to be appointed from among academic teachers and doctoral students of the University of Lodz, in accordance with the procedure laid down in the Statute.</w:t>
      </w:r>
    </w:p>
    <w:p w14:paraId="3093A428" w14:textId="77777777" w:rsidR="00394B4E" w:rsidRPr="006475A3" w:rsidRDefault="0051568B">
      <w:pPr>
        <w:numPr>
          <w:ilvl w:val="0"/>
          <w:numId w:val="39"/>
        </w:numPr>
        <w:tabs>
          <w:tab w:val="left" w:pos="421"/>
        </w:tabs>
        <w:spacing w:line="360" w:lineRule="auto"/>
        <w:ind w:left="421" w:hanging="421"/>
        <w:jc w:val="both"/>
        <w:rPr>
          <w:rFonts w:asciiTheme="minorHAnsi" w:eastAsia="Calibri" w:hAnsiTheme="minorHAnsi" w:cstheme="minorHAnsi"/>
          <w:sz w:val="24"/>
          <w:szCs w:val="24"/>
        </w:rPr>
      </w:pPr>
      <w:r w:rsidRPr="006475A3">
        <w:rPr>
          <w:rFonts w:asciiTheme="minorHAnsi" w:eastAsia="Calibri" w:hAnsiTheme="minorHAnsi" w:cstheme="minorHAnsi"/>
          <w:sz w:val="24"/>
          <w:szCs w:val="24"/>
          <w:lang w:bidi="en-US"/>
        </w:rPr>
        <w:t>The Disciplinary Committee shall be composed of the chairperson of the Committee panel, who shall be an academic teacher, and an equal number of academic teachers and doctoral students.</w:t>
      </w:r>
    </w:p>
    <w:p w14:paraId="3B821B84" w14:textId="77777777" w:rsidR="00394B4E" w:rsidRPr="006475A3" w:rsidRDefault="0051568B">
      <w:pPr>
        <w:numPr>
          <w:ilvl w:val="0"/>
          <w:numId w:val="39"/>
        </w:numPr>
        <w:tabs>
          <w:tab w:val="left" w:pos="421"/>
        </w:tabs>
        <w:spacing w:line="360" w:lineRule="auto"/>
        <w:ind w:left="421" w:right="20" w:hanging="421"/>
        <w:jc w:val="both"/>
        <w:rPr>
          <w:rFonts w:asciiTheme="minorHAnsi" w:eastAsia="Calibri" w:hAnsiTheme="minorHAnsi" w:cstheme="minorHAnsi"/>
          <w:sz w:val="24"/>
          <w:szCs w:val="24"/>
        </w:rPr>
      </w:pPr>
      <w:r w:rsidRPr="006475A3">
        <w:rPr>
          <w:rFonts w:asciiTheme="minorHAnsi" w:eastAsia="Calibri" w:hAnsiTheme="minorHAnsi" w:cstheme="minorHAnsi"/>
          <w:sz w:val="24"/>
          <w:szCs w:val="24"/>
          <w:lang w:bidi="en-US"/>
        </w:rPr>
        <w:t>For a minor offence, the Rector of the University of Lodz may punish a doctoral student with a warning, after hearing the doctoral student or their local defense representative.</w:t>
      </w:r>
    </w:p>
    <w:p w14:paraId="36759649" w14:textId="77777777" w:rsidR="00394B4E" w:rsidRPr="006475A3" w:rsidRDefault="0051568B">
      <w:pPr>
        <w:numPr>
          <w:ilvl w:val="0"/>
          <w:numId w:val="39"/>
        </w:numPr>
        <w:tabs>
          <w:tab w:val="left" w:pos="421"/>
        </w:tabs>
        <w:spacing w:line="360" w:lineRule="auto"/>
        <w:ind w:left="421" w:hanging="421"/>
        <w:jc w:val="both"/>
        <w:rPr>
          <w:rFonts w:asciiTheme="minorHAnsi" w:eastAsia="Calibri" w:hAnsiTheme="minorHAnsi" w:cstheme="minorHAnsi"/>
          <w:sz w:val="24"/>
          <w:szCs w:val="24"/>
        </w:rPr>
      </w:pPr>
      <w:r w:rsidRPr="006475A3">
        <w:rPr>
          <w:rFonts w:asciiTheme="minorHAnsi" w:eastAsia="Calibri" w:hAnsiTheme="minorHAnsi" w:cstheme="minorHAnsi"/>
          <w:sz w:val="24"/>
          <w:szCs w:val="24"/>
          <w:lang w:bidi="en-US"/>
        </w:rPr>
        <w:t>A doctoral student punished by the Rector of the University of Lodz with a warning or the UL Doctoral Students’ Self-Government may lodge an appeal with the Disciplinary Committee. The appeal shall be lodged within 14 days of the date of receiving the penalty notice. In this case, the Disciplinary Committee may impose only the penalty of a warning.</w:t>
      </w:r>
    </w:p>
    <w:p w14:paraId="581345CF" w14:textId="77777777" w:rsidR="00394B4E" w:rsidRPr="006475A3" w:rsidRDefault="00394B4E" w:rsidP="00541F52">
      <w:pPr>
        <w:spacing w:line="360" w:lineRule="auto"/>
        <w:jc w:val="both"/>
        <w:rPr>
          <w:rFonts w:asciiTheme="minorHAnsi" w:hAnsiTheme="minorHAnsi" w:cstheme="minorHAnsi"/>
          <w:sz w:val="24"/>
          <w:szCs w:val="24"/>
        </w:rPr>
      </w:pPr>
    </w:p>
    <w:p w14:paraId="766A077D" w14:textId="77777777" w:rsidR="00394B4E" w:rsidRPr="006475A3" w:rsidRDefault="00394B4E" w:rsidP="00541F52">
      <w:pPr>
        <w:spacing w:line="360" w:lineRule="auto"/>
        <w:jc w:val="both"/>
        <w:rPr>
          <w:rFonts w:asciiTheme="minorHAnsi" w:hAnsiTheme="minorHAnsi" w:cstheme="minorHAnsi"/>
          <w:sz w:val="24"/>
          <w:szCs w:val="24"/>
        </w:rPr>
      </w:pPr>
    </w:p>
    <w:sectPr w:rsidR="00394B4E" w:rsidRPr="006475A3" w:rsidSect="00C0558C">
      <w:pgSz w:w="11900" w:h="16838"/>
      <w:pgMar w:top="1440" w:right="1406" w:bottom="418" w:left="1419" w:header="0" w:footer="0" w:gutter="0"/>
      <w:cols w:space="708" w:equalWidth="0">
        <w:col w:w="9081"/>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2B4830" w14:textId="77777777" w:rsidR="00EB1A48" w:rsidRDefault="00EB1A48" w:rsidP="006F6AB0">
      <w:r>
        <w:separator/>
      </w:r>
    </w:p>
  </w:endnote>
  <w:endnote w:type="continuationSeparator" w:id="0">
    <w:p w14:paraId="63ED5A03" w14:textId="77777777" w:rsidR="00EB1A48" w:rsidRDefault="00EB1A48" w:rsidP="006F6A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6761260"/>
      <w:docPartObj>
        <w:docPartGallery w:val="Page Numbers (Bottom of Page)"/>
        <w:docPartUnique/>
      </w:docPartObj>
    </w:sdtPr>
    <w:sdtEndPr/>
    <w:sdtContent>
      <w:p w14:paraId="0F9E2BF5" w14:textId="77777777" w:rsidR="00F5111F" w:rsidRDefault="00F5111F">
        <w:pPr>
          <w:pStyle w:val="Stopka"/>
          <w:jc w:val="center"/>
        </w:pPr>
        <w:r>
          <w:rPr>
            <w:lang w:bidi="en-US"/>
          </w:rPr>
          <w:fldChar w:fldCharType="begin"/>
        </w:r>
        <w:r>
          <w:rPr>
            <w:lang w:bidi="en-US"/>
          </w:rPr>
          <w:instrText>PAGE   \* MERGEFORMAT</w:instrText>
        </w:r>
        <w:r>
          <w:rPr>
            <w:lang w:bidi="en-US"/>
          </w:rPr>
          <w:fldChar w:fldCharType="separate"/>
        </w:r>
        <w:r>
          <w:rPr>
            <w:noProof/>
            <w:lang w:bidi="en-US"/>
          </w:rPr>
          <w:t>11</w:t>
        </w:r>
        <w:r>
          <w:rPr>
            <w:noProof/>
            <w:lang w:bidi="en-US"/>
          </w:rPr>
          <w:fldChar w:fldCharType="end"/>
        </w:r>
      </w:p>
    </w:sdtContent>
  </w:sdt>
  <w:p w14:paraId="4208FF84" w14:textId="77777777" w:rsidR="00F5111F" w:rsidRDefault="00F5111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EFD6ED" w14:textId="77777777" w:rsidR="00EB1A48" w:rsidRDefault="00EB1A48" w:rsidP="006F6AB0">
      <w:r>
        <w:separator/>
      </w:r>
    </w:p>
  </w:footnote>
  <w:footnote w:type="continuationSeparator" w:id="0">
    <w:p w14:paraId="17588443" w14:textId="77777777" w:rsidR="00EB1A48" w:rsidRDefault="00EB1A48" w:rsidP="006F6A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01D82"/>
    <w:multiLevelType w:val="hybridMultilevel"/>
    <w:tmpl w:val="C33C59A0"/>
    <w:lvl w:ilvl="0" w:tplc="B8148930">
      <w:start w:val="1"/>
      <w:numFmt w:val="decimal"/>
      <w:lvlText w:val="%1."/>
      <w:lvlJc w:val="left"/>
      <w:rPr>
        <w:color w:val="auto"/>
      </w:rPr>
    </w:lvl>
    <w:lvl w:ilvl="1" w:tplc="78DAC678">
      <w:start w:val="1"/>
      <w:numFmt w:val="decimal"/>
      <w:lvlText w:val="%2)"/>
      <w:lvlJc w:val="left"/>
    </w:lvl>
    <w:lvl w:ilvl="2" w:tplc="7A60598A">
      <w:numFmt w:val="decimal"/>
      <w:lvlText w:val=""/>
      <w:lvlJc w:val="left"/>
    </w:lvl>
    <w:lvl w:ilvl="3" w:tplc="55DAF6B6">
      <w:numFmt w:val="decimal"/>
      <w:lvlText w:val=""/>
      <w:lvlJc w:val="left"/>
    </w:lvl>
    <w:lvl w:ilvl="4" w:tplc="5F8A99F4">
      <w:numFmt w:val="decimal"/>
      <w:lvlText w:val=""/>
      <w:lvlJc w:val="left"/>
    </w:lvl>
    <w:lvl w:ilvl="5" w:tplc="94445EF2">
      <w:numFmt w:val="decimal"/>
      <w:lvlText w:val=""/>
      <w:lvlJc w:val="left"/>
    </w:lvl>
    <w:lvl w:ilvl="6" w:tplc="EBDC1C04">
      <w:numFmt w:val="decimal"/>
      <w:lvlText w:val=""/>
      <w:lvlJc w:val="left"/>
    </w:lvl>
    <w:lvl w:ilvl="7" w:tplc="133C2956">
      <w:numFmt w:val="decimal"/>
      <w:lvlText w:val=""/>
      <w:lvlJc w:val="left"/>
    </w:lvl>
    <w:lvl w:ilvl="8" w:tplc="1512B6B0">
      <w:numFmt w:val="decimal"/>
      <w:lvlText w:val=""/>
      <w:lvlJc w:val="left"/>
    </w:lvl>
  </w:abstractNum>
  <w:abstractNum w:abstractNumId="1" w15:restartNumberingAfterBreak="0">
    <w:nsid w:val="05072367"/>
    <w:multiLevelType w:val="hybridMultilevel"/>
    <w:tmpl w:val="08D8BB06"/>
    <w:lvl w:ilvl="0" w:tplc="67CA071C">
      <w:start w:val="1"/>
      <w:numFmt w:val="decimal"/>
      <w:lvlText w:val="%1."/>
      <w:lvlJc w:val="left"/>
    </w:lvl>
    <w:lvl w:ilvl="1" w:tplc="19202A48">
      <w:start w:val="1"/>
      <w:numFmt w:val="decimal"/>
      <w:lvlText w:val="%2)"/>
      <w:lvlJc w:val="left"/>
    </w:lvl>
    <w:lvl w:ilvl="2" w:tplc="7054E8CA">
      <w:numFmt w:val="decimal"/>
      <w:lvlText w:val=""/>
      <w:lvlJc w:val="left"/>
    </w:lvl>
    <w:lvl w:ilvl="3" w:tplc="3F003BDC">
      <w:numFmt w:val="decimal"/>
      <w:lvlText w:val=""/>
      <w:lvlJc w:val="left"/>
    </w:lvl>
    <w:lvl w:ilvl="4" w:tplc="FA9CB9A8">
      <w:numFmt w:val="decimal"/>
      <w:lvlText w:val=""/>
      <w:lvlJc w:val="left"/>
    </w:lvl>
    <w:lvl w:ilvl="5" w:tplc="F5C0720A">
      <w:numFmt w:val="decimal"/>
      <w:lvlText w:val=""/>
      <w:lvlJc w:val="left"/>
    </w:lvl>
    <w:lvl w:ilvl="6" w:tplc="76040342">
      <w:numFmt w:val="decimal"/>
      <w:lvlText w:val=""/>
      <w:lvlJc w:val="left"/>
    </w:lvl>
    <w:lvl w:ilvl="7" w:tplc="4786676C">
      <w:numFmt w:val="decimal"/>
      <w:lvlText w:val=""/>
      <w:lvlJc w:val="left"/>
    </w:lvl>
    <w:lvl w:ilvl="8" w:tplc="2F984900">
      <w:numFmt w:val="decimal"/>
      <w:lvlText w:val=""/>
      <w:lvlJc w:val="left"/>
    </w:lvl>
  </w:abstractNum>
  <w:abstractNum w:abstractNumId="2" w15:restartNumberingAfterBreak="0">
    <w:nsid w:val="08138641"/>
    <w:multiLevelType w:val="hybridMultilevel"/>
    <w:tmpl w:val="C4466DBC"/>
    <w:lvl w:ilvl="0" w:tplc="E07A5D16">
      <w:start w:val="9"/>
      <w:numFmt w:val="decimal"/>
      <w:lvlText w:val="%1."/>
      <w:lvlJc w:val="left"/>
    </w:lvl>
    <w:lvl w:ilvl="1" w:tplc="61E29700">
      <w:start w:val="1"/>
      <w:numFmt w:val="decimal"/>
      <w:lvlText w:val="%2)"/>
      <w:lvlJc w:val="left"/>
      <w:rPr>
        <w:i w:val="0"/>
        <w:iCs w:val="0"/>
      </w:rPr>
    </w:lvl>
    <w:lvl w:ilvl="2" w:tplc="7BFACDBA">
      <w:numFmt w:val="decimal"/>
      <w:lvlText w:val=""/>
      <w:lvlJc w:val="left"/>
    </w:lvl>
    <w:lvl w:ilvl="3" w:tplc="DCF4318E">
      <w:numFmt w:val="decimal"/>
      <w:lvlText w:val=""/>
      <w:lvlJc w:val="left"/>
    </w:lvl>
    <w:lvl w:ilvl="4" w:tplc="8710F57C">
      <w:numFmt w:val="decimal"/>
      <w:lvlText w:val=""/>
      <w:lvlJc w:val="left"/>
    </w:lvl>
    <w:lvl w:ilvl="5" w:tplc="33FCAC26">
      <w:numFmt w:val="decimal"/>
      <w:lvlText w:val=""/>
      <w:lvlJc w:val="left"/>
    </w:lvl>
    <w:lvl w:ilvl="6" w:tplc="BE7C42F0">
      <w:numFmt w:val="decimal"/>
      <w:lvlText w:val=""/>
      <w:lvlJc w:val="left"/>
    </w:lvl>
    <w:lvl w:ilvl="7" w:tplc="5FEEC0E8">
      <w:numFmt w:val="decimal"/>
      <w:lvlText w:val=""/>
      <w:lvlJc w:val="left"/>
    </w:lvl>
    <w:lvl w:ilvl="8" w:tplc="3AA63E4C">
      <w:numFmt w:val="decimal"/>
      <w:lvlText w:val=""/>
      <w:lvlJc w:val="left"/>
    </w:lvl>
  </w:abstractNum>
  <w:abstractNum w:abstractNumId="3" w15:restartNumberingAfterBreak="0">
    <w:nsid w:val="0836C40E"/>
    <w:multiLevelType w:val="hybridMultilevel"/>
    <w:tmpl w:val="5D54E816"/>
    <w:lvl w:ilvl="0" w:tplc="515A7CE4">
      <w:start w:val="1"/>
      <w:numFmt w:val="decimal"/>
      <w:lvlText w:val="%1."/>
      <w:lvlJc w:val="left"/>
    </w:lvl>
    <w:lvl w:ilvl="1" w:tplc="CBCCFBB2">
      <w:numFmt w:val="decimal"/>
      <w:lvlText w:val=""/>
      <w:lvlJc w:val="left"/>
    </w:lvl>
    <w:lvl w:ilvl="2" w:tplc="A02A19C0">
      <w:numFmt w:val="decimal"/>
      <w:lvlText w:val=""/>
      <w:lvlJc w:val="left"/>
    </w:lvl>
    <w:lvl w:ilvl="3" w:tplc="3C0AAC30">
      <w:numFmt w:val="decimal"/>
      <w:lvlText w:val=""/>
      <w:lvlJc w:val="left"/>
    </w:lvl>
    <w:lvl w:ilvl="4" w:tplc="5520428C">
      <w:numFmt w:val="decimal"/>
      <w:lvlText w:val=""/>
      <w:lvlJc w:val="left"/>
    </w:lvl>
    <w:lvl w:ilvl="5" w:tplc="7E4CCB88">
      <w:numFmt w:val="decimal"/>
      <w:lvlText w:val=""/>
      <w:lvlJc w:val="left"/>
    </w:lvl>
    <w:lvl w:ilvl="6" w:tplc="D2CEB3BA">
      <w:numFmt w:val="decimal"/>
      <w:lvlText w:val=""/>
      <w:lvlJc w:val="left"/>
    </w:lvl>
    <w:lvl w:ilvl="7" w:tplc="8F5A09FA">
      <w:numFmt w:val="decimal"/>
      <w:lvlText w:val=""/>
      <w:lvlJc w:val="left"/>
    </w:lvl>
    <w:lvl w:ilvl="8" w:tplc="1FE0287C">
      <w:numFmt w:val="decimal"/>
      <w:lvlText w:val=""/>
      <w:lvlJc w:val="left"/>
    </w:lvl>
  </w:abstractNum>
  <w:abstractNum w:abstractNumId="4" w15:restartNumberingAfterBreak="0">
    <w:nsid w:val="08EDBDAB"/>
    <w:multiLevelType w:val="hybridMultilevel"/>
    <w:tmpl w:val="D11E05EC"/>
    <w:lvl w:ilvl="0" w:tplc="9B00CB3C">
      <w:start w:val="1"/>
      <w:numFmt w:val="decimal"/>
      <w:lvlText w:val="%1"/>
      <w:lvlJc w:val="left"/>
    </w:lvl>
    <w:lvl w:ilvl="1" w:tplc="59489980">
      <w:start w:val="20"/>
      <w:numFmt w:val="decimal"/>
      <w:lvlText w:val="%2)"/>
      <w:lvlJc w:val="left"/>
    </w:lvl>
    <w:lvl w:ilvl="2" w:tplc="3F5650BA">
      <w:numFmt w:val="decimal"/>
      <w:lvlText w:val=""/>
      <w:lvlJc w:val="left"/>
    </w:lvl>
    <w:lvl w:ilvl="3" w:tplc="840EADC2">
      <w:numFmt w:val="decimal"/>
      <w:lvlText w:val=""/>
      <w:lvlJc w:val="left"/>
    </w:lvl>
    <w:lvl w:ilvl="4" w:tplc="6BB0B000">
      <w:numFmt w:val="decimal"/>
      <w:lvlText w:val=""/>
      <w:lvlJc w:val="left"/>
    </w:lvl>
    <w:lvl w:ilvl="5" w:tplc="5F3E5938">
      <w:numFmt w:val="decimal"/>
      <w:lvlText w:val=""/>
      <w:lvlJc w:val="left"/>
    </w:lvl>
    <w:lvl w:ilvl="6" w:tplc="2990F66E">
      <w:numFmt w:val="decimal"/>
      <w:lvlText w:val=""/>
      <w:lvlJc w:val="left"/>
    </w:lvl>
    <w:lvl w:ilvl="7" w:tplc="63621B4E">
      <w:numFmt w:val="decimal"/>
      <w:lvlText w:val=""/>
      <w:lvlJc w:val="left"/>
    </w:lvl>
    <w:lvl w:ilvl="8" w:tplc="FF72653A">
      <w:numFmt w:val="decimal"/>
      <w:lvlText w:val=""/>
      <w:lvlJc w:val="left"/>
    </w:lvl>
  </w:abstractNum>
  <w:abstractNum w:abstractNumId="5" w15:restartNumberingAfterBreak="0">
    <w:nsid w:val="0B03E0C6"/>
    <w:multiLevelType w:val="hybridMultilevel"/>
    <w:tmpl w:val="10F62134"/>
    <w:lvl w:ilvl="0" w:tplc="503EB2F4">
      <w:start w:val="1"/>
      <w:numFmt w:val="decimal"/>
      <w:lvlText w:val="%1)"/>
      <w:lvlJc w:val="left"/>
    </w:lvl>
    <w:lvl w:ilvl="1" w:tplc="F2241920">
      <w:numFmt w:val="decimal"/>
      <w:lvlText w:val=""/>
      <w:lvlJc w:val="left"/>
    </w:lvl>
    <w:lvl w:ilvl="2" w:tplc="3D08BE5A">
      <w:numFmt w:val="decimal"/>
      <w:lvlText w:val=""/>
      <w:lvlJc w:val="left"/>
    </w:lvl>
    <w:lvl w:ilvl="3" w:tplc="307E9E90">
      <w:numFmt w:val="decimal"/>
      <w:lvlText w:val=""/>
      <w:lvlJc w:val="left"/>
    </w:lvl>
    <w:lvl w:ilvl="4" w:tplc="9A24CC02">
      <w:numFmt w:val="decimal"/>
      <w:lvlText w:val=""/>
      <w:lvlJc w:val="left"/>
    </w:lvl>
    <w:lvl w:ilvl="5" w:tplc="02EEC358">
      <w:numFmt w:val="decimal"/>
      <w:lvlText w:val=""/>
      <w:lvlJc w:val="left"/>
    </w:lvl>
    <w:lvl w:ilvl="6" w:tplc="9E4C547C">
      <w:numFmt w:val="decimal"/>
      <w:lvlText w:val=""/>
      <w:lvlJc w:val="left"/>
    </w:lvl>
    <w:lvl w:ilvl="7" w:tplc="AE30D336">
      <w:numFmt w:val="decimal"/>
      <w:lvlText w:val=""/>
      <w:lvlJc w:val="left"/>
    </w:lvl>
    <w:lvl w:ilvl="8" w:tplc="5840EE76">
      <w:numFmt w:val="decimal"/>
      <w:lvlText w:val=""/>
      <w:lvlJc w:val="left"/>
    </w:lvl>
  </w:abstractNum>
  <w:abstractNum w:abstractNumId="6" w15:restartNumberingAfterBreak="0">
    <w:nsid w:val="153EA438"/>
    <w:multiLevelType w:val="hybridMultilevel"/>
    <w:tmpl w:val="1FB27448"/>
    <w:lvl w:ilvl="0" w:tplc="6B8C6C6C">
      <w:start w:val="1"/>
      <w:numFmt w:val="decimal"/>
      <w:lvlText w:val="%1."/>
      <w:lvlJc w:val="left"/>
    </w:lvl>
    <w:lvl w:ilvl="1" w:tplc="DA66319E">
      <w:start w:val="1"/>
      <w:numFmt w:val="decimal"/>
      <w:lvlText w:val="%2)"/>
      <w:lvlJc w:val="left"/>
    </w:lvl>
    <w:lvl w:ilvl="2" w:tplc="0AE41916">
      <w:numFmt w:val="decimal"/>
      <w:lvlText w:val=""/>
      <w:lvlJc w:val="left"/>
    </w:lvl>
    <w:lvl w:ilvl="3" w:tplc="9EA80DCA">
      <w:numFmt w:val="decimal"/>
      <w:lvlText w:val=""/>
      <w:lvlJc w:val="left"/>
    </w:lvl>
    <w:lvl w:ilvl="4" w:tplc="723AB50E">
      <w:numFmt w:val="decimal"/>
      <w:lvlText w:val=""/>
      <w:lvlJc w:val="left"/>
    </w:lvl>
    <w:lvl w:ilvl="5" w:tplc="62A6EC72">
      <w:numFmt w:val="decimal"/>
      <w:lvlText w:val=""/>
      <w:lvlJc w:val="left"/>
    </w:lvl>
    <w:lvl w:ilvl="6" w:tplc="7182EAC6">
      <w:numFmt w:val="decimal"/>
      <w:lvlText w:val=""/>
      <w:lvlJc w:val="left"/>
    </w:lvl>
    <w:lvl w:ilvl="7" w:tplc="6CF4306A">
      <w:numFmt w:val="decimal"/>
      <w:lvlText w:val=""/>
      <w:lvlJc w:val="left"/>
    </w:lvl>
    <w:lvl w:ilvl="8" w:tplc="BBBCB4AC">
      <w:numFmt w:val="decimal"/>
      <w:lvlText w:val=""/>
      <w:lvlJc w:val="left"/>
    </w:lvl>
  </w:abstractNum>
  <w:abstractNum w:abstractNumId="7" w15:restartNumberingAfterBreak="0">
    <w:nsid w:val="189A769B"/>
    <w:multiLevelType w:val="hybridMultilevel"/>
    <w:tmpl w:val="3386E1C2"/>
    <w:lvl w:ilvl="0" w:tplc="E08290CA">
      <w:start w:val="1"/>
      <w:numFmt w:val="decimal"/>
      <w:lvlText w:val="%1"/>
      <w:lvlJc w:val="left"/>
    </w:lvl>
    <w:lvl w:ilvl="1" w:tplc="835241F2">
      <w:start w:val="5"/>
      <w:numFmt w:val="decimal"/>
      <w:lvlText w:val="%2)"/>
      <w:lvlJc w:val="left"/>
      <w:rPr>
        <w:color w:val="auto"/>
      </w:rPr>
    </w:lvl>
    <w:lvl w:ilvl="2" w:tplc="B26C6CF2">
      <w:numFmt w:val="decimal"/>
      <w:lvlText w:val=""/>
      <w:lvlJc w:val="left"/>
    </w:lvl>
    <w:lvl w:ilvl="3" w:tplc="16A0763C">
      <w:numFmt w:val="decimal"/>
      <w:lvlText w:val=""/>
      <w:lvlJc w:val="left"/>
    </w:lvl>
    <w:lvl w:ilvl="4" w:tplc="51F22440">
      <w:numFmt w:val="decimal"/>
      <w:lvlText w:val=""/>
      <w:lvlJc w:val="left"/>
    </w:lvl>
    <w:lvl w:ilvl="5" w:tplc="1CDC973A">
      <w:numFmt w:val="decimal"/>
      <w:lvlText w:val=""/>
      <w:lvlJc w:val="left"/>
    </w:lvl>
    <w:lvl w:ilvl="6" w:tplc="282EC8D8">
      <w:numFmt w:val="decimal"/>
      <w:lvlText w:val=""/>
      <w:lvlJc w:val="left"/>
    </w:lvl>
    <w:lvl w:ilvl="7" w:tplc="9796C898">
      <w:numFmt w:val="decimal"/>
      <w:lvlText w:val=""/>
      <w:lvlJc w:val="left"/>
    </w:lvl>
    <w:lvl w:ilvl="8" w:tplc="E9FC1B10">
      <w:numFmt w:val="decimal"/>
      <w:lvlText w:val=""/>
      <w:lvlJc w:val="left"/>
    </w:lvl>
  </w:abstractNum>
  <w:abstractNum w:abstractNumId="8" w15:restartNumberingAfterBreak="0">
    <w:nsid w:val="1AC81B70"/>
    <w:multiLevelType w:val="hybridMultilevel"/>
    <w:tmpl w:val="C974FD9C"/>
    <w:lvl w:ilvl="0" w:tplc="04150011">
      <w:start w:val="1"/>
      <w:numFmt w:val="decimal"/>
      <w:lvlText w:val="%1)"/>
      <w:lvlJc w:val="left"/>
      <w:pPr>
        <w:ind w:left="786" w:hanging="360"/>
      </w:pPr>
    </w:lvl>
    <w:lvl w:ilvl="1" w:tplc="8F72A190">
      <w:numFmt w:val="bullet"/>
      <w:lvlText w:val=""/>
      <w:lvlJc w:val="left"/>
      <w:pPr>
        <w:ind w:left="1506" w:hanging="360"/>
      </w:pPr>
      <w:rPr>
        <w:rFonts w:ascii="Symbol" w:eastAsiaTheme="minorEastAsia" w:hAnsi="Symbol" w:cstheme="minorHAnsi" w:hint="default"/>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 w15:restartNumberingAfterBreak="0">
    <w:nsid w:val="1E1E2CE4"/>
    <w:multiLevelType w:val="hybridMultilevel"/>
    <w:tmpl w:val="D1D21A68"/>
    <w:lvl w:ilvl="0" w:tplc="F132C244">
      <w:start w:val="7"/>
      <w:numFmt w:val="decimal"/>
      <w:lvlText w:val="%1."/>
      <w:lvlJc w:val="left"/>
      <w:pPr>
        <w:ind w:left="360" w:hanging="360"/>
      </w:pPr>
      <w:rPr>
        <w:rFonts w:hint="default"/>
      </w:rPr>
    </w:lvl>
    <w:lvl w:ilvl="1" w:tplc="04150019" w:tentative="1">
      <w:start w:val="1"/>
      <w:numFmt w:val="lowerLetter"/>
      <w:lvlText w:val="%2."/>
      <w:lvlJc w:val="left"/>
      <w:pPr>
        <w:ind w:left="1014" w:hanging="360"/>
      </w:p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10" w15:restartNumberingAfterBreak="0">
    <w:nsid w:val="1E7FF521"/>
    <w:multiLevelType w:val="hybridMultilevel"/>
    <w:tmpl w:val="5164EDF8"/>
    <w:lvl w:ilvl="0" w:tplc="CAF0ECBA">
      <w:start w:val="11"/>
      <w:numFmt w:val="decimal"/>
      <w:lvlText w:val="%1."/>
      <w:lvlJc w:val="left"/>
      <w:rPr>
        <w:i w:val="0"/>
      </w:rPr>
    </w:lvl>
    <w:lvl w:ilvl="1" w:tplc="CF7ECC6C">
      <w:numFmt w:val="decimal"/>
      <w:lvlText w:val=""/>
      <w:lvlJc w:val="left"/>
    </w:lvl>
    <w:lvl w:ilvl="2" w:tplc="F3C20922">
      <w:numFmt w:val="decimal"/>
      <w:lvlText w:val=""/>
      <w:lvlJc w:val="left"/>
    </w:lvl>
    <w:lvl w:ilvl="3" w:tplc="BFA25B52">
      <w:numFmt w:val="decimal"/>
      <w:lvlText w:val=""/>
      <w:lvlJc w:val="left"/>
    </w:lvl>
    <w:lvl w:ilvl="4" w:tplc="BBB23490">
      <w:numFmt w:val="decimal"/>
      <w:lvlText w:val=""/>
      <w:lvlJc w:val="left"/>
    </w:lvl>
    <w:lvl w:ilvl="5" w:tplc="EC541B02">
      <w:numFmt w:val="decimal"/>
      <w:lvlText w:val=""/>
      <w:lvlJc w:val="left"/>
    </w:lvl>
    <w:lvl w:ilvl="6" w:tplc="7C8A5604">
      <w:numFmt w:val="decimal"/>
      <w:lvlText w:val=""/>
      <w:lvlJc w:val="left"/>
    </w:lvl>
    <w:lvl w:ilvl="7" w:tplc="4B72DD40">
      <w:numFmt w:val="decimal"/>
      <w:lvlText w:val=""/>
      <w:lvlJc w:val="left"/>
    </w:lvl>
    <w:lvl w:ilvl="8" w:tplc="96363112">
      <w:numFmt w:val="decimal"/>
      <w:lvlText w:val=""/>
      <w:lvlJc w:val="left"/>
    </w:lvl>
  </w:abstractNum>
  <w:abstractNum w:abstractNumId="11" w15:restartNumberingAfterBreak="0">
    <w:nsid w:val="22221A70"/>
    <w:multiLevelType w:val="hybridMultilevel"/>
    <w:tmpl w:val="61928F82"/>
    <w:lvl w:ilvl="0" w:tplc="E3362D0A">
      <w:start w:val="10"/>
      <w:numFmt w:val="decimal"/>
      <w:lvlText w:val="%1."/>
      <w:lvlJc w:val="left"/>
      <w:rPr>
        <w:rFonts w:ascii="Calibri" w:hAnsi="Calibri" w:cs="Calibri" w:hint="default"/>
        <w:sz w:val="24"/>
        <w:szCs w:val="24"/>
      </w:rPr>
    </w:lvl>
    <w:lvl w:ilvl="1" w:tplc="0970718A">
      <w:start w:val="1"/>
      <w:numFmt w:val="decimal"/>
      <w:lvlText w:val="%2)"/>
      <w:lvlJc w:val="left"/>
    </w:lvl>
    <w:lvl w:ilvl="2" w:tplc="50600C40">
      <w:numFmt w:val="decimal"/>
      <w:lvlText w:val=""/>
      <w:lvlJc w:val="left"/>
    </w:lvl>
    <w:lvl w:ilvl="3" w:tplc="2FC607E6">
      <w:numFmt w:val="decimal"/>
      <w:lvlText w:val=""/>
      <w:lvlJc w:val="left"/>
    </w:lvl>
    <w:lvl w:ilvl="4" w:tplc="3C201AE8">
      <w:numFmt w:val="decimal"/>
      <w:lvlText w:val=""/>
      <w:lvlJc w:val="left"/>
    </w:lvl>
    <w:lvl w:ilvl="5" w:tplc="B22A9978">
      <w:numFmt w:val="decimal"/>
      <w:lvlText w:val=""/>
      <w:lvlJc w:val="left"/>
    </w:lvl>
    <w:lvl w:ilvl="6" w:tplc="FA24E25C">
      <w:numFmt w:val="decimal"/>
      <w:lvlText w:val=""/>
      <w:lvlJc w:val="left"/>
    </w:lvl>
    <w:lvl w:ilvl="7" w:tplc="737AAFBA">
      <w:numFmt w:val="decimal"/>
      <w:lvlText w:val=""/>
      <w:lvlJc w:val="left"/>
    </w:lvl>
    <w:lvl w:ilvl="8" w:tplc="24505784">
      <w:numFmt w:val="decimal"/>
      <w:lvlText w:val=""/>
      <w:lvlJc w:val="left"/>
    </w:lvl>
  </w:abstractNum>
  <w:abstractNum w:abstractNumId="12" w15:restartNumberingAfterBreak="0">
    <w:nsid w:val="2443A858"/>
    <w:multiLevelType w:val="hybridMultilevel"/>
    <w:tmpl w:val="BD307B12"/>
    <w:lvl w:ilvl="0" w:tplc="E7B241F8">
      <w:start w:val="1"/>
      <w:numFmt w:val="decimal"/>
      <w:lvlText w:val="%1)"/>
      <w:lvlJc w:val="left"/>
    </w:lvl>
    <w:lvl w:ilvl="1" w:tplc="5B2650B4">
      <w:numFmt w:val="decimal"/>
      <w:lvlText w:val=""/>
      <w:lvlJc w:val="left"/>
    </w:lvl>
    <w:lvl w:ilvl="2" w:tplc="7ACC7EFA">
      <w:numFmt w:val="decimal"/>
      <w:lvlText w:val=""/>
      <w:lvlJc w:val="left"/>
    </w:lvl>
    <w:lvl w:ilvl="3" w:tplc="C4AA44A0">
      <w:numFmt w:val="decimal"/>
      <w:lvlText w:val=""/>
      <w:lvlJc w:val="left"/>
    </w:lvl>
    <w:lvl w:ilvl="4" w:tplc="2534C63C">
      <w:numFmt w:val="decimal"/>
      <w:lvlText w:val=""/>
      <w:lvlJc w:val="left"/>
    </w:lvl>
    <w:lvl w:ilvl="5" w:tplc="643CB502">
      <w:numFmt w:val="decimal"/>
      <w:lvlText w:val=""/>
      <w:lvlJc w:val="left"/>
    </w:lvl>
    <w:lvl w:ilvl="6" w:tplc="9DB8371C">
      <w:numFmt w:val="decimal"/>
      <w:lvlText w:val=""/>
      <w:lvlJc w:val="left"/>
    </w:lvl>
    <w:lvl w:ilvl="7" w:tplc="9F7E1218">
      <w:numFmt w:val="decimal"/>
      <w:lvlText w:val=""/>
      <w:lvlJc w:val="left"/>
    </w:lvl>
    <w:lvl w:ilvl="8" w:tplc="9DC4DFA8">
      <w:numFmt w:val="decimal"/>
      <w:lvlText w:val=""/>
      <w:lvlJc w:val="left"/>
    </w:lvl>
  </w:abstractNum>
  <w:abstractNum w:abstractNumId="13" w15:restartNumberingAfterBreak="0">
    <w:nsid w:val="2463B9EA"/>
    <w:multiLevelType w:val="hybridMultilevel"/>
    <w:tmpl w:val="00225A76"/>
    <w:lvl w:ilvl="0" w:tplc="D3A87E92">
      <w:start w:val="2"/>
      <w:numFmt w:val="lowerLetter"/>
      <w:lvlText w:val="%1)"/>
      <w:lvlJc w:val="left"/>
    </w:lvl>
    <w:lvl w:ilvl="1" w:tplc="17D8FD9C">
      <w:start w:val="1"/>
      <w:numFmt w:val="bullet"/>
      <w:lvlText w:val="\endash "/>
      <w:lvlJc w:val="left"/>
    </w:lvl>
    <w:lvl w:ilvl="2" w:tplc="EC90F3E0">
      <w:numFmt w:val="decimal"/>
      <w:lvlText w:val=""/>
      <w:lvlJc w:val="left"/>
    </w:lvl>
    <w:lvl w:ilvl="3" w:tplc="8E46AEA0">
      <w:numFmt w:val="decimal"/>
      <w:lvlText w:val=""/>
      <w:lvlJc w:val="left"/>
    </w:lvl>
    <w:lvl w:ilvl="4" w:tplc="D9E0F34C">
      <w:numFmt w:val="decimal"/>
      <w:lvlText w:val=""/>
      <w:lvlJc w:val="left"/>
    </w:lvl>
    <w:lvl w:ilvl="5" w:tplc="70A25E04">
      <w:numFmt w:val="decimal"/>
      <w:lvlText w:val=""/>
      <w:lvlJc w:val="left"/>
    </w:lvl>
    <w:lvl w:ilvl="6" w:tplc="404054D8">
      <w:numFmt w:val="decimal"/>
      <w:lvlText w:val=""/>
      <w:lvlJc w:val="left"/>
    </w:lvl>
    <w:lvl w:ilvl="7" w:tplc="498AB06E">
      <w:numFmt w:val="decimal"/>
      <w:lvlText w:val=""/>
      <w:lvlJc w:val="left"/>
    </w:lvl>
    <w:lvl w:ilvl="8" w:tplc="F642E91C">
      <w:numFmt w:val="decimal"/>
      <w:lvlText w:val=""/>
      <w:lvlJc w:val="left"/>
    </w:lvl>
  </w:abstractNum>
  <w:abstractNum w:abstractNumId="14" w15:restartNumberingAfterBreak="0">
    <w:nsid w:val="2A487CB0"/>
    <w:multiLevelType w:val="hybridMultilevel"/>
    <w:tmpl w:val="EEE2137C"/>
    <w:lvl w:ilvl="0" w:tplc="BB4A863A">
      <w:start w:val="1"/>
      <w:numFmt w:val="decimal"/>
      <w:lvlText w:val="%1."/>
      <w:lvlJc w:val="left"/>
    </w:lvl>
    <w:lvl w:ilvl="1" w:tplc="D0DE5858">
      <w:start w:val="1"/>
      <w:numFmt w:val="decimal"/>
      <w:lvlText w:val="%2)"/>
      <w:lvlJc w:val="left"/>
    </w:lvl>
    <w:lvl w:ilvl="2" w:tplc="8746F62E">
      <w:numFmt w:val="decimal"/>
      <w:lvlText w:val=""/>
      <w:lvlJc w:val="left"/>
    </w:lvl>
    <w:lvl w:ilvl="3" w:tplc="D5C226CC">
      <w:numFmt w:val="decimal"/>
      <w:lvlText w:val=""/>
      <w:lvlJc w:val="left"/>
    </w:lvl>
    <w:lvl w:ilvl="4" w:tplc="ECE4891E">
      <w:numFmt w:val="decimal"/>
      <w:lvlText w:val=""/>
      <w:lvlJc w:val="left"/>
    </w:lvl>
    <w:lvl w:ilvl="5" w:tplc="B4628A4A">
      <w:numFmt w:val="decimal"/>
      <w:lvlText w:val=""/>
      <w:lvlJc w:val="left"/>
    </w:lvl>
    <w:lvl w:ilvl="6" w:tplc="AC1E8244">
      <w:numFmt w:val="decimal"/>
      <w:lvlText w:val=""/>
      <w:lvlJc w:val="left"/>
    </w:lvl>
    <w:lvl w:ilvl="7" w:tplc="D0781706">
      <w:numFmt w:val="decimal"/>
      <w:lvlText w:val=""/>
      <w:lvlJc w:val="left"/>
    </w:lvl>
    <w:lvl w:ilvl="8" w:tplc="BC0211A4">
      <w:numFmt w:val="decimal"/>
      <w:lvlText w:val=""/>
      <w:lvlJc w:val="left"/>
    </w:lvl>
  </w:abstractNum>
  <w:abstractNum w:abstractNumId="15" w15:restartNumberingAfterBreak="0">
    <w:nsid w:val="2CA88611"/>
    <w:multiLevelType w:val="hybridMultilevel"/>
    <w:tmpl w:val="D4D0CEFA"/>
    <w:lvl w:ilvl="0" w:tplc="FF7AA920">
      <w:start w:val="15"/>
      <w:numFmt w:val="decimal"/>
      <w:lvlText w:val="%1."/>
      <w:lvlJc w:val="left"/>
    </w:lvl>
    <w:lvl w:ilvl="1" w:tplc="DB143DC2">
      <w:numFmt w:val="decimal"/>
      <w:lvlText w:val=""/>
      <w:lvlJc w:val="left"/>
    </w:lvl>
    <w:lvl w:ilvl="2" w:tplc="A2320B46">
      <w:numFmt w:val="decimal"/>
      <w:lvlText w:val=""/>
      <w:lvlJc w:val="left"/>
    </w:lvl>
    <w:lvl w:ilvl="3" w:tplc="D3A8710C">
      <w:numFmt w:val="decimal"/>
      <w:lvlText w:val=""/>
      <w:lvlJc w:val="left"/>
    </w:lvl>
    <w:lvl w:ilvl="4" w:tplc="754E9A1A">
      <w:numFmt w:val="decimal"/>
      <w:lvlText w:val=""/>
      <w:lvlJc w:val="left"/>
    </w:lvl>
    <w:lvl w:ilvl="5" w:tplc="78CEE61C">
      <w:numFmt w:val="decimal"/>
      <w:lvlText w:val=""/>
      <w:lvlJc w:val="left"/>
    </w:lvl>
    <w:lvl w:ilvl="6" w:tplc="8708B8DE">
      <w:numFmt w:val="decimal"/>
      <w:lvlText w:val=""/>
      <w:lvlJc w:val="left"/>
    </w:lvl>
    <w:lvl w:ilvl="7" w:tplc="CD408E08">
      <w:numFmt w:val="decimal"/>
      <w:lvlText w:val=""/>
      <w:lvlJc w:val="left"/>
    </w:lvl>
    <w:lvl w:ilvl="8" w:tplc="4D2AA834">
      <w:numFmt w:val="decimal"/>
      <w:lvlText w:val=""/>
      <w:lvlJc w:val="left"/>
    </w:lvl>
  </w:abstractNum>
  <w:abstractNum w:abstractNumId="16" w15:restartNumberingAfterBreak="0">
    <w:nsid w:val="2D1D5AE9"/>
    <w:multiLevelType w:val="hybridMultilevel"/>
    <w:tmpl w:val="2A1CC5CA"/>
    <w:lvl w:ilvl="0" w:tplc="6D5CF6BA">
      <w:start w:val="6"/>
      <w:numFmt w:val="decimal"/>
      <w:lvlText w:val="%1)"/>
      <w:lvlJc w:val="left"/>
      <w:rPr>
        <w:rFonts w:asciiTheme="minorHAnsi" w:hAnsiTheme="minorHAnsi" w:cstheme="minorHAnsi" w:hint="default"/>
        <w:i w:val="0"/>
        <w:iCs w:val="0"/>
        <w:sz w:val="24"/>
        <w:szCs w:val="24"/>
      </w:rPr>
    </w:lvl>
    <w:lvl w:ilvl="1" w:tplc="A7B43130">
      <w:numFmt w:val="decimal"/>
      <w:lvlText w:val=""/>
      <w:lvlJc w:val="left"/>
    </w:lvl>
    <w:lvl w:ilvl="2" w:tplc="770A46CC">
      <w:numFmt w:val="decimal"/>
      <w:lvlText w:val=""/>
      <w:lvlJc w:val="left"/>
    </w:lvl>
    <w:lvl w:ilvl="3" w:tplc="5CEC63C2">
      <w:numFmt w:val="decimal"/>
      <w:lvlText w:val=""/>
      <w:lvlJc w:val="left"/>
    </w:lvl>
    <w:lvl w:ilvl="4" w:tplc="A3F09DD4">
      <w:numFmt w:val="decimal"/>
      <w:lvlText w:val=""/>
      <w:lvlJc w:val="left"/>
    </w:lvl>
    <w:lvl w:ilvl="5" w:tplc="5ED6CD16">
      <w:numFmt w:val="decimal"/>
      <w:lvlText w:val=""/>
      <w:lvlJc w:val="left"/>
    </w:lvl>
    <w:lvl w:ilvl="6" w:tplc="44F26510">
      <w:numFmt w:val="decimal"/>
      <w:lvlText w:val=""/>
      <w:lvlJc w:val="left"/>
    </w:lvl>
    <w:lvl w:ilvl="7" w:tplc="9CC020FA">
      <w:numFmt w:val="decimal"/>
      <w:lvlText w:val=""/>
      <w:lvlJc w:val="left"/>
    </w:lvl>
    <w:lvl w:ilvl="8" w:tplc="5BA43E5A">
      <w:numFmt w:val="decimal"/>
      <w:lvlText w:val=""/>
      <w:lvlJc w:val="left"/>
    </w:lvl>
  </w:abstractNum>
  <w:abstractNum w:abstractNumId="17" w15:restartNumberingAfterBreak="0">
    <w:nsid w:val="2D517796"/>
    <w:multiLevelType w:val="hybridMultilevel"/>
    <w:tmpl w:val="D48CB448"/>
    <w:lvl w:ilvl="0" w:tplc="E21E1AA2">
      <w:start w:val="1"/>
      <w:numFmt w:val="decimal"/>
      <w:lvlText w:val="%1)"/>
      <w:lvlJc w:val="left"/>
      <w:rPr>
        <w:rFonts w:asciiTheme="minorHAnsi" w:hAnsiTheme="minorHAnsi" w:cstheme="minorHAnsi" w:hint="default"/>
        <w:sz w:val="24"/>
        <w:szCs w:val="24"/>
      </w:rPr>
    </w:lvl>
    <w:lvl w:ilvl="1" w:tplc="E5CA340E">
      <w:numFmt w:val="decimal"/>
      <w:lvlText w:val=""/>
      <w:lvlJc w:val="left"/>
    </w:lvl>
    <w:lvl w:ilvl="2" w:tplc="52EE041A">
      <w:numFmt w:val="decimal"/>
      <w:lvlText w:val=""/>
      <w:lvlJc w:val="left"/>
    </w:lvl>
    <w:lvl w:ilvl="3" w:tplc="D30616B6">
      <w:numFmt w:val="decimal"/>
      <w:lvlText w:val=""/>
      <w:lvlJc w:val="left"/>
    </w:lvl>
    <w:lvl w:ilvl="4" w:tplc="CBE0ED06">
      <w:numFmt w:val="decimal"/>
      <w:lvlText w:val=""/>
      <w:lvlJc w:val="left"/>
    </w:lvl>
    <w:lvl w:ilvl="5" w:tplc="9B268FA4">
      <w:numFmt w:val="decimal"/>
      <w:lvlText w:val=""/>
      <w:lvlJc w:val="left"/>
    </w:lvl>
    <w:lvl w:ilvl="6" w:tplc="1BB67ACC">
      <w:numFmt w:val="decimal"/>
      <w:lvlText w:val=""/>
      <w:lvlJc w:val="left"/>
    </w:lvl>
    <w:lvl w:ilvl="7" w:tplc="733C4B5A">
      <w:numFmt w:val="decimal"/>
      <w:lvlText w:val=""/>
      <w:lvlJc w:val="left"/>
    </w:lvl>
    <w:lvl w:ilvl="8" w:tplc="1530568C">
      <w:numFmt w:val="decimal"/>
      <w:lvlText w:val=""/>
      <w:lvlJc w:val="left"/>
    </w:lvl>
  </w:abstractNum>
  <w:abstractNum w:abstractNumId="18" w15:restartNumberingAfterBreak="0">
    <w:nsid w:val="3006C83E"/>
    <w:multiLevelType w:val="hybridMultilevel"/>
    <w:tmpl w:val="12E687EA"/>
    <w:lvl w:ilvl="0" w:tplc="9C6081C2">
      <w:start w:val="18"/>
      <w:numFmt w:val="decimal"/>
      <w:lvlText w:val="%1."/>
      <w:lvlJc w:val="left"/>
      <w:rPr>
        <w:rFonts w:asciiTheme="minorHAnsi" w:hAnsiTheme="minorHAnsi" w:cstheme="minorHAnsi" w:hint="default"/>
        <w:sz w:val="24"/>
        <w:szCs w:val="24"/>
      </w:rPr>
    </w:lvl>
    <w:lvl w:ilvl="1" w:tplc="377CE2C0">
      <w:numFmt w:val="decimal"/>
      <w:lvlText w:val=""/>
      <w:lvlJc w:val="left"/>
    </w:lvl>
    <w:lvl w:ilvl="2" w:tplc="8FCE4184">
      <w:numFmt w:val="decimal"/>
      <w:lvlText w:val=""/>
      <w:lvlJc w:val="left"/>
    </w:lvl>
    <w:lvl w:ilvl="3" w:tplc="E088417E">
      <w:numFmt w:val="decimal"/>
      <w:lvlText w:val=""/>
      <w:lvlJc w:val="left"/>
    </w:lvl>
    <w:lvl w:ilvl="4" w:tplc="F2066AEC">
      <w:numFmt w:val="decimal"/>
      <w:lvlText w:val=""/>
      <w:lvlJc w:val="left"/>
    </w:lvl>
    <w:lvl w:ilvl="5" w:tplc="4E1CE0D0">
      <w:numFmt w:val="decimal"/>
      <w:lvlText w:val=""/>
      <w:lvlJc w:val="left"/>
    </w:lvl>
    <w:lvl w:ilvl="6" w:tplc="0DBC3A2E">
      <w:numFmt w:val="decimal"/>
      <w:lvlText w:val=""/>
      <w:lvlJc w:val="left"/>
    </w:lvl>
    <w:lvl w:ilvl="7" w:tplc="855C995A">
      <w:numFmt w:val="decimal"/>
      <w:lvlText w:val=""/>
      <w:lvlJc w:val="left"/>
    </w:lvl>
    <w:lvl w:ilvl="8" w:tplc="8E443A1E">
      <w:numFmt w:val="decimal"/>
      <w:lvlText w:val=""/>
      <w:lvlJc w:val="left"/>
    </w:lvl>
  </w:abstractNum>
  <w:abstractNum w:abstractNumId="19" w15:restartNumberingAfterBreak="0">
    <w:nsid w:val="3804823E"/>
    <w:multiLevelType w:val="hybridMultilevel"/>
    <w:tmpl w:val="E850D63C"/>
    <w:lvl w:ilvl="0" w:tplc="7B5A8A88">
      <w:start w:val="10"/>
      <w:numFmt w:val="decimal"/>
      <w:lvlText w:val="%1."/>
      <w:lvlJc w:val="left"/>
    </w:lvl>
    <w:lvl w:ilvl="1" w:tplc="F5BCE362">
      <w:numFmt w:val="decimal"/>
      <w:lvlText w:val=""/>
      <w:lvlJc w:val="left"/>
    </w:lvl>
    <w:lvl w:ilvl="2" w:tplc="C8EEF5BC">
      <w:numFmt w:val="decimal"/>
      <w:lvlText w:val=""/>
      <w:lvlJc w:val="left"/>
    </w:lvl>
    <w:lvl w:ilvl="3" w:tplc="F88831E2">
      <w:numFmt w:val="decimal"/>
      <w:lvlText w:val=""/>
      <w:lvlJc w:val="left"/>
    </w:lvl>
    <w:lvl w:ilvl="4" w:tplc="F6C0DDAE">
      <w:numFmt w:val="decimal"/>
      <w:lvlText w:val=""/>
      <w:lvlJc w:val="left"/>
    </w:lvl>
    <w:lvl w:ilvl="5" w:tplc="20667352">
      <w:numFmt w:val="decimal"/>
      <w:lvlText w:val=""/>
      <w:lvlJc w:val="left"/>
    </w:lvl>
    <w:lvl w:ilvl="6" w:tplc="96E68510">
      <w:numFmt w:val="decimal"/>
      <w:lvlText w:val=""/>
      <w:lvlJc w:val="left"/>
    </w:lvl>
    <w:lvl w:ilvl="7" w:tplc="2AF2C996">
      <w:numFmt w:val="decimal"/>
      <w:lvlText w:val=""/>
      <w:lvlJc w:val="left"/>
    </w:lvl>
    <w:lvl w:ilvl="8" w:tplc="3E20AD22">
      <w:numFmt w:val="decimal"/>
      <w:lvlText w:val=""/>
      <w:lvlJc w:val="left"/>
    </w:lvl>
  </w:abstractNum>
  <w:abstractNum w:abstractNumId="20" w15:restartNumberingAfterBreak="0">
    <w:nsid w:val="3A95F874"/>
    <w:multiLevelType w:val="hybridMultilevel"/>
    <w:tmpl w:val="FB4E9F30"/>
    <w:lvl w:ilvl="0" w:tplc="76169CA8">
      <w:start w:val="1"/>
      <w:numFmt w:val="decimal"/>
      <w:lvlText w:val="%1."/>
      <w:lvlJc w:val="left"/>
    </w:lvl>
    <w:lvl w:ilvl="1" w:tplc="78AAB6F2">
      <w:start w:val="1"/>
      <w:numFmt w:val="decimal"/>
      <w:lvlText w:val="%2)"/>
      <w:lvlJc w:val="left"/>
    </w:lvl>
    <w:lvl w:ilvl="2" w:tplc="143A65F4">
      <w:numFmt w:val="decimal"/>
      <w:lvlText w:val=""/>
      <w:lvlJc w:val="left"/>
    </w:lvl>
    <w:lvl w:ilvl="3" w:tplc="ACBEAA38">
      <w:numFmt w:val="decimal"/>
      <w:lvlText w:val=""/>
      <w:lvlJc w:val="left"/>
    </w:lvl>
    <w:lvl w:ilvl="4" w:tplc="C4208EFE">
      <w:numFmt w:val="decimal"/>
      <w:lvlText w:val=""/>
      <w:lvlJc w:val="left"/>
    </w:lvl>
    <w:lvl w:ilvl="5" w:tplc="49606F8C">
      <w:numFmt w:val="decimal"/>
      <w:lvlText w:val=""/>
      <w:lvlJc w:val="left"/>
    </w:lvl>
    <w:lvl w:ilvl="6" w:tplc="CC28D69E">
      <w:numFmt w:val="decimal"/>
      <w:lvlText w:val=""/>
      <w:lvlJc w:val="left"/>
    </w:lvl>
    <w:lvl w:ilvl="7" w:tplc="2214B7B2">
      <w:numFmt w:val="decimal"/>
      <w:lvlText w:val=""/>
      <w:lvlJc w:val="left"/>
    </w:lvl>
    <w:lvl w:ilvl="8" w:tplc="AC6421FC">
      <w:numFmt w:val="decimal"/>
      <w:lvlText w:val=""/>
      <w:lvlJc w:val="left"/>
    </w:lvl>
  </w:abstractNum>
  <w:abstractNum w:abstractNumId="21" w15:restartNumberingAfterBreak="0">
    <w:nsid w:val="419AC241"/>
    <w:multiLevelType w:val="hybridMultilevel"/>
    <w:tmpl w:val="2E748F6A"/>
    <w:lvl w:ilvl="0" w:tplc="3EC6A9E2">
      <w:start w:val="1"/>
      <w:numFmt w:val="decimal"/>
      <w:lvlText w:val="%1."/>
      <w:lvlJc w:val="left"/>
    </w:lvl>
    <w:lvl w:ilvl="1" w:tplc="6B9E14FA">
      <w:start w:val="1"/>
      <w:numFmt w:val="decimal"/>
      <w:lvlText w:val="%2)"/>
      <w:lvlJc w:val="left"/>
      <w:rPr>
        <w:strike w:val="0"/>
      </w:rPr>
    </w:lvl>
    <w:lvl w:ilvl="2" w:tplc="85CC53AC">
      <w:numFmt w:val="decimal"/>
      <w:lvlText w:val=""/>
      <w:lvlJc w:val="left"/>
    </w:lvl>
    <w:lvl w:ilvl="3" w:tplc="47B2F4EA">
      <w:numFmt w:val="decimal"/>
      <w:lvlText w:val=""/>
      <w:lvlJc w:val="left"/>
    </w:lvl>
    <w:lvl w:ilvl="4" w:tplc="78061848">
      <w:numFmt w:val="decimal"/>
      <w:lvlText w:val=""/>
      <w:lvlJc w:val="left"/>
    </w:lvl>
    <w:lvl w:ilvl="5" w:tplc="EED2A29C">
      <w:numFmt w:val="decimal"/>
      <w:lvlText w:val=""/>
      <w:lvlJc w:val="left"/>
    </w:lvl>
    <w:lvl w:ilvl="6" w:tplc="C11AA216">
      <w:numFmt w:val="decimal"/>
      <w:lvlText w:val=""/>
      <w:lvlJc w:val="left"/>
    </w:lvl>
    <w:lvl w:ilvl="7" w:tplc="99D60D08">
      <w:numFmt w:val="decimal"/>
      <w:lvlText w:val=""/>
      <w:lvlJc w:val="left"/>
    </w:lvl>
    <w:lvl w:ilvl="8" w:tplc="6DCA420C">
      <w:numFmt w:val="decimal"/>
      <w:lvlText w:val=""/>
      <w:lvlJc w:val="left"/>
    </w:lvl>
  </w:abstractNum>
  <w:abstractNum w:abstractNumId="22" w15:restartNumberingAfterBreak="0">
    <w:nsid w:val="4353D0CD"/>
    <w:multiLevelType w:val="hybridMultilevel"/>
    <w:tmpl w:val="A2BEC90E"/>
    <w:lvl w:ilvl="0" w:tplc="AE0EC060">
      <w:start w:val="7"/>
      <w:numFmt w:val="decimal"/>
      <w:lvlText w:val="%1."/>
      <w:lvlJc w:val="left"/>
    </w:lvl>
    <w:lvl w:ilvl="1" w:tplc="94FC0094">
      <w:numFmt w:val="decimal"/>
      <w:lvlText w:val=""/>
      <w:lvlJc w:val="left"/>
    </w:lvl>
    <w:lvl w:ilvl="2" w:tplc="6C78D2C2">
      <w:numFmt w:val="decimal"/>
      <w:lvlText w:val=""/>
      <w:lvlJc w:val="left"/>
    </w:lvl>
    <w:lvl w:ilvl="3" w:tplc="EA4C0C82">
      <w:numFmt w:val="decimal"/>
      <w:lvlText w:val=""/>
      <w:lvlJc w:val="left"/>
    </w:lvl>
    <w:lvl w:ilvl="4" w:tplc="31C4A546">
      <w:numFmt w:val="decimal"/>
      <w:lvlText w:val=""/>
      <w:lvlJc w:val="left"/>
    </w:lvl>
    <w:lvl w:ilvl="5" w:tplc="1C86B4AA">
      <w:numFmt w:val="decimal"/>
      <w:lvlText w:val=""/>
      <w:lvlJc w:val="left"/>
    </w:lvl>
    <w:lvl w:ilvl="6" w:tplc="599083FA">
      <w:numFmt w:val="decimal"/>
      <w:lvlText w:val=""/>
      <w:lvlJc w:val="left"/>
    </w:lvl>
    <w:lvl w:ilvl="7" w:tplc="92322EAC">
      <w:numFmt w:val="decimal"/>
      <w:lvlText w:val=""/>
      <w:lvlJc w:val="left"/>
    </w:lvl>
    <w:lvl w:ilvl="8" w:tplc="05FCF052">
      <w:numFmt w:val="decimal"/>
      <w:lvlText w:val=""/>
      <w:lvlJc w:val="left"/>
    </w:lvl>
  </w:abstractNum>
  <w:abstractNum w:abstractNumId="23" w15:restartNumberingAfterBreak="0">
    <w:nsid w:val="440BADFC"/>
    <w:multiLevelType w:val="hybridMultilevel"/>
    <w:tmpl w:val="5A3AB906"/>
    <w:lvl w:ilvl="0" w:tplc="CDC0E28A">
      <w:start w:val="2"/>
      <w:numFmt w:val="decimal"/>
      <w:lvlText w:val="%1."/>
      <w:lvlJc w:val="left"/>
    </w:lvl>
    <w:lvl w:ilvl="1" w:tplc="81A4EE36">
      <w:start w:val="1"/>
      <w:numFmt w:val="decimal"/>
      <w:lvlText w:val="%2)"/>
      <w:lvlJc w:val="left"/>
    </w:lvl>
    <w:lvl w:ilvl="2" w:tplc="4156E25E">
      <w:start w:val="1"/>
      <w:numFmt w:val="bullet"/>
      <w:lvlText w:val=""/>
      <w:lvlJc w:val="left"/>
    </w:lvl>
    <w:lvl w:ilvl="3" w:tplc="B09CF680">
      <w:start w:val="1"/>
      <w:numFmt w:val="lowerLetter"/>
      <w:lvlText w:val="%4)"/>
      <w:lvlJc w:val="left"/>
    </w:lvl>
    <w:lvl w:ilvl="4" w:tplc="1EC8679E">
      <w:numFmt w:val="decimal"/>
      <w:lvlText w:val=""/>
      <w:lvlJc w:val="left"/>
    </w:lvl>
    <w:lvl w:ilvl="5" w:tplc="B680C51C">
      <w:numFmt w:val="decimal"/>
      <w:lvlText w:val=""/>
      <w:lvlJc w:val="left"/>
    </w:lvl>
    <w:lvl w:ilvl="6" w:tplc="36085B3C">
      <w:numFmt w:val="decimal"/>
      <w:lvlText w:val=""/>
      <w:lvlJc w:val="left"/>
    </w:lvl>
    <w:lvl w:ilvl="7" w:tplc="6B5E648C">
      <w:numFmt w:val="decimal"/>
      <w:lvlText w:val=""/>
      <w:lvlJc w:val="left"/>
    </w:lvl>
    <w:lvl w:ilvl="8" w:tplc="E828FDA4">
      <w:numFmt w:val="decimal"/>
      <w:lvlText w:val=""/>
      <w:lvlJc w:val="left"/>
    </w:lvl>
  </w:abstractNum>
  <w:abstractNum w:abstractNumId="24" w15:restartNumberingAfterBreak="0">
    <w:nsid w:val="4516DDE9"/>
    <w:multiLevelType w:val="hybridMultilevel"/>
    <w:tmpl w:val="FA541E74"/>
    <w:lvl w:ilvl="0" w:tplc="B75849F4">
      <w:start w:val="16"/>
      <w:numFmt w:val="decimal"/>
      <w:lvlText w:val="%1."/>
      <w:lvlJc w:val="left"/>
    </w:lvl>
    <w:lvl w:ilvl="1" w:tplc="94E6C66C">
      <w:numFmt w:val="decimal"/>
      <w:lvlText w:val=""/>
      <w:lvlJc w:val="left"/>
    </w:lvl>
    <w:lvl w:ilvl="2" w:tplc="B2248302">
      <w:numFmt w:val="decimal"/>
      <w:lvlText w:val=""/>
      <w:lvlJc w:val="left"/>
    </w:lvl>
    <w:lvl w:ilvl="3" w:tplc="54CEDCC2">
      <w:numFmt w:val="decimal"/>
      <w:lvlText w:val=""/>
      <w:lvlJc w:val="left"/>
    </w:lvl>
    <w:lvl w:ilvl="4" w:tplc="BE8C851E">
      <w:numFmt w:val="decimal"/>
      <w:lvlText w:val=""/>
      <w:lvlJc w:val="left"/>
    </w:lvl>
    <w:lvl w:ilvl="5" w:tplc="41A8463A">
      <w:numFmt w:val="decimal"/>
      <w:lvlText w:val=""/>
      <w:lvlJc w:val="left"/>
    </w:lvl>
    <w:lvl w:ilvl="6" w:tplc="7884045A">
      <w:numFmt w:val="decimal"/>
      <w:lvlText w:val=""/>
      <w:lvlJc w:val="left"/>
    </w:lvl>
    <w:lvl w:ilvl="7" w:tplc="551EE054">
      <w:numFmt w:val="decimal"/>
      <w:lvlText w:val=""/>
      <w:lvlJc w:val="left"/>
    </w:lvl>
    <w:lvl w:ilvl="8" w:tplc="8408C5DC">
      <w:numFmt w:val="decimal"/>
      <w:lvlText w:val=""/>
      <w:lvlJc w:val="left"/>
    </w:lvl>
  </w:abstractNum>
  <w:abstractNum w:abstractNumId="25" w15:restartNumberingAfterBreak="0">
    <w:nsid w:val="51EAD36B"/>
    <w:multiLevelType w:val="hybridMultilevel"/>
    <w:tmpl w:val="0A9443BC"/>
    <w:lvl w:ilvl="0" w:tplc="E73C829C">
      <w:start w:val="2"/>
      <w:numFmt w:val="decimal"/>
      <w:lvlText w:val="%1."/>
      <w:lvlJc w:val="left"/>
      <w:rPr>
        <w:i w:val="0"/>
        <w:iCs w:val="0"/>
      </w:rPr>
    </w:lvl>
    <w:lvl w:ilvl="1" w:tplc="375E8270">
      <w:start w:val="1"/>
      <w:numFmt w:val="decimal"/>
      <w:lvlText w:val="%2"/>
      <w:lvlJc w:val="left"/>
    </w:lvl>
    <w:lvl w:ilvl="2" w:tplc="7D38416C">
      <w:numFmt w:val="decimal"/>
      <w:lvlText w:val=""/>
      <w:lvlJc w:val="left"/>
    </w:lvl>
    <w:lvl w:ilvl="3" w:tplc="605C1D0A">
      <w:numFmt w:val="decimal"/>
      <w:lvlText w:val=""/>
      <w:lvlJc w:val="left"/>
    </w:lvl>
    <w:lvl w:ilvl="4" w:tplc="6EB4928C">
      <w:numFmt w:val="decimal"/>
      <w:lvlText w:val=""/>
      <w:lvlJc w:val="left"/>
    </w:lvl>
    <w:lvl w:ilvl="5" w:tplc="8B629F02">
      <w:numFmt w:val="decimal"/>
      <w:lvlText w:val=""/>
      <w:lvlJc w:val="left"/>
    </w:lvl>
    <w:lvl w:ilvl="6" w:tplc="9E76B5AC">
      <w:numFmt w:val="decimal"/>
      <w:lvlText w:val=""/>
      <w:lvlJc w:val="left"/>
    </w:lvl>
    <w:lvl w:ilvl="7" w:tplc="FA9E1328">
      <w:numFmt w:val="decimal"/>
      <w:lvlText w:val=""/>
      <w:lvlJc w:val="left"/>
    </w:lvl>
    <w:lvl w:ilvl="8" w:tplc="5784B86A">
      <w:numFmt w:val="decimal"/>
      <w:lvlText w:val=""/>
      <w:lvlJc w:val="left"/>
    </w:lvl>
  </w:abstractNum>
  <w:abstractNum w:abstractNumId="26" w15:restartNumberingAfterBreak="0">
    <w:nsid w:val="54E49EB4"/>
    <w:multiLevelType w:val="hybridMultilevel"/>
    <w:tmpl w:val="81421E30"/>
    <w:lvl w:ilvl="0" w:tplc="6B2E58D2">
      <w:start w:val="10"/>
      <w:numFmt w:val="decimal"/>
      <w:lvlText w:val="%1."/>
      <w:lvlJc w:val="left"/>
    </w:lvl>
    <w:lvl w:ilvl="1" w:tplc="E3B42F02">
      <w:start w:val="1"/>
      <w:numFmt w:val="decimal"/>
      <w:lvlText w:val="%2"/>
      <w:lvlJc w:val="left"/>
    </w:lvl>
    <w:lvl w:ilvl="2" w:tplc="B6DC9524">
      <w:numFmt w:val="decimal"/>
      <w:lvlText w:val=""/>
      <w:lvlJc w:val="left"/>
    </w:lvl>
    <w:lvl w:ilvl="3" w:tplc="2C2AD3EE">
      <w:numFmt w:val="decimal"/>
      <w:lvlText w:val=""/>
      <w:lvlJc w:val="left"/>
    </w:lvl>
    <w:lvl w:ilvl="4" w:tplc="D428AC86">
      <w:numFmt w:val="decimal"/>
      <w:lvlText w:val=""/>
      <w:lvlJc w:val="left"/>
    </w:lvl>
    <w:lvl w:ilvl="5" w:tplc="07D02EAC">
      <w:numFmt w:val="decimal"/>
      <w:lvlText w:val=""/>
      <w:lvlJc w:val="left"/>
    </w:lvl>
    <w:lvl w:ilvl="6" w:tplc="C1626056">
      <w:numFmt w:val="decimal"/>
      <w:lvlText w:val=""/>
      <w:lvlJc w:val="left"/>
    </w:lvl>
    <w:lvl w:ilvl="7" w:tplc="1D8256BE">
      <w:numFmt w:val="decimal"/>
      <w:lvlText w:val=""/>
      <w:lvlJc w:val="left"/>
    </w:lvl>
    <w:lvl w:ilvl="8" w:tplc="40D8072C">
      <w:numFmt w:val="decimal"/>
      <w:lvlText w:val=""/>
      <w:lvlJc w:val="left"/>
    </w:lvl>
  </w:abstractNum>
  <w:abstractNum w:abstractNumId="27" w15:restartNumberingAfterBreak="0">
    <w:nsid w:val="5577F8E1"/>
    <w:multiLevelType w:val="hybridMultilevel"/>
    <w:tmpl w:val="573C171A"/>
    <w:lvl w:ilvl="0" w:tplc="81FAC9BE">
      <w:start w:val="1"/>
      <w:numFmt w:val="decimal"/>
      <w:lvlText w:val="%1"/>
      <w:lvlJc w:val="left"/>
    </w:lvl>
    <w:lvl w:ilvl="1" w:tplc="178CB9A4">
      <w:start w:val="8"/>
      <w:numFmt w:val="decimal"/>
      <w:lvlText w:val="%2)"/>
      <w:lvlJc w:val="left"/>
    </w:lvl>
    <w:lvl w:ilvl="2" w:tplc="7708D4C8">
      <w:start w:val="1"/>
      <w:numFmt w:val="bullet"/>
      <w:lvlText w:val=""/>
      <w:lvlJc w:val="left"/>
    </w:lvl>
    <w:lvl w:ilvl="3" w:tplc="97147756">
      <w:start w:val="1"/>
      <w:numFmt w:val="lowerLetter"/>
      <w:lvlText w:val="%4"/>
      <w:lvlJc w:val="left"/>
    </w:lvl>
    <w:lvl w:ilvl="4" w:tplc="B75A7240">
      <w:numFmt w:val="decimal"/>
      <w:lvlText w:val=""/>
      <w:lvlJc w:val="left"/>
    </w:lvl>
    <w:lvl w:ilvl="5" w:tplc="73840EF8">
      <w:numFmt w:val="decimal"/>
      <w:lvlText w:val=""/>
      <w:lvlJc w:val="left"/>
    </w:lvl>
    <w:lvl w:ilvl="6" w:tplc="7AD0D96C">
      <w:numFmt w:val="decimal"/>
      <w:lvlText w:val=""/>
      <w:lvlJc w:val="left"/>
    </w:lvl>
    <w:lvl w:ilvl="7" w:tplc="A9964F1E">
      <w:numFmt w:val="decimal"/>
      <w:lvlText w:val=""/>
      <w:lvlJc w:val="left"/>
    </w:lvl>
    <w:lvl w:ilvl="8" w:tplc="998AC58E">
      <w:numFmt w:val="decimal"/>
      <w:lvlText w:val=""/>
      <w:lvlJc w:val="left"/>
    </w:lvl>
  </w:abstractNum>
  <w:abstractNum w:abstractNumId="28" w15:restartNumberingAfterBreak="0">
    <w:nsid w:val="580BD78F"/>
    <w:multiLevelType w:val="hybridMultilevel"/>
    <w:tmpl w:val="C6568218"/>
    <w:lvl w:ilvl="0" w:tplc="74A2C552">
      <w:start w:val="5"/>
      <w:numFmt w:val="decimal"/>
      <w:lvlText w:val="%1)"/>
      <w:lvlJc w:val="left"/>
      <w:rPr>
        <w:rFonts w:asciiTheme="minorHAnsi" w:hAnsiTheme="minorHAnsi" w:cstheme="minorHAnsi" w:hint="default"/>
        <w:color w:val="auto"/>
      </w:rPr>
    </w:lvl>
    <w:lvl w:ilvl="1" w:tplc="57CC9F64">
      <w:numFmt w:val="decimal"/>
      <w:lvlText w:val=""/>
      <w:lvlJc w:val="left"/>
    </w:lvl>
    <w:lvl w:ilvl="2" w:tplc="56B01D88">
      <w:numFmt w:val="decimal"/>
      <w:lvlText w:val=""/>
      <w:lvlJc w:val="left"/>
    </w:lvl>
    <w:lvl w:ilvl="3" w:tplc="7096AD30">
      <w:numFmt w:val="decimal"/>
      <w:lvlText w:val=""/>
      <w:lvlJc w:val="left"/>
    </w:lvl>
    <w:lvl w:ilvl="4" w:tplc="9BA81454">
      <w:numFmt w:val="decimal"/>
      <w:lvlText w:val=""/>
      <w:lvlJc w:val="left"/>
    </w:lvl>
    <w:lvl w:ilvl="5" w:tplc="40380AEC">
      <w:numFmt w:val="decimal"/>
      <w:lvlText w:val=""/>
      <w:lvlJc w:val="left"/>
    </w:lvl>
    <w:lvl w:ilvl="6" w:tplc="4B88327A">
      <w:numFmt w:val="decimal"/>
      <w:lvlText w:val=""/>
      <w:lvlJc w:val="left"/>
    </w:lvl>
    <w:lvl w:ilvl="7" w:tplc="CB528E5A">
      <w:numFmt w:val="decimal"/>
      <w:lvlText w:val=""/>
      <w:lvlJc w:val="left"/>
    </w:lvl>
    <w:lvl w:ilvl="8" w:tplc="C00638E8">
      <w:numFmt w:val="decimal"/>
      <w:lvlText w:val=""/>
      <w:lvlJc w:val="left"/>
    </w:lvl>
  </w:abstractNum>
  <w:abstractNum w:abstractNumId="29" w15:restartNumberingAfterBreak="0">
    <w:nsid w:val="5C482A97"/>
    <w:multiLevelType w:val="hybridMultilevel"/>
    <w:tmpl w:val="6ABE6B8C"/>
    <w:lvl w:ilvl="0" w:tplc="5024FBCE">
      <w:start w:val="12"/>
      <w:numFmt w:val="decimal"/>
      <w:lvlText w:val="%1)"/>
      <w:lvlJc w:val="left"/>
    </w:lvl>
    <w:lvl w:ilvl="1" w:tplc="CA00E100">
      <w:start w:val="1"/>
      <w:numFmt w:val="bullet"/>
      <w:lvlText w:val="\endash "/>
      <w:lvlJc w:val="left"/>
    </w:lvl>
    <w:lvl w:ilvl="2" w:tplc="7130AF28">
      <w:numFmt w:val="decimal"/>
      <w:lvlText w:val=""/>
      <w:lvlJc w:val="left"/>
    </w:lvl>
    <w:lvl w:ilvl="3" w:tplc="2DB87BF8">
      <w:numFmt w:val="decimal"/>
      <w:lvlText w:val=""/>
      <w:lvlJc w:val="left"/>
    </w:lvl>
    <w:lvl w:ilvl="4" w:tplc="3FAC0FCA">
      <w:numFmt w:val="decimal"/>
      <w:lvlText w:val=""/>
      <w:lvlJc w:val="left"/>
    </w:lvl>
    <w:lvl w:ilvl="5" w:tplc="F6583A96">
      <w:numFmt w:val="decimal"/>
      <w:lvlText w:val=""/>
      <w:lvlJc w:val="left"/>
    </w:lvl>
    <w:lvl w:ilvl="6" w:tplc="F9DC0486">
      <w:numFmt w:val="decimal"/>
      <w:lvlText w:val=""/>
      <w:lvlJc w:val="left"/>
    </w:lvl>
    <w:lvl w:ilvl="7" w:tplc="E37E1464">
      <w:numFmt w:val="decimal"/>
      <w:lvlText w:val=""/>
      <w:lvlJc w:val="left"/>
    </w:lvl>
    <w:lvl w:ilvl="8" w:tplc="A8DA5748">
      <w:numFmt w:val="decimal"/>
      <w:lvlText w:val=""/>
      <w:lvlJc w:val="left"/>
    </w:lvl>
  </w:abstractNum>
  <w:abstractNum w:abstractNumId="30" w15:restartNumberingAfterBreak="0">
    <w:nsid w:val="5E884ADC"/>
    <w:multiLevelType w:val="hybridMultilevel"/>
    <w:tmpl w:val="E4D4187A"/>
    <w:lvl w:ilvl="0" w:tplc="B64E7F40">
      <w:start w:val="1"/>
      <w:numFmt w:val="decimal"/>
      <w:lvlText w:val="%1"/>
      <w:lvlJc w:val="left"/>
    </w:lvl>
    <w:lvl w:ilvl="1" w:tplc="42EE395C">
      <w:start w:val="21"/>
      <w:numFmt w:val="decimal"/>
      <w:lvlText w:val="%2)"/>
      <w:lvlJc w:val="left"/>
      <w:rPr>
        <w:strike w:val="0"/>
        <w:color w:val="auto"/>
      </w:rPr>
    </w:lvl>
    <w:lvl w:ilvl="2" w:tplc="A582F724">
      <w:numFmt w:val="decimal"/>
      <w:lvlText w:val=""/>
      <w:lvlJc w:val="left"/>
    </w:lvl>
    <w:lvl w:ilvl="3" w:tplc="DE782F4A">
      <w:numFmt w:val="decimal"/>
      <w:lvlText w:val=""/>
      <w:lvlJc w:val="left"/>
    </w:lvl>
    <w:lvl w:ilvl="4" w:tplc="7570BAEE">
      <w:numFmt w:val="decimal"/>
      <w:lvlText w:val=""/>
      <w:lvlJc w:val="left"/>
    </w:lvl>
    <w:lvl w:ilvl="5" w:tplc="F4EA5FCA">
      <w:numFmt w:val="decimal"/>
      <w:lvlText w:val=""/>
      <w:lvlJc w:val="left"/>
    </w:lvl>
    <w:lvl w:ilvl="6" w:tplc="25520D98">
      <w:numFmt w:val="decimal"/>
      <w:lvlText w:val=""/>
      <w:lvlJc w:val="left"/>
    </w:lvl>
    <w:lvl w:ilvl="7" w:tplc="E01407CC">
      <w:numFmt w:val="decimal"/>
      <w:lvlText w:val=""/>
      <w:lvlJc w:val="left"/>
    </w:lvl>
    <w:lvl w:ilvl="8" w:tplc="93EEB150">
      <w:numFmt w:val="decimal"/>
      <w:lvlText w:val=""/>
      <w:lvlJc w:val="left"/>
    </w:lvl>
  </w:abstractNum>
  <w:abstractNum w:abstractNumId="31" w15:restartNumberingAfterBreak="0">
    <w:nsid w:val="614FD4A1"/>
    <w:multiLevelType w:val="hybridMultilevel"/>
    <w:tmpl w:val="C74AFB74"/>
    <w:lvl w:ilvl="0" w:tplc="FAD6ABEC">
      <w:start w:val="20"/>
      <w:numFmt w:val="decimal"/>
      <w:lvlText w:val="%1."/>
      <w:lvlJc w:val="left"/>
    </w:lvl>
    <w:lvl w:ilvl="1" w:tplc="2A3EFD6E">
      <w:numFmt w:val="decimal"/>
      <w:lvlText w:val=""/>
      <w:lvlJc w:val="left"/>
    </w:lvl>
    <w:lvl w:ilvl="2" w:tplc="F564B12A">
      <w:numFmt w:val="decimal"/>
      <w:lvlText w:val=""/>
      <w:lvlJc w:val="left"/>
    </w:lvl>
    <w:lvl w:ilvl="3" w:tplc="47529590">
      <w:numFmt w:val="decimal"/>
      <w:lvlText w:val=""/>
      <w:lvlJc w:val="left"/>
    </w:lvl>
    <w:lvl w:ilvl="4" w:tplc="3F9CC8D4">
      <w:numFmt w:val="decimal"/>
      <w:lvlText w:val=""/>
      <w:lvlJc w:val="left"/>
    </w:lvl>
    <w:lvl w:ilvl="5" w:tplc="058AC2D2">
      <w:numFmt w:val="decimal"/>
      <w:lvlText w:val=""/>
      <w:lvlJc w:val="left"/>
    </w:lvl>
    <w:lvl w:ilvl="6" w:tplc="9904D3AA">
      <w:numFmt w:val="decimal"/>
      <w:lvlText w:val=""/>
      <w:lvlJc w:val="left"/>
    </w:lvl>
    <w:lvl w:ilvl="7" w:tplc="B71C5D6C">
      <w:numFmt w:val="decimal"/>
      <w:lvlText w:val=""/>
      <w:lvlJc w:val="left"/>
    </w:lvl>
    <w:lvl w:ilvl="8" w:tplc="52FC04FC">
      <w:numFmt w:val="decimal"/>
      <w:lvlText w:val=""/>
      <w:lvlJc w:val="left"/>
    </w:lvl>
  </w:abstractNum>
  <w:abstractNum w:abstractNumId="32" w15:restartNumberingAfterBreak="0">
    <w:nsid w:val="6763845E"/>
    <w:multiLevelType w:val="hybridMultilevel"/>
    <w:tmpl w:val="B8529E00"/>
    <w:lvl w:ilvl="0" w:tplc="B0AEA25C">
      <w:start w:val="1"/>
      <w:numFmt w:val="decimal"/>
      <w:lvlText w:val="%1."/>
      <w:lvlJc w:val="left"/>
      <w:rPr>
        <w:strike w:val="0"/>
        <w:color w:val="auto"/>
      </w:rPr>
    </w:lvl>
    <w:lvl w:ilvl="1" w:tplc="09DA2B0E">
      <w:start w:val="1"/>
      <w:numFmt w:val="decimal"/>
      <w:lvlText w:val="%2)"/>
      <w:lvlJc w:val="left"/>
      <w:rPr>
        <w:color w:val="auto"/>
      </w:rPr>
    </w:lvl>
    <w:lvl w:ilvl="2" w:tplc="09FAF9EE">
      <w:numFmt w:val="decimal"/>
      <w:lvlText w:val=""/>
      <w:lvlJc w:val="left"/>
    </w:lvl>
    <w:lvl w:ilvl="3" w:tplc="A800937E">
      <w:numFmt w:val="decimal"/>
      <w:lvlText w:val=""/>
      <w:lvlJc w:val="left"/>
    </w:lvl>
    <w:lvl w:ilvl="4" w:tplc="D466FAD6">
      <w:numFmt w:val="decimal"/>
      <w:lvlText w:val=""/>
      <w:lvlJc w:val="left"/>
    </w:lvl>
    <w:lvl w:ilvl="5" w:tplc="6C4C2156">
      <w:numFmt w:val="decimal"/>
      <w:lvlText w:val=""/>
      <w:lvlJc w:val="left"/>
    </w:lvl>
    <w:lvl w:ilvl="6" w:tplc="207A319E">
      <w:numFmt w:val="decimal"/>
      <w:lvlText w:val=""/>
      <w:lvlJc w:val="left"/>
    </w:lvl>
    <w:lvl w:ilvl="7" w:tplc="E57074F2">
      <w:numFmt w:val="decimal"/>
      <w:lvlText w:val=""/>
      <w:lvlJc w:val="left"/>
    </w:lvl>
    <w:lvl w:ilvl="8" w:tplc="CB1C7AC0">
      <w:numFmt w:val="decimal"/>
      <w:lvlText w:val=""/>
      <w:lvlJc w:val="left"/>
    </w:lvl>
  </w:abstractNum>
  <w:abstractNum w:abstractNumId="33" w15:restartNumberingAfterBreak="0">
    <w:nsid w:val="6A2342EC"/>
    <w:multiLevelType w:val="hybridMultilevel"/>
    <w:tmpl w:val="7B5019FA"/>
    <w:lvl w:ilvl="0" w:tplc="01C8ABA6">
      <w:start w:val="1"/>
      <w:numFmt w:val="decimal"/>
      <w:lvlText w:val="%1)"/>
      <w:lvlJc w:val="left"/>
    </w:lvl>
    <w:lvl w:ilvl="1" w:tplc="80F23F1C">
      <w:numFmt w:val="decimal"/>
      <w:lvlText w:val=""/>
      <w:lvlJc w:val="left"/>
    </w:lvl>
    <w:lvl w:ilvl="2" w:tplc="77BCECCC">
      <w:numFmt w:val="decimal"/>
      <w:lvlText w:val=""/>
      <w:lvlJc w:val="left"/>
    </w:lvl>
    <w:lvl w:ilvl="3" w:tplc="F2789F6C">
      <w:numFmt w:val="decimal"/>
      <w:lvlText w:val=""/>
      <w:lvlJc w:val="left"/>
    </w:lvl>
    <w:lvl w:ilvl="4" w:tplc="5C5819E2">
      <w:numFmt w:val="decimal"/>
      <w:lvlText w:val=""/>
      <w:lvlJc w:val="left"/>
    </w:lvl>
    <w:lvl w:ilvl="5" w:tplc="797C133A">
      <w:numFmt w:val="decimal"/>
      <w:lvlText w:val=""/>
      <w:lvlJc w:val="left"/>
    </w:lvl>
    <w:lvl w:ilvl="6" w:tplc="DAE89CEE">
      <w:numFmt w:val="decimal"/>
      <w:lvlText w:val=""/>
      <w:lvlJc w:val="left"/>
    </w:lvl>
    <w:lvl w:ilvl="7" w:tplc="E948EF36">
      <w:numFmt w:val="decimal"/>
      <w:lvlText w:val=""/>
      <w:lvlJc w:val="left"/>
    </w:lvl>
    <w:lvl w:ilvl="8" w:tplc="ADA0465E">
      <w:numFmt w:val="decimal"/>
      <w:lvlText w:val=""/>
      <w:lvlJc w:val="left"/>
    </w:lvl>
  </w:abstractNum>
  <w:abstractNum w:abstractNumId="34" w15:restartNumberingAfterBreak="0">
    <w:nsid w:val="6CEAF087"/>
    <w:multiLevelType w:val="hybridMultilevel"/>
    <w:tmpl w:val="6074C206"/>
    <w:lvl w:ilvl="0" w:tplc="DF8CA080">
      <w:start w:val="1"/>
      <w:numFmt w:val="decimal"/>
      <w:lvlText w:val="%1"/>
      <w:lvlJc w:val="left"/>
    </w:lvl>
    <w:lvl w:ilvl="1" w:tplc="DDBE866C">
      <w:start w:val="2"/>
      <w:numFmt w:val="decimal"/>
      <w:lvlText w:val="%2)"/>
      <w:lvlJc w:val="left"/>
    </w:lvl>
    <w:lvl w:ilvl="2" w:tplc="511C0102">
      <w:numFmt w:val="decimal"/>
      <w:lvlText w:val=""/>
      <w:lvlJc w:val="left"/>
    </w:lvl>
    <w:lvl w:ilvl="3" w:tplc="144E4BDA">
      <w:numFmt w:val="decimal"/>
      <w:lvlText w:val=""/>
      <w:lvlJc w:val="left"/>
    </w:lvl>
    <w:lvl w:ilvl="4" w:tplc="4E600EC2">
      <w:numFmt w:val="decimal"/>
      <w:lvlText w:val=""/>
      <w:lvlJc w:val="left"/>
    </w:lvl>
    <w:lvl w:ilvl="5" w:tplc="74D241B4">
      <w:numFmt w:val="decimal"/>
      <w:lvlText w:val=""/>
      <w:lvlJc w:val="left"/>
    </w:lvl>
    <w:lvl w:ilvl="6" w:tplc="0700D47C">
      <w:numFmt w:val="decimal"/>
      <w:lvlText w:val=""/>
      <w:lvlJc w:val="left"/>
    </w:lvl>
    <w:lvl w:ilvl="7" w:tplc="47CE3C52">
      <w:numFmt w:val="decimal"/>
      <w:lvlText w:val=""/>
      <w:lvlJc w:val="left"/>
    </w:lvl>
    <w:lvl w:ilvl="8" w:tplc="69A69F0A">
      <w:numFmt w:val="decimal"/>
      <w:lvlText w:val=""/>
      <w:lvlJc w:val="left"/>
    </w:lvl>
  </w:abstractNum>
  <w:abstractNum w:abstractNumId="35" w15:restartNumberingAfterBreak="0">
    <w:nsid w:val="71F32454"/>
    <w:multiLevelType w:val="hybridMultilevel"/>
    <w:tmpl w:val="691848AC"/>
    <w:lvl w:ilvl="0" w:tplc="427AB446">
      <w:start w:val="12"/>
      <w:numFmt w:val="decimal"/>
      <w:lvlText w:val="%1."/>
      <w:lvlJc w:val="left"/>
    </w:lvl>
    <w:lvl w:ilvl="1" w:tplc="92EA8012">
      <w:numFmt w:val="decimal"/>
      <w:lvlText w:val=""/>
      <w:lvlJc w:val="left"/>
    </w:lvl>
    <w:lvl w:ilvl="2" w:tplc="9B742B48">
      <w:numFmt w:val="decimal"/>
      <w:lvlText w:val=""/>
      <w:lvlJc w:val="left"/>
    </w:lvl>
    <w:lvl w:ilvl="3" w:tplc="D59ED040">
      <w:numFmt w:val="decimal"/>
      <w:lvlText w:val=""/>
      <w:lvlJc w:val="left"/>
    </w:lvl>
    <w:lvl w:ilvl="4" w:tplc="BCC2CD24">
      <w:numFmt w:val="decimal"/>
      <w:lvlText w:val=""/>
      <w:lvlJc w:val="left"/>
    </w:lvl>
    <w:lvl w:ilvl="5" w:tplc="8624B9CE">
      <w:numFmt w:val="decimal"/>
      <w:lvlText w:val=""/>
      <w:lvlJc w:val="left"/>
    </w:lvl>
    <w:lvl w:ilvl="6" w:tplc="825EC150">
      <w:numFmt w:val="decimal"/>
      <w:lvlText w:val=""/>
      <w:lvlJc w:val="left"/>
    </w:lvl>
    <w:lvl w:ilvl="7" w:tplc="96BE5D1C">
      <w:numFmt w:val="decimal"/>
      <w:lvlText w:val=""/>
      <w:lvlJc w:val="left"/>
    </w:lvl>
    <w:lvl w:ilvl="8" w:tplc="88DAB8DE">
      <w:numFmt w:val="decimal"/>
      <w:lvlText w:val=""/>
      <w:lvlJc w:val="left"/>
    </w:lvl>
  </w:abstractNum>
  <w:abstractNum w:abstractNumId="36" w15:restartNumberingAfterBreak="0">
    <w:nsid w:val="75A2A8D4"/>
    <w:multiLevelType w:val="hybridMultilevel"/>
    <w:tmpl w:val="699E3AE4"/>
    <w:lvl w:ilvl="0" w:tplc="8D0C780C">
      <w:start w:val="8"/>
      <w:numFmt w:val="decimal"/>
      <w:lvlText w:val="%1)"/>
      <w:lvlJc w:val="left"/>
    </w:lvl>
    <w:lvl w:ilvl="1" w:tplc="FC7E389E">
      <w:start w:val="1"/>
      <w:numFmt w:val="lowerLetter"/>
      <w:lvlText w:val="%2)"/>
      <w:lvlJc w:val="left"/>
    </w:lvl>
    <w:lvl w:ilvl="2" w:tplc="4CF6CBDE">
      <w:numFmt w:val="decimal"/>
      <w:lvlText w:val=""/>
      <w:lvlJc w:val="left"/>
    </w:lvl>
    <w:lvl w:ilvl="3" w:tplc="7CD465EC">
      <w:numFmt w:val="decimal"/>
      <w:lvlText w:val=""/>
      <w:lvlJc w:val="left"/>
    </w:lvl>
    <w:lvl w:ilvl="4" w:tplc="AB3231C8">
      <w:numFmt w:val="decimal"/>
      <w:lvlText w:val=""/>
      <w:lvlJc w:val="left"/>
    </w:lvl>
    <w:lvl w:ilvl="5" w:tplc="21D074F2">
      <w:numFmt w:val="decimal"/>
      <w:lvlText w:val=""/>
      <w:lvlJc w:val="left"/>
    </w:lvl>
    <w:lvl w:ilvl="6" w:tplc="C750F2C6">
      <w:numFmt w:val="decimal"/>
      <w:lvlText w:val=""/>
      <w:lvlJc w:val="left"/>
    </w:lvl>
    <w:lvl w:ilvl="7" w:tplc="5C20D0B4">
      <w:numFmt w:val="decimal"/>
      <w:lvlText w:val=""/>
      <w:lvlJc w:val="left"/>
    </w:lvl>
    <w:lvl w:ilvl="8" w:tplc="2948FFFA">
      <w:numFmt w:val="decimal"/>
      <w:lvlText w:val=""/>
      <w:lvlJc w:val="left"/>
    </w:lvl>
  </w:abstractNum>
  <w:abstractNum w:abstractNumId="37" w15:restartNumberingAfterBreak="0">
    <w:nsid w:val="7724C67E"/>
    <w:multiLevelType w:val="hybridMultilevel"/>
    <w:tmpl w:val="5A9EC49E"/>
    <w:lvl w:ilvl="0" w:tplc="954AACF2">
      <w:start w:val="1"/>
      <w:numFmt w:val="decimal"/>
      <w:lvlText w:val="%1."/>
      <w:lvlJc w:val="left"/>
    </w:lvl>
    <w:lvl w:ilvl="1" w:tplc="8AA0C350">
      <w:start w:val="1"/>
      <w:numFmt w:val="decimal"/>
      <w:lvlText w:val="%2)"/>
      <w:lvlJc w:val="left"/>
      <w:rPr>
        <w:rFonts w:asciiTheme="minorHAnsi" w:hAnsiTheme="minorHAnsi" w:cstheme="minorHAnsi" w:hint="default"/>
        <w:sz w:val="24"/>
        <w:szCs w:val="24"/>
      </w:rPr>
    </w:lvl>
    <w:lvl w:ilvl="2" w:tplc="38265F16">
      <w:numFmt w:val="decimal"/>
      <w:lvlText w:val=""/>
      <w:lvlJc w:val="left"/>
    </w:lvl>
    <w:lvl w:ilvl="3" w:tplc="6BD2CEF2">
      <w:numFmt w:val="decimal"/>
      <w:lvlText w:val=""/>
      <w:lvlJc w:val="left"/>
    </w:lvl>
    <w:lvl w:ilvl="4" w:tplc="CEA42126">
      <w:numFmt w:val="decimal"/>
      <w:lvlText w:val=""/>
      <w:lvlJc w:val="left"/>
    </w:lvl>
    <w:lvl w:ilvl="5" w:tplc="EFE4B424">
      <w:numFmt w:val="decimal"/>
      <w:lvlText w:val=""/>
      <w:lvlJc w:val="left"/>
    </w:lvl>
    <w:lvl w:ilvl="6" w:tplc="53E4B9AA">
      <w:numFmt w:val="decimal"/>
      <w:lvlText w:val=""/>
      <w:lvlJc w:val="left"/>
    </w:lvl>
    <w:lvl w:ilvl="7" w:tplc="46CED730">
      <w:numFmt w:val="decimal"/>
      <w:lvlText w:val=""/>
      <w:lvlJc w:val="left"/>
    </w:lvl>
    <w:lvl w:ilvl="8" w:tplc="EF089548">
      <w:numFmt w:val="decimal"/>
      <w:lvlText w:val=""/>
      <w:lvlJc w:val="left"/>
    </w:lvl>
  </w:abstractNum>
  <w:abstractNum w:abstractNumId="38" w15:restartNumberingAfterBreak="0">
    <w:nsid w:val="77465F01"/>
    <w:multiLevelType w:val="hybridMultilevel"/>
    <w:tmpl w:val="A380CD0A"/>
    <w:lvl w:ilvl="0" w:tplc="95E88088">
      <w:start w:val="1"/>
      <w:numFmt w:val="decimal"/>
      <w:lvlText w:val="%1."/>
      <w:lvlJc w:val="left"/>
      <w:rPr>
        <w:strike w:val="0"/>
      </w:rPr>
    </w:lvl>
    <w:lvl w:ilvl="1" w:tplc="0FCEB34C">
      <w:numFmt w:val="decimal"/>
      <w:lvlText w:val=""/>
      <w:lvlJc w:val="left"/>
    </w:lvl>
    <w:lvl w:ilvl="2" w:tplc="1E700BF4">
      <w:numFmt w:val="decimal"/>
      <w:lvlText w:val=""/>
      <w:lvlJc w:val="left"/>
    </w:lvl>
    <w:lvl w:ilvl="3" w:tplc="0BE0E2E8">
      <w:numFmt w:val="decimal"/>
      <w:lvlText w:val=""/>
      <w:lvlJc w:val="left"/>
    </w:lvl>
    <w:lvl w:ilvl="4" w:tplc="67DE4C62">
      <w:numFmt w:val="decimal"/>
      <w:lvlText w:val=""/>
      <w:lvlJc w:val="left"/>
    </w:lvl>
    <w:lvl w:ilvl="5" w:tplc="A3BC0864">
      <w:numFmt w:val="decimal"/>
      <w:lvlText w:val=""/>
      <w:lvlJc w:val="left"/>
    </w:lvl>
    <w:lvl w:ilvl="6" w:tplc="31DC2A9C">
      <w:numFmt w:val="decimal"/>
      <w:lvlText w:val=""/>
      <w:lvlJc w:val="left"/>
    </w:lvl>
    <w:lvl w:ilvl="7" w:tplc="0B34482C">
      <w:numFmt w:val="decimal"/>
      <w:lvlText w:val=""/>
      <w:lvlJc w:val="left"/>
    </w:lvl>
    <w:lvl w:ilvl="8" w:tplc="348EAD64">
      <w:numFmt w:val="decimal"/>
      <w:lvlText w:val=""/>
      <w:lvlJc w:val="left"/>
    </w:lvl>
  </w:abstractNum>
  <w:abstractNum w:abstractNumId="39" w15:restartNumberingAfterBreak="0">
    <w:nsid w:val="79580130"/>
    <w:multiLevelType w:val="hybridMultilevel"/>
    <w:tmpl w:val="2076CC7C"/>
    <w:lvl w:ilvl="0" w:tplc="5F50E7EA">
      <w:start w:val="1"/>
      <w:numFmt w:val="decimal"/>
      <w:lvlText w:val="%1."/>
      <w:lvlJc w:val="left"/>
      <w:pPr>
        <w:ind w:left="720" w:hanging="360"/>
      </w:pPr>
      <w:rPr>
        <w:rFonts w:asciiTheme="minorHAnsi" w:hAnsiTheme="minorHAnsi" w:cstheme="minorHAnsi" w:hint="default"/>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9838CB2"/>
    <w:multiLevelType w:val="hybridMultilevel"/>
    <w:tmpl w:val="043E1E62"/>
    <w:lvl w:ilvl="0" w:tplc="0D3AAF0A">
      <w:start w:val="6"/>
      <w:numFmt w:val="decimal"/>
      <w:lvlText w:val="%1."/>
      <w:lvlJc w:val="left"/>
      <w:rPr>
        <w:i w:val="0"/>
        <w:iCs w:val="0"/>
      </w:rPr>
    </w:lvl>
    <w:lvl w:ilvl="1" w:tplc="3E0CE5A2">
      <w:start w:val="1"/>
      <w:numFmt w:val="decimal"/>
      <w:lvlText w:val="%2"/>
      <w:lvlJc w:val="left"/>
    </w:lvl>
    <w:lvl w:ilvl="2" w:tplc="22BE5706">
      <w:numFmt w:val="decimal"/>
      <w:lvlText w:val=""/>
      <w:lvlJc w:val="left"/>
    </w:lvl>
    <w:lvl w:ilvl="3" w:tplc="F710B902">
      <w:numFmt w:val="decimal"/>
      <w:lvlText w:val=""/>
      <w:lvlJc w:val="left"/>
    </w:lvl>
    <w:lvl w:ilvl="4" w:tplc="04F689D4">
      <w:numFmt w:val="decimal"/>
      <w:lvlText w:val=""/>
      <w:lvlJc w:val="left"/>
    </w:lvl>
    <w:lvl w:ilvl="5" w:tplc="11484CD2">
      <w:numFmt w:val="decimal"/>
      <w:lvlText w:val=""/>
      <w:lvlJc w:val="left"/>
    </w:lvl>
    <w:lvl w:ilvl="6" w:tplc="7A848A4A">
      <w:numFmt w:val="decimal"/>
      <w:lvlText w:val=""/>
      <w:lvlJc w:val="left"/>
    </w:lvl>
    <w:lvl w:ilvl="7" w:tplc="BF467578">
      <w:numFmt w:val="decimal"/>
      <w:lvlText w:val=""/>
      <w:lvlJc w:val="left"/>
    </w:lvl>
    <w:lvl w:ilvl="8" w:tplc="031EDFD6">
      <w:numFmt w:val="decimal"/>
      <w:lvlText w:val=""/>
      <w:lvlJc w:val="left"/>
    </w:lvl>
  </w:abstractNum>
  <w:abstractNum w:abstractNumId="41" w15:restartNumberingAfterBreak="0">
    <w:nsid w:val="7C3DBD3D"/>
    <w:multiLevelType w:val="hybridMultilevel"/>
    <w:tmpl w:val="05CE2BB0"/>
    <w:lvl w:ilvl="0" w:tplc="F6387DF8">
      <w:start w:val="1"/>
      <w:numFmt w:val="decimal"/>
      <w:lvlText w:val="%1."/>
      <w:lvlJc w:val="left"/>
    </w:lvl>
    <w:lvl w:ilvl="1" w:tplc="73028F74">
      <w:start w:val="1"/>
      <w:numFmt w:val="decimal"/>
      <w:lvlText w:val="%2)"/>
      <w:lvlJc w:val="left"/>
      <w:rPr>
        <w:color w:val="auto"/>
      </w:rPr>
    </w:lvl>
    <w:lvl w:ilvl="2" w:tplc="BC14C60E">
      <w:numFmt w:val="decimal"/>
      <w:lvlText w:val=""/>
      <w:lvlJc w:val="left"/>
    </w:lvl>
    <w:lvl w:ilvl="3" w:tplc="797C1AB8">
      <w:numFmt w:val="decimal"/>
      <w:lvlText w:val=""/>
      <w:lvlJc w:val="left"/>
    </w:lvl>
    <w:lvl w:ilvl="4" w:tplc="554CD554">
      <w:numFmt w:val="decimal"/>
      <w:lvlText w:val=""/>
      <w:lvlJc w:val="left"/>
    </w:lvl>
    <w:lvl w:ilvl="5" w:tplc="A3EAF1B6">
      <w:numFmt w:val="decimal"/>
      <w:lvlText w:val=""/>
      <w:lvlJc w:val="left"/>
    </w:lvl>
    <w:lvl w:ilvl="6" w:tplc="7B9EC16C">
      <w:numFmt w:val="decimal"/>
      <w:lvlText w:val=""/>
      <w:lvlJc w:val="left"/>
    </w:lvl>
    <w:lvl w:ilvl="7" w:tplc="D382B512">
      <w:numFmt w:val="decimal"/>
      <w:lvlText w:val=""/>
      <w:lvlJc w:val="left"/>
    </w:lvl>
    <w:lvl w:ilvl="8" w:tplc="E7CAD3C0">
      <w:numFmt w:val="decimal"/>
      <w:lvlText w:val=""/>
      <w:lvlJc w:val="left"/>
    </w:lvl>
  </w:abstractNum>
  <w:abstractNum w:abstractNumId="42" w15:restartNumberingAfterBreak="0">
    <w:nsid w:val="7D1C6421"/>
    <w:multiLevelType w:val="hybridMultilevel"/>
    <w:tmpl w:val="1BAAA172"/>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16cid:durableId="1333071091">
    <w:abstractNumId w:val="12"/>
  </w:num>
  <w:num w:numId="2" w16cid:durableId="1557744776">
    <w:abstractNumId w:val="16"/>
  </w:num>
  <w:num w:numId="3" w16cid:durableId="390926684">
    <w:abstractNumId w:val="32"/>
  </w:num>
  <w:num w:numId="4" w16cid:durableId="2000571417">
    <w:abstractNumId w:val="36"/>
  </w:num>
  <w:num w:numId="5" w16cid:durableId="1895197677">
    <w:abstractNumId w:val="4"/>
  </w:num>
  <w:num w:numId="6" w16cid:durableId="642346242">
    <w:abstractNumId w:val="40"/>
  </w:num>
  <w:num w:numId="7" w16cid:durableId="242222004">
    <w:abstractNumId w:val="22"/>
  </w:num>
  <w:num w:numId="8" w16cid:durableId="53627021">
    <w:abstractNumId w:val="5"/>
  </w:num>
  <w:num w:numId="9" w16cid:durableId="178281388">
    <w:abstractNumId w:val="7"/>
  </w:num>
  <w:num w:numId="10" w16cid:durableId="1539389319">
    <w:abstractNumId w:val="26"/>
  </w:num>
  <w:num w:numId="11" w16cid:durableId="341586485">
    <w:abstractNumId w:val="35"/>
  </w:num>
  <w:num w:numId="12" w16cid:durableId="2137602919">
    <w:abstractNumId w:val="15"/>
  </w:num>
  <w:num w:numId="13" w16cid:durableId="700132931">
    <w:abstractNumId w:val="3"/>
  </w:num>
  <w:num w:numId="14" w16cid:durableId="1914780474">
    <w:abstractNumId w:val="0"/>
  </w:num>
  <w:num w:numId="15" w16cid:durableId="2064209116">
    <w:abstractNumId w:val="20"/>
  </w:num>
  <w:num w:numId="16" w16cid:durableId="589891110">
    <w:abstractNumId w:val="2"/>
  </w:num>
  <w:num w:numId="17" w16cid:durableId="1994143617">
    <w:abstractNumId w:val="10"/>
  </w:num>
  <w:num w:numId="18" w16cid:durableId="1889956356">
    <w:abstractNumId w:val="41"/>
  </w:num>
  <w:num w:numId="19" w16cid:durableId="1284775797">
    <w:abstractNumId w:val="34"/>
  </w:num>
  <w:num w:numId="20" w16cid:durableId="2013027196">
    <w:abstractNumId w:val="11"/>
  </w:num>
  <w:num w:numId="21" w16cid:durableId="1508205635">
    <w:abstractNumId w:val="24"/>
  </w:num>
  <w:num w:numId="22" w16cid:durableId="254287663">
    <w:abstractNumId w:val="18"/>
  </w:num>
  <w:num w:numId="23" w16cid:durableId="427654723">
    <w:abstractNumId w:val="31"/>
  </w:num>
  <w:num w:numId="24" w16cid:durableId="56246358">
    <w:abstractNumId w:val="21"/>
  </w:num>
  <w:num w:numId="25" w16cid:durableId="491793731">
    <w:abstractNumId w:val="27"/>
  </w:num>
  <w:num w:numId="26" w16cid:durableId="1280529857">
    <w:abstractNumId w:val="23"/>
  </w:num>
  <w:num w:numId="27" w16cid:durableId="1655572085">
    <w:abstractNumId w:val="1"/>
  </w:num>
  <w:num w:numId="28" w16cid:durableId="782306792">
    <w:abstractNumId w:val="19"/>
  </w:num>
  <w:num w:numId="29" w16cid:durableId="277832976">
    <w:abstractNumId w:val="38"/>
  </w:num>
  <w:num w:numId="30" w16cid:durableId="1591162304">
    <w:abstractNumId w:val="37"/>
  </w:num>
  <w:num w:numId="31" w16cid:durableId="1431463905">
    <w:abstractNumId w:val="29"/>
  </w:num>
  <w:num w:numId="32" w16cid:durableId="1203979274">
    <w:abstractNumId w:val="13"/>
  </w:num>
  <w:num w:numId="33" w16cid:durableId="613679854">
    <w:abstractNumId w:val="30"/>
  </w:num>
  <w:num w:numId="34" w16cid:durableId="1664972083">
    <w:abstractNumId w:val="25"/>
  </w:num>
  <w:num w:numId="35" w16cid:durableId="1530337470">
    <w:abstractNumId w:val="17"/>
  </w:num>
  <w:num w:numId="36" w16cid:durableId="892429938">
    <w:abstractNumId w:val="28"/>
  </w:num>
  <w:num w:numId="37" w16cid:durableId="290327300">
    <w:abstractNumId w:val="6"/>
  </w:num>
  <w:num w:numId="38" w16cid:durableId="553348971">
    <w:abstractNumId w:val="33"/>
  </w:num>
  <w:num w:numId="39" w16cid:durableId="903300859">
    <w:abstractNumId w:val="14"/>
  </w:num>
  <w:num w:numId="40" w16cid:durableId="1316491091">
    <w:abstractNumId w:val="39"/>
  </w:num>
  <w:num w:numId="41" w16cid:durableId="716587607">
    <w:abstractNumId w:val="28"/>
    <w:lvlOverride w:ilvl="0">
      <w:lvl w:ilvl="0" w:tplc="74A2C552">
        <w:start w:val="5"/>
        <w:numFmt w:val="decimal"/>
        <w:lvlText w:val="%1)"/>
        <w:lvlJc w:val="left"/>
        <w:pPr>
          <w:ind w:left="851" w:hanging="426"/>
        </w:pPr>
        <w:rPr>
          <w:rFonts w:asciiTheme="minorHAnsi" w:hAnsiTheme="minorHAnsi" w:cstheme="minorHAnsi" w:hint="default"/>
          <w:color w:val="auto"/>
        </w:rPr>
      </w:lvl>
    </w:lvlOverride>
    <w:lvlOverride w:ilvl="1">
      <w:lvl w:ilvl="1" w:tplc="57CC9F64" w:tentative="1">
        <w:start w:val="1"/>
        <w:numFmt w:val="lowerLetter"/>
        <w:lvlText w:val="%2."/>
        <w:lvlJc w:val="left"/>
        <w:pPr>
          <w:ind w:left="1440" w:hanging="360"/>
        </w:pPr>
      </w:lvl>
    </w:lvlOverride>
    <w:lvlOverride w:ilvl="2">
      <w:lvl w:ilvl="2" w:tplc="56B01D88" w:tentative="1">
        <w:start w:val="1"/>
        <w:numFmt w:val="lowerRoman"/>
        <w:lvlText w:val="%3."/>
        <w:lvlJc w:val="right"/>
        <w:pPr>
          <w:ind w:left="2160" w:hanging="180"/>
        </w:pPr>
      </w:lvl>
    </w:lvlOverride>
    <w:lvlOverride w:ilvl="3">
      <w:lvl w:ilvl="3" w:tplc="7096AD30" w:tentative="1">
        <w:start w:val="1"/>
        <w:numFmt w:val="decimal"/>
        <w:lvlText w:val="%4."/>
        <w:lvlJc w:val="left"/>
        <w:pPr>
          <w:ind w:left="2880" w:hanging="360"/>
        </w:pPr>
      </w:lvl>
    </w:lvlOverride>
    <w:lvlOverride w:ilvl="4">
      <w:lvl w:ilvl="4" w:tplc="9BA81454" w:tentative="1">
        <w:start w:val="1"/>
        <w:numFmt w:val="lowerLetter"/>
        <w:lvlText w:val="%5."/>
        <w:lvlJc w:val="left"/>
        <w:pPr>
          <w:ind w:left="3600" w:hanging="360"/>
        </w:pPr>
      </w:lvl>
    </w:lvlOverride>
    <w:lvlOverride w:ilvl="5">
      <w:lvl w:ilvl="5" w:tplc="40380AEC" w:tentative="1">
        <w:start w:val="1"/>
        <w:numFmt w:val="lowerRoman"/>
        <w:lvlText w:val="%6."/>
        <w:lvlJc w:val="right"/>
        <w:pPr>
          <w:ind w:left="4320" w:hanging="180"/>
        </w:pPr>
      </w:lvl>
    </w:lvlOverride>
    <w:lvlOverride w:ilvl="6">
      <w:lvl w:ilvl="6" w:tplc="4B88327A" w:tentative="1">
        <w:start w:val="1"/>
        <w:numFmt w:val="decimal"/>
        <w:lvlText w:val="%7."/>
        <w:lvlJc w:val="left"/>
        <w:pPr>
          <w:ind w:left="5040" w:hanging="360"/>
        </w:pPr>
      </w:lvl>
    </w:lvlOverride>
    <w:lvlOverride w:ilvl="7">
      <w:lvl w:ilvl="7" w:tplc="CB528E5A" w:tentative="1">
        <w:start w:val="1"/>
        <w:numFmt w:val="lowerLetter"/>
        <w:lvlText w:val="%8."/>
        <w:lvlJc w:val="left"/>
        <w:pPr>
          <w:ind w:left="5760" w:hanging="360"/>
        </w:pPr>
      </w:lvl>
    </w:lvlOverride>
    <w:lvlOverride w:ilvl="8">
      <w:lvl w:ilvl="8" w:tplc="C00638E8" w:tentative="1">
        <w:start w:val="1"/>
        <w:numFmt w:val="lowerRoman"/>
        <w:lvlText w:val="%9."/>
        <w:lvlJc w:val="right"/>
        <w:pPr>
          <w:ind w:left="6480" w:hanging="180"/>
        </w:pPr>
      </w:lvl>
    </w:lvlOverride>
  </w:num>
  <w:num w:numId="42" w16cid:durableId="830215914">
    <w:abstractNumId w:val="6"/>
    <w:lvlOverride w:ilvl="0">
      <w:lvl w:ilvl="0" w:tplc="6B8C6C6C">
        <w:start w:val="1"/>
        <w:numFmt w:val="decimal"/>
        <w:suff w:val="space"/>
        <w:lvlText w:val="%1."/>
        <w:lvlJc w:val="left"/>
        <w:pPr>
          <w:ind w:left="255" w:hanging="255"/>
        </w:pPr>
        <w:rPr>
          <w:rFonts w:hint="default"/>
        </w:rPr>
      </w:lvl>
    </w:lvlOverride>
    <w:lvlOverride w:ilvl="1">
      <w:lvl w:ilvl="1" w:tplc="DA66319E" w:tentative="1">
        <w:start w:val="1"/>
        <w:numFmt w:val="lowerLetter"/>
        <w:lvlText w:val="%2."/>
        <w:lvlJc w:val="left"/>
        <w:pPr>
          <w:ind w:left="1440" w:hanging="360"/>
        </w:pPr>
      </w:lvl>
    </w:lvlOverride>
    <w:lvlOverride w:ilvl="2">
      <w:lvl w:ilvl="2" w:tplc="0AE41916" w:tentative="1">
        <w:start w:val="1"/>
        <w:numFmt w:val="lowerRoman"/>
        <w:lvlText w:val="%3."/>
        <w:lvlJc w:val="right"/>
        <w:pPr>
          <w:ind w:left="2160" w:hanging="180"/>
        </w:pPr>
      </w:lvl>
    </w:lvlOverride>
    <w:lvlOverride w:ilvl="3">
      <w:lvl w:ilvl="3" w:tplc="9EA80DCA" w:tentative="1">
        <w:start w:val="1"/>
        <w:numFmt w:val="decimal"/>
        <w:lvlText w:val="%4."/>
        <w:lvlJc w:val="left"/>
        <w:pPr>
          <w:ind w:left="2880" w:hanging="360"/>
        </w:pPr>
      </w:lvl>
    </w:lvlOverride>
    <w:lvlOverride w:ilvl="4">
      <w:lvl w:ilvl="4" w:tplc="723AB50E" w:tentative="1">
        <w:start w:val="1"/>
        <w:numFmt w:val="lowerLetter"/>
        <w:lvlText w:val="%5."/>
        <w:lvlJc w:val="left"/>
        <w:pPr>
          <w:ind w:left="3600" w:hanging="360"/>
        </w:pPr>
      </w:lvl>
    </w:lvlOverride>
    <w:lvlOverride w:ilvl="5">
      <w:lvl w:ilvl="5" w:tplc="62A6EC72" w:tentative="1">
        <w:start w:val="1"/>
        <w:numFmt w:val="lowerRoman"/>
        <w:lvlText w:val="%6."/>
        <w:lvlJc w:val="right"/>
        <w:pPr>
          <w:ind w:left="4320" w:hanging="180"/>
        </w:pPr>
      </w:lvl>
    </w:lvlOverride>
    <w:lvlOverride w:ilvl="6">
      <w:lvl w:ilvl="6" w:tplc="7182EAC6" w:tentative="1">
        <w:start w:val="1"/>
        <w:numFmt w:val="decimal"/>
        <w:lvlText w:val="%7."/>
        <w:lvlJc w:val="left"/>
        <w:pPr>
          <w:ind w:left="5040" w:hanging="360"/>
        </w:pPr>
      </w:lvl>
    </w:lvlOverride>
    <w:lvlOverride w:ilvl="7">
      <w:lvl w:ilvl="7" w:tplc="6CF4306A" w:tentative="1">
        <w:start w:val="1"/>
        <w:numFmt w:val="lowerLetter"/>
        <w:lvlText w:val="%8."/>
        <w:lvlJc w:val="left"/>
        <w:pPr>
          <w:ind w:left="5760" w:hanging="360"/>
        </w:pPr>
      </w:lvl>
    </w:lvlOverride>
    <w:lvlOverride w:ilvl="8">
      <w:lvl w:ilvl="8" w:tplc="BBBCB4AC" w:tentative="1">
        <w:start w:val="1"/>
        <w:numFmt w:val="lowerRoman"/>
        <w:lvlText w:val="%9."/>
        <w:lvlJc w:val="right"/>
        <w:pPr>
          <w:ind w:left="6480" w:hanging="180"/>
        </w:pPr>
      </w:lvl>
    </w:lvlOverride>
  </w:num>
  <w:num w:numId="43" w16cid:durableId="150341386">
    <w:abstractNumId w:val="42"/>
  </w:num>
  <w:num w:numId="44" w16cid:durableId="1356350054">
    <w:abstractNumId w:val="8"/>
  </w:num>
  <w:num w:numId="45" w16cid:durableId="1836601863">
    <w:abstractNumId w:val="9"/>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4B4E"/>
    <w:rsid w:val="000048CB"/>
    <w:rsid w:val="000051A8"/>
    <w:rsid w:val="00015AA1"/>
    <w:rsid w:val="000229E7"/>
    <w:rsid w:val="000255A9"/>
    <w:rsid w:val="00034F99"/>
    <w:rsid w:val="00034FA9"/>
    <w:rsid w:val="0003557E"/>
    <w:rsid w:val="00041176"/>
    <w:rsid w:val="000422AC"/>
    <w:rsid w:val="00045E4B"/>
    <w:rsid w:val="00046167"/>
    <w:rsid w:val="0004658B"/>
    <w:rsid w:val="00047818"/>
    <w:rsid w:val="00051304"/>
    <w:rsid w:val="00053F00"/>
    <w:rsid w:val="00056B16"/>
    <w:rsid w:val="00056F3C"/>
    <w:rsid w:val="00060306"/>
    <w:rsid w:val="00061271"/>
    <w:rsid w:val="00062F53"/>
    <w:rsid w:val="000708E0"/>
    <w:rsid w:val="000735AF"/>
    <w:rsid w:val="00073853"/>
    <w:rsid w:val="00073E90"/>
    <w:rsid w:val="00077614"/>
    <w:rsid w:val="0008347F"/>
    <w:rsid w:val="00083BF6"/>
    <w:rsid w:val="00091224"/>
    <w:rsid w:val="0009210A"/>
    <w:rsid w:val="000964E0"/>
    <w:rsid w:val="000A01D7"/>
    <w:rsid w:val="000A158C"/>
    <w:rsid w:val="000A4361"/>
    <w:rsid w:val="000B070A"/>
    <w:rsid w:val="000B3A69"/>
    <w:rsid w:val="000B47E0"/>
    <w:rsid w:val="000B64D6"/>
    <w:rsid w:val="000C17D9"/>
    <w:rsid w:val="000C7DD5"/>
    <w:rsid w:val="000C7FAD"/>
    <w:rsid w:val="000D1212"/>
    <w:rsid w:val="000D2EE1"/>
    <w:rsid w:val="000D33E0"/>
    <w:rsid w:val="000D5559"/>
    <w:rsid w:val="000D6722"/>
    <w:rsid w:val="000D7410"/>
    <w:rsid w:val="000E268F"/>
    <w:rsid w:val="000E2C09"/>
    <w:rsid w:val="000E2D76"/>
    <w:rsid w:val="000E532B"/>
    <w:rsid w:val="000E7A25"/>
    <w:rsid w:val="000F2693"/>
    <w:rsid w:val="000F5C99"/>
    <w:rsid w:val="000F5F26"/>
    <w:rsid w:val="001063F0"/>
    <w:rsid w:val="00120760"/>
    <w:rsid w:val="00122F30"/>
    <w:rsid w:val="001278BF"/>
    <w:rsid w:val="001420CC"/>
    <w:rsid w:val="00153C7C"/>
    <w:rsid w:val="001542F1"/>
    <w:rsid w:val="001553D4"/>
    <w:rsid w:val="00155982"/>
    <w:rsid w:val="00155F4B"/>
    <w:rsid w:val="00161BE0"/>
    <w:rsid w:val="00162D8C"/>
    <w:rsid w:val="00170DF4"/>
    <w:rsid w:val="00174DA4"/>
    <w:rsid w:val="00175947"/>
    <w:rsid w:val="00181626"/>
    <w:rsid w:val="001924EB"/>
    <w:rsid w:val="00196C7E"/>
    <w:rsid w:val="001A11AC"/>
    <w:rsid w:val="001B01C5"/>
    <w:rsid w:val="001B1A6E"/>
    <w:rsid w:val="001B354B"/>
    <w:rsid w:val="001B6277"/>
    <w:rsid w:val="001B6D82"/>
    <w:rsid w:val="001B6EB1"/>
    <w:rsid w:val="001C144F"/>
    <w:rsid w:val="001C40DD"/>
    <w:rsid w:val="001C7314"/>
    <w:rsid w:val="001D0BB8"/>
    <w:rsid w:val="001D226B"/>
    <w:rsid w:val="001E2B47"/>
    <w:rsid w:val="001E42CE"/>
    <w:rsid w:val="001F1525"/>
    <w:rsid w:val="001F3D0F"/>
    <w:rsid w:val="001F5147"/>
    <w:rsid w:val="00200D36"/>
    <w:rsid w:val="0020529E"/>
    <w:rsid w:val="00207C40"/>
    <w:rsid w:val="00207FB1"/>
    <w:rsid w:val="00213AA5"/>
    <w:rsid w:val="00226A5A"/>
    <w:rsid w:val="00227002"/>
    <w:rsid w:val="00233FB0"/>
    <w:rsid w:val="00242016"/>
    <w:rsid w:val="002427E2"/>
    <w:rsid w:val="00245EAD"/>
    <w:rsid w:val="00253755"/>
    <w:rsid w:val="0026514C"/>
    <w:rsid w:val="002670D2"/>
    <w:rsid w:val="0027012A"/>
    <w:rsid w:val="00283EDE"/>
    <w:rsid w:val="002861DA"/>
    <w:rsid w:val="00291E44"/>
    <w:rsid w:val="00292377"/>
    <w:rsid w:val="00292873"/>
    <w:rsid w:val="00297C81"/>
    <w:rsid w:val="002A0DE6"/>
    <w:rsid w:val="002A31F7"/>
    <w:rsid w:val="002A7E1C"/>
    <w:rsid w:val="002B2B33"/>
    <w:rsid w:val="002C2CDA"/>
    <w:rsid w:val="002C4A12"/>
    <w:rsid w:val="002C4ACC"/>
    <w:rsid w:val="002D01F5"/>
    <w:rsid w:val="002E4ACF"/>
    <w:rsid w:val="002E5951"/>
    <w:rsid w:val="002E5D55"/>
    <w:rsid w:val="002E6499"/>
    <w:rsid w:val="002E6B33"/>
    <w:rsid w:val="002E6F43"/>
    <w:rsid w:val="002F1598"/>
    <w:rsid w:val="002F1B3C"/>
    <w:rsid w:val="002F1E6A"/>
    <w:rsid w:val="002F647E"/>
    <w:rsid w:val="00301193"/>
    <w:rsid w:val="00304CFA"/>
    <w:rsid w:val="003064E0"/>
    <w:rsid w:val="0031241A"/>
    <w:rsid w:val="003130C6"/>
    <w:rsid w:val="0031480D"/>
    <w:rsid w:val="00320231"/>
    <w:rsid w:val="00323148"/>
    <w:rsid w:val="0032458E"/>
    <w:rsid w:val="00330065"/>
    <w:rsid w:val="0033142A"/>
    <w:rsid w:val="0033369A"/>
    <w:rsid w:val="00334A67"/>
    <w:rsid w:val="003379D6"/>
    <w:rsid w:val="00340ED2"/>
    <w:rsid w:val="00345DF9"/>
    <w:rsid w:val="0034633E"/>
    <w:rsid w:val="0035094C"/>
    <w:rsid w:val="00355AD9"/>
    <w:rsid w:val="0036201A"/>
    <w:rsid w:val="003626F9"/>
    <w:rsid w:val="00365BAA"/>
    <w:rsid w:val="003676A5"/>
    <w:rsid w:val="00367A15"/>
    <w:rsid w:val="003708DB"/>
    <w:rsid w:val="00374601"/>
    <w:rsid w:val="003750E6"/>
    <w:rsid w:val="00376DC7"/>
    <w:rsid w:val="003775DF"/>
    <w:rsid w:val="00384D9A"/>
    <w:rsid w:val="003874BF"/>
    <w:rsid w:val="00390EB4"/>
    <w:rsid w:val="00394B4E"/>
    <w:rsid w:val="00395CD0"/>
    <w:rsid w:val="003964EE"/>
    <w:rsid w:val="003978FC"/>
    <w:rsid w:val="003A049E"/>
    <w:rsid w:val="003A0BA0"/>
    <w:rsid w:val="003A1111"/>
    <w:rsid w:val="003A1F97"/>
    <w:rsid w:val="003A590B"/>
    <w:rsid w:val="003B350C"/>
    <w:rsid w:val="003B4AA8"/>
    <w:rsid w:val="003D0F8F"/>
    <w:rsid w:val="003D55FD"/>
    <w:rsid w:val="003D77C6"/>
    <w:rsid w:val="003D7A23"/>
    <w:rsid w:val="003E0F3E"/>
    <w:rsid w:val="003E1D31"/>
    <w:rsid w:val="003E5302"/>
    <w:rsid w:val="003E7097"/>
    <w:rsid w:val="003E7964"/>
    <w:rsid w:val="003F136B"/>
    <w:rsid w:val="003F20E6"/>
    <w:rsid w:val="003F3379"/>
    <w:rsid w:val="003F3A82"/>
    <w:rsid w:val="003F52A6"/>
    <w:rsid w:val="003F6AC2"/>
    <w:rsid w:val="004004FC"/>
    <w:rsid w:val="0040101E"/>
    <w:rsid w:val="00401784"/>
    <w:rsid w:val="00402B17"/>
    <w:rsid w:val="00404512"/>
    <w:rsid w:val="00405F8C"/>
    <w:rsid w:val="004116FA"/>
    <w:rsid w:val="004212D5"/>
    <w:rsid w:val="00425E78"/>
    <w:rsid w:val="0042610F"/>
    <w:rsid w:val="00431E8E"/>
    <w:rsid w:val="00432AE2"/>
    <w:rsid w:val="00436396"/>
    <w:rsid w:val="00437651"/>
    <w:rsid w:val="00441A26"/>
    <w:rsid w:val="0044205D"/>
    <w:rsid w:val="00445F35"/>
    <w:rsid w:val="00446BDD"/>
    <w:rsid w:val="00447BD9"/>
    <w:rsid w:val="00447CE4"/>
    <w:rsid w:val="004517ED"/>
    <w:rsid w:val="004532E4"/>
    <w:rsid w:val="00454AA7"/>
    <w:rsid w:val="0046362F"/>
    <w:rsid w:val="004643FB"/>
    <w:rsid w:val="00466938"/>
    <w:rsid w:val="00471597"/>
    <w:rsid w:val="00472DFC"/>
    <w:rsid w:val="00473E6E"/>
    <w:rsid w:val="00477AD7"/>
    <w:rsid w:val="00480AD7"/>
    <w:rsid w:val="00487FBF"/>
    <w:rsid w:val="00490ED4"/>
    <w:rsid w:val="0049505F"/>
    <w:rsid w:val="00497D1C"/>
    <w:rsid w:val="004A7095"/>
    <w:rsid w:val="004B2A1B"/>
    <w:rsid w:val="004B3F99"/>
    <w:rsid w:val="004C09E9"/>
    <w:rsid w:val="004C3D2A"/>
    <w:rsid w:val="004C50E6"/>
    <w:rsid w:val="004C6890"/>
    <w:rsid w:val="004C7972"/>
    <w:rsid w:val="004D0182"/>
    <w:rsid w:val="004D183D"/>
    <w:rsid w:val="004D1A49"/>
    <w:rsid w:val="004D1B1C"/>
    <w:rsid w:val="004D1C83"/>
    <w:rsid w:val="004D40D4"/>
    <w:rsid w:val="004D562C"/>
    <w:rsid w:val="004D6815"/>
    <w:rsid w:val="004E0715"/>
    <w:rsid w:val="004E1A02"/>
    <w:rsid w:val="004E1B09"/>
    <w:rsid w:val="004E5EBA"/>
    <w:rsid w:val="004E756C"/>
    <w:rsid w:val="004F7582"/>
    <w:rsid w:val="00500EC7"/>
    <w:rsid w:val="00500F25"/>
    <w:rsid w:val="00502E0A"/>
    <w:rsid w:val="005035B3"/>
    <w:rsid w:val="005035B9"/>
    <w:rsid w:val="00506C7A"/>
    <w:rsid w:val="00512376"/>
    <w:rsid w:val="005147C6"/>
    <w:rsid w:val="0051568B"/>
    <w:rsid w:val="00515B84"/>
    <w:rsid w:val="005177B8"/>
    <w:rsid w:val="00530877"/>
    <w:rsid w:val="00537185"/>
    <w:rsid w:val="00540013"/>
    <w:rsid w:val="00541F52"/>
    <w:rsid w:val="005431BD"/>
    <w:rsid w:val="0054718A"/>
    <w:rsid w:val="00547E11"/>
    <w:rsid w:val="00551797"/>
    <w:rsid w:val="0055244A"/>
    <w:rsid w:val="0055278B"/>
    <w:rsid w:val="00552ADD"/>
    <w:rsid w:val="00556FEE"/>
    <w:rsid w:val="00562026"/>
    <w:rsid w:val="005711A8"/>
    <w:rsid w:val="005715BC"/>
    <w:rsid w:val="00572BA0"/>
    <w:rsid w:val="00573183"/>
    <w:rsid w:val="00575A36"/>
    <w:rsid w:val="00575F5B"/>
    <w:rsid w:val="00576567"/>
    <w:rsid w:val="00576E28"/>
    <w:rsid w:val="0058013C"/>
    <w:rsid w:val="00580F00"/>
    <w:rsid w:val="005816AE"/>
    <w:rsid w:val="00582E17"/>
    <w:rsid w:val="005854C8"/>
    <w:rsid w:val="00585CA0"/>
    <w:rsid w:val="00592C90"/>
    <w:rsid w:val="00597457"/>
    <w:rsid w:val="00597BEF"/>
    <w:rsid w:val="005A2309"/>
    <w:rsid w:val="005A2852"/>
    <w:rsid w:val="005A2AF7"/>
    <w:rsid w:val="005A6DEB"/>
    <w:rsid w:val="005B0619"/>
    <w:rsid w:val="005B37A9"/>
    <w:rsid w:val="005B60DA"/>
    <w:rsid w:val="005B65DB"/>
    <w:rsid w:val="005C0B45"/>
    <w:rsid w:val="005C5E55"/>
    <w:rsid w:val="005C6D82"/>
    <w:rsid w:val="005C6E65"/>
    <w:rsid w:val="005D1596"/>
    <w:rsid w:val="005D2390"/>
    <w:rsid w:val="005D4524"/>
    <w:rsid w:val="005D6F9D"/>
    <w:rsid w:val="005E0AEC"/>
    <w:rsid w:val="005E12CE"/>
    <w:rsid w:val="005E2AE3"/>
    <w:rsid w:val="005E59C6"/>
    <w:rsid w:val="005E776E"/>
    <w:rsid w:val="00601EE8"/>
    <w:rsid w:val="006031A4"/>
    <w:rsid w:val="006066F3"/>
    <w:rsid w:val="00606CF5"/>
    <w:rsid w:val="0061161C"/>
    <w:rsid w:val="00614B1B"/>
    <w:rsid w:val="00616D8D"/>
    <w:rsid w:val="006218EF"/>
    <w:rsid w:val="00630A22"/>
    <w:rsid w:val="00632F14"/>
    <w:rsid w:val="00633491"/>
    <w:rsid w:val="006356A8"/>
    <w:rsid w:val="006404C8"/>
    <w:rsid w:val="00641E47"/>
    <w:rsid w:val="00643BBB"/>
    <w:rsid w:val="006446F1"/>
    <w:rsid w:val="00644EC4"/>
    <w:rsid w:val="00644EDA"/>
    <w:rsid w:val="00645184"/>
    <w:rsid w:val="006460D0"/>
    <w:rsid w:val="006475A3"/>
    <w:rsid w:val="006528EF"/>
    <w:rsid w:val="0065495F"/>
    <w:rsid w:val="00655E8B"/>
    <w:rsid w:val="006609FD"/>
    <w:rsid w:val="00663A8F"/>
    <w:rsid w:val="0067103A"/>
    <w:rsid w:val="0067297F"/>
    <w:rsid w:val="00674456"/>
    <w:rsid w:val="00675539"/>
    <w:rsid w:val="006762F8"/>
    <w:rsid w:val="00676DB1"/>
    <w:rsid w:val="00680120"/>
    <w:rsid w:val="006826F2"/>
    <w:rsid w:val="00682C85"/>
    <w:rsid w:val="006902EE"/>
    <w:rsid w:val="006903E5"/>
    <w:rsid w:val="0069190C"/>
    <w:rsid w:val="00696870"/>
    <w:rsid w:val="006A0C1B"/>
    <w:rsid w:val="006A75E9"/>
    <w:rsid w:val="006A7CB5"/>
    <w:rsid w:val="006B4538"/>
    <w:rsid w:val="006C1310"/>
    <w:rsid w:val="006C2424"/>
    <w:rsid w:val="006C3026"/>
    <w:rsid w:val="006C3EC9"/>
    <w:rsid w:val="006D4BED"/>
    <w:rsid w:val="006E1344"/>
    <w:rsid w:val="006E1B9D"/>
    <w:rsid w:val="006E38F3"/>
    <w:rsid w:val="006E507F"/>
    <w:rsid w:val="006E5C99"/>
    <w:rsid w:val="006F6AB0"/>
    <w:rsid w:val="006F76FC"/>
    <w:rsid w:val="007004F8"/>
    <w:rsid w:val="007009B4"/>
    <w:rsid w:val="00703522"/>
    <w:rsid w:val="00706EAF"/>
    <w:rsid w:val="00712761"/>
    <w:rsid w:val="0071624B"/>
    <w:rsid w:val="007162FF"/>
    <w:rsid w:val="00720D25"/>
    <w:rsid w:val="007274FD"/>
    <w:rsid w:val="007274FE"/>
    <w:rsid w:val="00734D61"/>
    <w:rsid w:val="00744F15"/>
    <w:rsid w:val="00746344"/>
    <w:rsid w:val="007501A7"/>
    <w:rsid w:val="00760870"/>
    <w:rsid w:val="00762EDB"/>
    <w:rsid w:val="00765BBA"/>
    <w:rsid w:val="00766920"/>
    <w:rsid w:val="00771B8D"/>
    <w:rsid w:val="0077340C"/>
    <w:rsid w:val="00777941"/>
    <w:rsid w:val="007837B5"/>
    <w:rsid w:val="0078656B"/>
    <w:rsid w:val="007868D1"/>
    <w:rsid w:val="00795BEC"/>
    <w:rsid w:val="007978CA"/>
    <w:rsid w:val="007A1EC7"/>
    <w:rsid w:val="007A35F1"/>
    <w:rsid w:val="007A38CD"/>
    <w:rsid w:val="007A4F45"/>
    <w:rsid w:val="007A58C2"/>
    <w:rsid w:val="007B3CFE"/>
    <w:rsid w:val="007B458D"/>
    <w:rsid w:val="007B789B"/>
    <w:rsid w:val="007C3E0B"/>
    <w:rsid w:val="007C4E1B"/>
    <w:rsid w:val="007C61C4"/>
    <w:rsid w:val="007D0A95"/>
    <w:rsid w:val="007D14AB"/>
    <w:rsid w:val="007D2C2E"/>
    <w:rsid w:val="007D32C2"/>
    <w:rsid w:val="007D4672"/>
    <w:rsid w:val="007D6FA5"/>
    <w:rsid w:val="007D74CC"/>
    <w:rsid w:val="007D7FB9"/>
    <w:rsid w:val="007E06D1"/>
    <w:rsid w:val="007E38A3"/>
    <w:rsid w:val="007E3BF0"/>
    <w:rsid w:val="007E567B"/>
    <w:rsid w:val="007E5DB0"/>
    <w:rsid w:val="007E7624"/>
    <w:rsid w:val="007E7A14"/>
    <w:rsid w:val="007F0352"/>
    <w:rsid w:val="007F07FA"/>
    <w:rsid w:val="007F0C30"/>
    <w:rsid w:val="007F0F3E"/>
    <w:rsid w:val="007F276A"/>
    <w:rsid w:val="007F4837"/>
    <w:rsid w:val="007F7F3C"/>
    <w:rsid w:val="00801488"/>
    <w:rsid w:val="00802537"/>
    <w:rsid w:val="00803BBF"/>
    <w:rsid w:val="00807F9B"/>
    <w:rsid w:val="0081006D"/>
    <w:rsid w:val="00812068"/>
    <w:rsid w:val="00817707"/>
    <w:rsid w:val="00826A1E"/>
    <w:rsid w:val="00831B70"/>
    <w:rsid w:val="008350AA"/>
    <w:rsid w:val="00837675"/>
    <w:rsid w:val="008378F8"/>
    <w:rsid w:val="00842CD8"/>
    <w:rsid w:val="0084745A"/>
    <w:rsid w:val="0085069D"/>
    <w:rsid w:val="008518CA"/>
    <w:rsid w:val="008550FE"/>
    <w:rsid w:val="00871CFC"/>
    <w:rsid w:val="0087389B"/>
    <w:rsid w:val="00882152"/>
    <w:rsid w:val="00886CD6"/>
    <w:rsid w:val="008905E7"/>
    <w:rsid w:val="008917ED"/>
    <w:rsid w:val="008964C2"/>
    <w:rsid w:val="0089654F"/>
    <w:rsid w:val="008A3B60"/>
    <w:rsid w:val="008A75CF"/>
    <w:rsid w:val="008B1253"/>
    <w:rsid w:val="008B225B"/>
    <w:rsid w:val="008B3F45"/>
    <w:rsid w:val="008B5766"/>
    <w:rsid w:val="008B73CF"/>
    <w:rsid w:val="008C3D31"/>
    <w:rsid w:val="008C4154"/>
    <w:rsid w:val="008C6B1C"/>
    <w:rsid w:val="008D19BB"/>
    <w:rsid w:val="008D1AEC"/>
    <w:rsid w:val="008D49AE"/>
    <w:rsid w:val="008E7723"/>
    <w:rsid w:val="00901697"/>
    <w:rsid w:val="00910586"/>
    <w:rsid w:val="00914B29"/>
    <w:rsid w:val="009232E5"/>
    <w:rsid w:val="009235FC"/>
    <w:rsid w:val="00923A68"/>
    <w:rsid w:val="00923B24"/>
    <w:rsid w:val="00924801"/>
    <w:rsid w:val="00924A55"/>
    <w:rsid w:val="009258A8"/>
    <w:rsid w:val="00930FD4"/>
    <w:rsid w:val="00933133"/>
    <w:rsid w:val="0093433E"/>
    <w:rsid w:val="00937D52"/>
    <w:rsid w:val="00947B04"/>
    <w:rsid w:val="0095150B"/>
    <w:rsid w:val="009519AD"/>
    <w:rsid w:val="00963DA7"/>
    <w:rsid w:val="009640A0"/>
    <w:rsid w:val="00964A1E"/>
    <w:rsid w:val="00965C92"/>
    <w:rsid w:val="00967D1B"/>
    <w:rsid w:val="009705D1"/>
    <w:rsid w:val="0097062B"/>
    <w:rsid w:val="00973808"/>
    <w:rsid w:val="00976960"/>
    <w:rsid w:val="009802B3"/>
    <w:rsid w:val="00981AD5"/>
    <w:rsid w:val="00982C89"/>
    <w:rsid w:val="00983C95"/>
    <w:rsid w:val="009850FC"/>
    <w:rsid w:val="00990BC9"/>
    <w:rsid w:val="0099395C"/>
    <w:rsid w:val="009A12F1"/>
    <w:rsid w:val="009A59BF"/>
    <w:rsid w:val="009B1A8B"/>
    <w:rsid w:val="009B2143"/>
    <w:rsid w:val="009B3DDF"/>
    <w:rsid w:val="009B4780"/>
    <w:rsid w:val="009B5BD9"/>
    <w:rsid w:val="009C4191"/>
    <w:rsid w:val="009C54F6"/>
    <w:rsid w:val="009D0481"/>
    <w:rsid w:val="009D0C3F"/>
    <w:rsid w:val="009D7CF1"/>
    <w:rsid w:val="009D7F86"/>
    <w:rsid w:val="009E13CD"/>
    <w:rsid w:val="009E437A"/>
    <w:rsid w:val="009E4BED"/>
    <w:rsid w:val="009E7B28"/>
    <w:rsid w:val="009F3730"/>
    <w:rsid w:val="00A01F75"/>
    <w:rsid w:val="00A05A7B"/>
    <w:rsid w:val="00A06BB1"/>
    <w:rsid w:val="00A07EA3"/>
    <w:rsid w:val="00A113E2"/>
    <w:rsid w:val="00A23840"/>
    <w:rsid w:val="00A253F4"/>
    <w:rsid w:val="00A25CE6"/>
    <w:rsid w:val="00A270BC"/>
    <w:rsid w:val="00A30385"/>
    <w:rsid w:val="00A32348"/>
    <w:rsid w:val="00A33546"/>
    <w:rsid w:val="00A33AE4"/>
    <w:rsid w:val="00A41D7D"/>
    <w:rsid w:val="00A4313A"/>
    <w:rsid w:val="00A43531"/>
    <w:rsid w:val="00A53F64"/>
    <w:rsid w:val="00A55B29"/>
    <w:rsid w:val="00A57BE1"/>
    <w:rsid w:val="00A57E42"/>
    <w:rsid w:val="00A61485"/>
    <w:rsid w:val="00A64CD5"/>
    <w:rsid w:val="00A65754"/>
    <w:rsid w:val="00A65A77"/>
    <w:rsid w:val="00A7576C"/>
    <w:rsid w:val="00A75BF0"/>
    <w:rsid w:val="00A828D7"/>
    <w:rsid w:val="00A82A75"/>
    <w:rsid w:val="00A82C62"/>
    <w:rsid w:val="00A83ADD"/>
    <w:rsid w:val="00A84A7A"/>
    <w:rsid w:val="00A85E86"/>
    <w:rsid w:val="00A87E44"/>
    <w:rsid w:val="00A902F7"/>
    <w:rsid w:val="00A929BF"/>
    <w:rsid w:val="00A931BF"/>
    <w:rsid w:val="00A97332"/>
    <w:rsid w:val="00AA42B3"/>
    <w:rsid w:val="00AB331C"/>
    <w:rsid w:val="00AB43EC"/>
    <w:rsid w:val="00AB4A8D"/>
    <w:rsid w:val="00AB5DFF"/>
    <w:rsid w:val="00AB5E82"/>
    <w:rsid w:val="00AB669E"/>
    <w:rsid w:val="00AC39D2"/>
    <w:rsid w:val="00AC6FF4"/>
    <w:rsid w:val="00AD08C2"/>
    <w:rsid w:val="00AD0999"/>
    <w:rsid w:val="00AD7441"/>
    <w:rsid w:val="00AE2C31"/>
    <w:rsid w:val="00AE4B38"/>
    <w:rsid w:val="00AE5B9B"/>
    <w:rsid w:val="00AE7038"/>
    <w:rsid w:val="00AF01BA"/>
    <w:rsid w:val="00AF1AEE"/>
    <w:rsid w:val="00AF2B48"/>
    <w:rsid w:val="00AF797F"/>
    <w:rsid w:val="00B0319B"/>
    <w:rsid w:val="00B06AA5"/>
    <w:rsid w:val="00B075B8"/>
    <w:rsid w:val="00B14488"/>
    <w:rsid w:val="00B156A5"/>
    <w:rsid w:val="00B15E50"/>
    <w:rsid w:val="00B16791"/>
    <w:rsid w:val="00B172B6"/>
    <w:rsid w:val="00B20C00"/>
    <w:rsid w:val="00B20E4A"/>
    <w:rsid w:val="00B21C11"/>
    <w:rsid w:val="00B24A58"/>
    <w:rsid w:val="00B27A6A"/>
    <w:rsid w:val="00B32999"/>
    <w:rsid w:val="00B447EF"/>
    <w:rsid w:val="00B51E06"/>
    <w:rsid w:val="00B523FA"/>
    <w:rsid w:val="00B63BFE"/>
    <w:rsid w:val="00B72D01"/>
    <w:rsid w:val="00B73B09"/>
    <w:rsid w:val="00B749D1"/>
    <w:rsid w:val="00B83015"/>
    <w:rsid w:val="00B839D3"/>
    <w:rsid w:val="00B83F65"/>
    <w:rsid w:val="00B90934"/>
    <w:rsid w:val="00B918CA"/>
    <w:rsid w:val="00B9623E"/>
    <w:rsid w:val="00B9739E"/>
    <w:rsid w:val="00BA027A"/>
    <w:rsid w:val="00BA1270"/>
    <w:rsid w:val="00BB2C81"/>
    <w:rsid w:val="00BB462D"/>
    <w:rsid w:val="00BB65F9"/>
    <w:rsid w:val="00BB6CA8"/>
    <w:rsid w:val="00BB7028"/>
    <w:rsid w:val="00BC1A2F"/>
    <w:rsid w:val="00BC634D"/>
    <w:rsid w:val="00BD04EE"/>
    <w:rsid w:val="00BD0A77"/>
    <w:rsid w:val="00BD0BC9"/>
    <w:rsid w:val="00BD1D80"/>
    <w:rsid w:val="00BD56C1"/>
    <w:rsid w:val="00BD7766"/>
    <w:rsid w:val="00BE0678"/>
    <w:rsid w:val="00BE25C5"/>
    <w:rsid w:val="00BE37C8"/>
    <w:rsid w:val="00BE5643"/>
    <w:rsid w:val="00BE5E29"/>
    <w:rsid w:val="00C0029D"/>
    <w:rsid w:val="00C0558C"/>
    <w:rsid w:val="00C2095A"/>
    <w:rsid w:val="00C24518"/>
    <w:rsid w:val="00C245C6"/>
    <w:rsid w:val="00C30973"/>
    <w:rsid w:val="00C31973"/>
    <w:rsid w:val="00C36BA7"/>
    <w:rsid w:val="00C36E0C"/>
    <w:rsid w:val="00C36F63"/>
    <w:rsid w:val="00C37C4B"/>
    <w:rsid w:val="00C417C9"/>
    <w:rsid w:val="00C4328D"/>
    <w:rsid w:val="00C45EE9"/>
    <w:rsid w:val="00C51C33"/>
    <w:rsid w:val="00C52232"/>
    <w:rsid w:val="00C567B2"/>
    <w:rsid w:val="00C57209"/>
    <w:rsid w:val="00C639E7"/>
    <w:rsid w:val="00C65BDA"/>
    <w:rsid w:val="00C7071A"/>
    <w:rsid w:val="00C737AB"/>
    <w:rsid w:val="00C752C9"/>
    <w:rsid w:val="00C837EE"/>
    <w:rsid w:val="00C85992"/>
    <w:rsid w:val="00C9273D"/>
    <w:rsid w:val="00C937F8"/>
    <w:rsid w:val="00C93D33"/>
    <w:rsid w:val="00CA328D"/>
    <w:rsid w:val="00CA388F"/>
    <w:rsid w:val="00CA5EF8"/>
    <w:rsid w:val="00CA6D01"/>
    <w:rsid w:val="00CB03C7"/>
    <w:rsid w:val="00CB33B5"/>
    <w:rsid w:val="00CB62D0"/>
    <w:rsid w:val="00CB664D"/>
    <w:rsid w:val="00CB7725"/>
    <w:rsid w:val="00CB7A62"/>
    <w:rsid w:val="00CC0546"/>
    <w:rsid w:val="00CC5405"/>
    <w:rsid w:val="00CC6620"/>
    <w:rsid w:val="00CD070F"/>
    <w:rsid w:val="00CD0CD9"/>
    <w:rsid w:val="00CD5FA9"/>
    <w:rsid w:val="00CD6CD5"/>
    <w:rsid w:val="00CE5CA1"/>
    <w:rsid w:val="00CF0864"/>
    <w:rsid w:val="00CF0C35"/>
    <w:rsid w:val="00CF2895"/>
    <w:rsid w:val="00CF58E7"/>
    <w:rsid w:val="00CF7DC8"/>
    <w:rsid w:val="00D017AF"/>
    <w:rsid w:val="00D03CFC"/>
    <w:rsid w:val="00D14EB8"/>
    <w:rsid w:val="00D16105"/>
    <w:rsid w:val="00D2473E"/>
    <w:rsid w:val="00D25072"/>
    <w:rsid w:val="00D25EF5"/>
    <w:rsid w:val="00D305FE"/>
    <w:rsid w:val="00D3405C"/>
    <w:rsid w:val="00D34DFF"/>
    <w:rsid w:val="00D41E52"/>
    <w:rsid w:val="00D42153"/>
    <w:rsid w:val="00D53382"/>
    <w:rsid w:val="00D61478"/>
    <w:rsid w:val="00D61805"/>
    <w:rsid w:val="00D61FC5"/>
    <w:rsid w:val="00D637AA"/>
    <w:rsid w:val="00D63CBC"/>
    <w:rsid w:val="00D71A1D"/>
    <w:rsid w:val="00D7578C"/>
    <w:rsid w:val="00D7622F"/>
    <w:rsid w:val="00D76D94"/>
    <w:rsid w:val="00D81ECE"/>
    <w:rsid w:val="00D834A1"/>
    <w:rsid w:val="00D86959"/>
    <w:rsid w:val="00D86BE6"/>
    <w:rsid w:val="00D87731"/>
    <w:rsid w:val="00D91234"/>
    <w:rsid w:val="00D932FE"/>
    <w:rsid w:val="00D93BE7"/>
    <w:rsid w:val="00D95F6C"/>
    <w:rsid w:val="00D9624F"/>
    <w:rsid w:val="00D96FD5"/>
    <w:rsid w:val="00D97D90"/>
    <w:rsid w:val="00D97FAD"/>
    <w:rsid w:val="00DA270C"/>
    <w:rsid w:val="00DB039E"/>
    <w:rsid w:val="00DB1DC6"/>
    <w:rsid w:val="00DB4FFD"/>
    <w:rsid w:val="00DB7117"/>
    <w:rsid w:val="00DC00C7"/>
    <w:rsid w:val="00DC4559"/>
    <w:rsid w:val="00DC6AC3"/>
    <w:rsid w:val="00DC71A1"/>
    <w:rsid w:val="00DD19A8"/>
    <w:rsid w:val="00DD2384"/>
    <w:rsid w:val="00DD2758"/>
    <w:rsid w:val="00DD364D"/>
    <w:rsid w:val="00DD781D"/>
    <w:rsid w:val="00DE6506"/>
    <w:rsid w:val="00DE7F34"/>
    <w:rsid w:val="00DF00C2"/>
    <w:rsid w:val="00DF225A"/>
    <w:rsid w:val="00DF58E4"/>
    <w:rsid w:val="00DF7809"/>
    <w:rsid w:val="00E01096"/>
    <w:rsid w:val="00E03236"/>
    <w:rsid w:val="00E04ABD"/>
    <w:rsid w:val="00E04DD5"/>
    <w:rsid w:val="00E05013"/>
    <w:rsid w:val="00E061A6"/>
    <w:rsid w:val="00E07E89"/>
    <w:rsid w:val="00E10BFB"/>
    <w:rsid w:val="00E11344"/>
    <w:rsid w:val="00E126A7"/>
    <w:rsid w:val="00E148C9"/>
    <w:rsid w:val="00E14B74"/>
    <w:rsid w:val="00E15363"/>
    <w:rsid w:val="00E15832"/>
    <w:rsid w:val="00E165A4"/>
    <w:rsid w:val="00E17232"/>
    <w:rsid w:val="00E179EC"/>
    <w:rsid w:val="00E17DFA"/>
    <w:rsid w:val="00E201C1"/>
    <w:rsid w:val="00E20865"/>
    <w:rsid w:val="00E21F30"/>
    <w:rsid w:val="00E230D9"/>
    <w:rsid w:val="00E23595"/>
    <w:rsid w:val="00E23BA6"/>
    <w:rsid w:val="00E263F6"/>
    <w:rsid w:val="00E3062A"/>
    <w:rsid w:val="00E32016"/>
    <w:rsid w:val="00E32521"/>
    <w:rsid w:val="00E34781"/>
    <w:rsid w:val="00E35421"/>
    <w:rsid w:val="00E36AF5"/>
    <w:rsid w:val="00E47A2A"/>
    <w:rsid w:val="00E50993"/>
    <w:rsid w:val="00E52A59"/>
    <w:rsid w:val="00E52AFC"/>
    <w:rsid w:val="00E55B1F"/>
    <w:rsid w:val="00E72A0E"/>
    <w:rsid w:val="00E75691"/>
    <w:rsid w:val="00E76B9E"/>
    <w:rsid w:val="00E84C8B"/>
    <w:rsid w:val="00E90F3D"/>
    <w:rsid w:val="00E92B50"/>
    <w:rsid w:val="00E966D2"/>
    <w:rsid w:val="00EA03B7"/>
    <w:rsid w:val="00EA130B"/>
    <w:rsid w:val="00EB0BD7"/>
    <w:rsid w:val="00EB1A48"/>
    <w:rsid w:val="00EB3EEB"/>
    <w:rsid w:val="00EB4D4F"/>
    <w:rsid w:val="00EB55F8"/>
    <w:rsid w:val="00EB5A31"/>
    <w:rsid w:val="00EC06F1"/>
    <w:rsid w:val="00EC203B"/>
    <w:rsid w:val="00ED0F36"/>
    <w:rsid w:val="00ED2067"/>
    <w:rsid w:val="00ED49CC"/>
    <w:rsid w:val="00EE144C"/>
    <w:rsid w:val="00EE4325"/>
    <w:rsid w:val="00EE77D3"/>
    <w:rsid w:val="00EF3B9B"/>
    <w:rsid w:val="00EF78B8"/>
    <w:rsid w:val="00F01535"/>
    <w:rsid w:val="00F054C9"/>
    <w:rsid w:val="00F0750C"/>
    <w:rsid w:val="00F13E4E"/>
    <w:rsid w:val="00F21320"/>
    <w:rsid w:val="00F22196"/>
    <w:rsid w:val="00F2345F"/>
    <w:rsid w:val="00F238C7"/>
    <w:rsid w:val="00F27B17"/>
    <w:rsid w:val="00F40A43"/>
    <w:rsid w:val="00F41C72"/>
    <w:rsid w:val="00F4444B"/>
    <w:rsid w:val="00F503D6"/>
    <w:rsid w:val="00F50507"/>
    <w:rsid w:val="00F5111F"/>
    <w:rsid w:val="00F570D7"/>
    <w:rsid w:val="00F60117"/>
    <w:rsid w:val="00F60464"/>
    <w:rsid w:val="00F60F5C"/>
    <w:rsid w:val="00F6368B"/>
    <w:rsid w:val="00F6784C"/>
    <w:rsid w:val="00F73013"/>
    <w:rsid w:val="00F739E4"/>
    <w:rsid w:val="00F769F0"/>
    <w:rsid w:val="00F81B4B"/>
    <w:rsid w:val="00F83577"/>
    <w:rsid w:val="00F85EA0"/>
    <w:rsid w:val="00F868A4"/>
    <w:rsid w:val="00F86DD0"/>
    <w:rsid w:val="00F91761"/>
    <w:rsid w:val="00F943C8"/>
    <w:rsid w:val="00F9613F"/>
    <w:rsid w:val="00FA33FE"/>
    <w:rsid w:val="00FA5EC9"/>
    <w:rsid w:val="00FA7588"/>
    <w:rsid w:val="00FB1D3D"/>
    <w:rsid w:val="00FB4B8C"/>
    <w:rsid w:val="00FB509B"/>
    <w:rsid w:val="00FC0FD0"/>
    <w:rsid w:val="00FC335D"/>
    <w:rsid w:val="00FC4F12"/>
    <w:rsid w:val="00FD0F7D"/>
    <w:rsid w:val="00FD767E"/>
    <w:rsid w:val="00FE088E"/>
    <w:rsid w:val="00FE0A41"/>
    <w:rsid w:val="00FE39A5"/>
    <w:rsid w:val="00FE6072"/>
    <w:rsid w:val="00FF0F35"/>
    <w:rsid w:val="00FF3460"/>
    <w:rsid w:val="00FF3761"/>
    <w:rsid w:val="00FF411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D5A50A"/>
  <w15:docId w15:val="{A9C8F2EC-EDFE-4703-96B9-DB119D823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2"/>
        <w:szCs w:val="22"/>
        <w:lang w:val="en-US"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0558C"/>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E756C"/>
    <w:pPr>
      <w:ind w:left="720"/>
      <w:contextualSpacing/>
    </w:pPr>
  </w:style>
  <w:style w:type="character" w:styleId="Odwoaniedokomentarza">
    <w:name w:val="annotation reference"/>
    <w:semiHidden/>
    <w:unhideWhenUsed/>
    <w:rsid w:val="00AB43EC"/>
    <w:rPr>
      <w:sz w:val="16"/>
      <w:szCs w:val="16"/>
    </w:rPr>
  </w:style>
  <w:style w:type="paragraph" w:styleId="Tekstkomentarza">
    <w:name w:val="annotation text"/>
    <w:basedOn w:val="Normalny"/>
    <w:link w:val="TekstkomentarzaZnak"/>
    <w:unhideWhenUsed/>
    <w:rsid w:val="00AB43EC"/>
    <w:pPr>
      <w:spacing w:after="200"/>
    </w:pPr>
    <w:rPr>
      <w:rFonts w:eastAsia="Calibri"/>
      <w:sz w:val="20"/>
      <w:szCs w:val="20"/>
      <w:lang w:eastAsia="en-US"/>
    </w:rPr>
  </w:style>
  <w:style w:type="character" w:customStyle="1" w:styleId="TekstkomentarzaZnak">
    <w:name w:val="Tekst komentarza Znak"/>
    <w:basedOn w:val="Domylnaczcionkaakapitu"/>
    <w:link w:val="Tekstkomentarza"/>
    <w:rsid w:val="00AB43EC"/>
    <w:rPr>
      <w:rFonts w:eastAsia="Calibri"/>
      <w:sz w:val="20"/>
      <w:szCs w:val="20"/>
      <w:lang w:eastAsia="en-US"/>
    </w:rPr>
  </w:style>
  <w:style w:type="paragraph" w:styleId="Tekstdymka">
    <w:name w:val="Balloon Text"/>
    <w:basedOn w:val="Normalny"/>
    <w:link w:val="TekstdymkaZnak"/>
    <w:uiPriority w:val="99"/>
    <w:semiHidden/>
    <w:unhideWhenUsed/>
    <w:rsid w:val="00AB43EC"/>
    <w:rPr>
      <w:rFonts w:ascii="Segoe UI" w:hAnsi="Segoe UI" w:cs="Segoe UI"/>
      <w:sz w:val="18"/>
      <w:szCs w:val="18"/>
    </w:rPr>
  </w:style>
  <w:style w:type="character" w:customStyle="1" w:styleId="TekstdymkaZnak">
    <w:name w:val="Tekst dymka Znak"/>
    <w:basedOn w:val="Domylnaczcionkaakapitu"/>
    <w:link w:val="Tekstdymka"/>
    <w:uiPriority w:val="99"/>
    <w:semiHidden/>
    <w:rsid w:val="00AB43EC"/>
    <w:rPr>
      <w:rFonts w:ascii="Segoe UI" w:hAnsi="Segoe UI" w:cs="Segoe UI"/>
      <w:sz w:val="18"/>
      <w:szCs w:val="18"/>
    </w:rPr>
  </w:style>
  <w:style w:type="paragraph" w:styleId="Tematkomentarza">
    <w:name w:val="annotation subject"/>
    <w:basedOn w:val="Tekstkomentarza"/>
    <w:next w:val="Tekstkomentarza"/>
    <w:link w:val="TematkomentarzaZnak"/>
    <w:uiPriority w:val="99"/>
    <w:semiHidden/>
    <w:unhideWhenUsed/>
    <w:rsid w:val="00233FB0"/>
    <w:pPr>
      <w:spacing w:after="0"/>
    </w:pPr>
    <w:rPr>
      <w:rFonts w:eastAsiaTheme="minorEastAsia"/>
      <w:b/>
      <w:bCs/>
      <w:lang w:eastAsia="pl-PL"/>
    </w:rPr>
  </w:style>
  <w:style w:type="character" w:customStyle="1" w:styleId="TematkomentarzaZnak">
    <w:name w:val="Temat komentarza Znak"/>
    <w:basedOn w:val="TekstkomentarzaZnak"/>
    <w:link w:val="Tematkomentarza"/>
    <w:uiPriority w:val="99"/>
    <w:semiHidden/>
    <w:rsid w:val="00233FB0"/>
    <w:rPr>
      <w:rFonts w:eastAsia="Calibri"/>
      <w:b/>
      <w:bCs/>
      <w:sz w:val="20"/>
      <w:szCs w:val="20"/>
      <w:lang w:eastAsia="en-US"/>
    </w:rPr>
  </w:style>
  <w:style w:type="paragraph" w:styleId="Nagwek">
    <w:name w:val="header"/>
    <w:basedOn w:val="Normalny"/>
    <w:link w:val="NagwekZnak"/>
    <w:uiPriority w:val="99"/>
    <w:unhideWhenUsed/>
    <w:rsid w:val="00C45EE9"/>
    <w:pPr>
      <w:tabs>
        <w:tab w:val="center" w:pos="4536"/>
        <w:tab w:val="right" w:pos="9072"/>
      </w:tabs>
    </w:pPr>
  </w:style>
  <w:style w:type="character" w:customStyle="1" w:styleId="NagwekZnak">
    <w:name w:val="Nagłówek Znak"/>
    <w:basedOn w:val="Domylnaczcionkaakapitu"/>
    <w:link w:val="Nagwek"/>
    <w:uiPriority w:val="99"/>
    <w:rsid w:val="00C45EE9"/>
  </w:style>
  <w:style w:type="paragraph" w:styleId="Stopka">
    <w:name w:val="footer"/>
    <w:basedOn w:val="Normalny"/>
    <w:link w:val="StopkaZnak"/>
    <w:uiPriority w:val="99"/>
    <w:unhideWhenUsed/>
    <w:rsid w:val="00C45EE9"/>
    <w:pPr>
      <w:tabs>
        <w:tab w:val="center" w:pos="4536"/>
        <w:tab w:val="right" w:pos="9072"/>
      </w:tabs>
    </w:pPr>
  </w:style>
  <w:style w:type="character" w:customStyle="1" w:styleId="StopkaZnak">
    <w:name w:val="Stopka Znak"/>
    <w:basedOn w:val="Domylnaczcionkaakapitu"/>
    <w:link w:val="Stopka"/>
    <w:uiPriority w:val="99"/>
    <w:rsid w:val="00C45EE9"/>
  </w:style>
  <w:style w:type="character" w:styleId="Tekstzastpczy">
    <w:name w:val="Placeholder Text"/>
    <w:basedOn w:val="Domylnaczcionkaakapitu"/>
    <w:uiPriority w:val="99"/>
    <w:semiHidden/>
    <w:rsid w:val="007F276A"/>
    <w:rPr>
      <w:color w:val="808080"/>
    </w:rPr>
  </w:style>
  <w:style w:type="table" w:customStyle="1" w:styleId="Tabela-Siatka1">
    <w:name w:val="Tabela - Siatka1"/>
    <w:basedOn w:val="Standardowy"/>
    <w:uiPriority w:val="39"/>
    <w:rsid w:val="000D5559"/>
    <w:rPr>
      <w:rFonts w:asciiTheme="minorHAnsi" w:eastAsia="Calibr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semiHidden/>
    <w:unhideWhenUsed/>
    <w:rsid w:val="0076087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5CAD3C-91DA-4478-9061-76AA8C65C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372</TotalTime>
  <Pages>40</Pages>
  <Words>9953</Words>
  <Characters>59718</Characters>
  <Application>Microsoft Office Word</Application>
  <DocSecurity>0</DocSecurity>
  <Lines>497</Lines>
  <Paragraphs>139</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69532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Anna Bartczak</cp:lastModifiedBy>
  <cp:revision>40</cp:revision>
  <dcterms:created xsi:type="dcterms:W3CDTF">2023-05-08T12:24:00Z</dcterms:created>
  <dcterms:modified xsi:type="dcterms:W3CDTF">2023-06-06T10:52:00Z</dcterms:modified>
</cp:coreProperties>
</file>