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0.039978pt;margin-top:704.909058pt;width:24.1pt;height:42.25pt;mso-position-horizontal-relative:page;mso-position-vertical-relative:page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before="51"/>
        <w:ind w:left="0" w:right="15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 nr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2</w:t>
      </w:r>
    </w:p>
    <w:p>
      <w:pPr>
        <w:spacing w:before="43"/>
        <w:ind w:left="0" w:right="157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do Regulaminu Szkoły Doktorskiej BioMedChem Uniwersytetu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Łódzkiego</w:t>
      </w:r>
    </w:p>
    <w:p>
      <w:pPr>
        <w:spacing w:before="44"/>
        <w:ind w:left="0" w:right="159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i Instytutów Polskiej Akademii Nauk w</w:t>
      </w:r>
      <w:r>
        <w:rPr>
          <w:b/>
          <w:i/>
          <w:spacing w:val="-26"/>
          <w:sz w:val="24"/>
        </w:rPr>
        <w:t> </w:t>
      </w:r>
      <w:r>
        <w:rPr>
          <w:b/>
          <w:i/>
          <w:sz w:val="24"/>
        </w:rPr>
        <w:t>Łodzi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BodyText"/>
        <w:spacing w:line="259" w:lineRule="auto" w:before="1"/>
        <w:ind w:left="821" w:right="762" w:hanging="6"/>
        <w:jc w:val="center"/>
      </w:pPr>
      <w:r>
        <w:rPr/>
        <w:t>SPRAWOZDANIE DOKTORANTA Z REALIZACJI INDYWIDUALNEGO PLANU BADAWCZEGO</w:t>
      </w:r>
      <w:r>
        <w:rPr>
          <w:spacing w:val="-25"/>
        </w:rPr>
        <w:t> </w:t>
      </w:r>
      <w:r>
        <w:rPr/>
        <w:t>(IPB) W SZKOLE DOKTORSKIEJ BioMedChem</w:t>
      </w:r>
      <w:r>
        <w:rPr>
          <w:spacing w:val="-9"/>
        </w:rPr>
        <w:t> </w:t>
      </w:r>
      <w:r>
        <w:rPr/>
        <w:t>UŁ</w:t>
      </w:r>
    </w:p>
    <w:p>
      <w:pPr>
        <w:pStyle w:val="BodyText"/>
        <w:spacing w:line="486" w:lineRule="exact"/>
        <w:ind w:left="716" w:right="656"/>
        <w:jc w:val="center"/>
      </w:pPr>
      <w:r>
        <w:rPr/>
        <w:t>i INSTYTUTÓW PAN wraz z OPINIĄ PROMOTORA</w:t>
      </w:r>
    </w:p>
    <w:p>
      <w:pPr>
        <w:pStyle w:val="BodyText"/>
        <w:spacing w:before="39"/>
        <w:ind w:left="700" w:right="656"/>
        <w:jc w:val="center"/>
      </w:pPr>
      <w:r>
        <w:rPr/>
        <w:t>z odniesieniem do efektów uczenia się</w:t>
      </w:r>
    </w:p>
    <w:p>
      <w:pPr>
        <w:tabs>
          <w:tab w:pos="4192" w:val="left" w:leader="dot"/>
        </w:tabs>
        <w:spacing w:before="198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RAPORT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ZAKOŃCZENIU</w:t>
        <w:tab/>
        <w:t>ROKU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KSZTAŁCENIA</w:t>
      </w:r>
    </w:p>
    <w:p>
      <w:pPr>
        <w:spacing w:line="259" w:lineRule="auto" w:before="182"/>
        <w:ind w:left="216" w:right="947" w:firstLine="0"/>
        <w:jc w:val="left"/>
        <w:rPr>
          <w:b/>
          <w:sz w:val="24"/>
        </w:rPr>
      </w:pPr>
      <w:r>
        <w:rPr>
          <w:b/>
          <w:sz w:val="24"/>
        </w:rPr>
        <w:t>Ocena powinna odnosić się wyłącznie do działań zaplanowanych w IPB na dany rok kształcenia.</w:t>
      </w:r>
    </w:p>
    <w:p>
      <w:pPr>
        <w:spacing w:before="16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DANE OSOBOWE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Doktorant</w:t>
            </w:r>
          </w:p>
        </w:tc>
      </w:tr>
      <w:tr>
        <w:trPr>
          <w:trHeight w:val="272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naukowy/tytuł zawodowy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4221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Data rozpoczęcia kształcenia (złożenia ślubowania)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66" w:hRule="atLeast"/>
        </w:trPr>
        <w:tc>
          <w:tcPr>
            <w:tcW w:w="422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Termin złożenia rozprawy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</w:tr>
      <w:tr>
        <w:trPr>
          <w:trHeight w:val="272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Stopień/tytuł naukowy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65.064003pt;margin-top:10.382989pt;width:453.8pt;height:15.4pt;mso-position-horizontal-relative:page;mso-position-vertical-relative:paragraph;z-index:-251658240;mso-wrap-distance-left:0;mso-wrap-distance-right:0" coordorigin="1301,208" coordsize="9076,308">
            <v:line style="position:absolute" from="1311,212" to="10367,212" stroked="true" strokeweight=".47998pt" strokecolor="#c5dfb3">
              <v:stroke dashstyle="solid"/>
            </v:line>
            <v:line style="position:absolute" from="1306,208" to="1306,486" stroked="true" strokeweight=".48pt" strokecolor="#c5dfb3">
              <v:stroke dashstyle="solid"/>
            </v:line>
            <v:line style="position:absolute" from="1301,500" to="10367,500" stroked="true" strokeweight="1.44pt" strokecolor="#a8d08d">
              <v:stroke dashstyle="solid"/>
            </v:line>
            <v:line style="position:absolute" from="10372,208" to="10372,486" stroked="true" strokeweight=".48004pt" strokecolor="#c5dfb3">
              <v:stroke dashstyle="solid"/>
            </v:line>
            <v:rect style="position:absolute;left:10367;top:485;width:10;height:29" filled="true" fillcolor="#a8d08d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746" w:footer="1636" w:top="1660" w:bottom="1820" w:left="1200" w:right="1260"/>
        </w:sect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50.039978pt;margin-top:704.909058pt;width:24.1pt;height:42.25pt;mso-position-horizontal-relative:page;mso-position-vertical-relative:page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536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</w:tr>
      <w:tr>
        <w:trPr>
          <w:trHeight w:val="268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Stopień/tytuł naukowy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</w:tr>
      <w:tr>
        <w:trPr>
          <w:trHeight w:val="268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273"/>
      </w:tblGrid>
      <w:tr>
        <w:trPr>
          <w:trHeight w:val="806" w:hRule="atLeast"/>
        </w:trPr>
        <w:tc>
          <w:tcPr>
            <w:tcW w:w="9067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Praca realizowana w:</w:t>
            </w:r>
          </w:p>
        </w:tc>
      </w:tr>
      <w:tr>
        <w:trPr>
          <w:trHeight w:val="536" w:hRule="atLeast"/>
        </w:trPr>
        <w:tc>
          <w:tcPr>
            <w:tcW w:w="379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naukowa</w:t>
            </w:r>
          </w:p>
        </w:tc>
        <w:tc>
          <w:tcPr>
            <w:tcW w:w="5273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Tytuł rozprawy doktorskiej</w:t>
            </w:r>
          </w:p>
        </w:tc>
        <w:tc>
          <w:tcPr>
            <w:tcW w:w="5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3794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Słowa kluczowe:</w:t>
            </w:r>
          </w:p>
        </w:tc>
        <w:tc>
          <w:tcPr>
            <w:tcW w:w="5273" w:type="dxa"/>
          </w:tcPr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>
        <w:trPr>
          <w:trHeight w:val="537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Sposób finansowania IPB</w:t>
            </w:r>
          </w:p>
        </w:tc>
        <w:tc>
          <w:tcPr>
            <w:tcW w:w="5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46" w:footer="1636" w:top="1660" w:bottom="1820" w:left="1200" w:right="12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50.039978pt;margin-top:704.909058pt;width:24.1pt;height:42.25pt;mso-position-horizontal-relative:page;mso-position-vertical-relative:page;z-index:251661312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26"/>
        </w:rPr>
      </w:pPr>
    </w:p>
    <w:p>
      <w:pPr>
        <w:spacing w:before="52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OPIS MERYTORYCZNY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5066"/>
        <w:gridCol w:w="1734"/>
        <w:gridCol w:w="1672"/>
      </w:tblGrid>
      <w:tr>
        <w:trPr>
          <w:trHeight w:val="1876" w:hRule="atLeast"/>
        </w:trPr>
        <w:tc>
          <w:tcPr>
            <w:tcW w:w="9188" w:type="dxa"/>
            <w:gridSpan w:val="4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"/>
              <w:ind w:left="830" w:right="102" w:hanging="361"/>
              <w:jc w:val="both"/>
              <w:rPr>
                <w:b/>
                <w:sz w:val="22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Wykonane zadania według planu zawartego w IPB:</w:t>
            </w:r>
            <w:r>
              <w:rPr>
                <w:b/>
                <w:sz w:val="22"/>
              </w:rPr>
              <w:t> zadania badawcze, działalność publikacyjna, uczestnictwo w konferencjach, uczestnictwo w projektach badawczych, zgłoszenia patentowe, patenty, uczestnictwo w stażach i kursach, działalność popularyzująca naukę.</w:t>
            </w:r>
          </w:p>
        </w:tc>
      </w:tr>
      <w:tr>
        <w:trPr>
          <w:trHeight w:val="1074" w:hRule="atLeast"/>
        </w:trPr>
        <w:tc>
          <w:tcPr>
            <w:tcW w:w="71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506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238"/>
              <w:rPr>
                <w:b/>
                <w:sz w:val="22"/>
              </w:rPr>
            </w:pPr>
            <w:r>
              <w:rPr>
                <w:b/>
                <w:sz w:val="22"/>
              </w:rPr>
              <w:t>Nazwa wykonanego zadania</w:t>
            </w:r>
          </w:p>
        </w:tc>
        <w:tc>
          <w:tcPr>
            <w:tcW w:w="173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282" w:right="2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Realizacja zadania</w:t>
            </w:r>
          </w:p>
          <w:p>
            <w:pPr>
              <w:pStyle w:val="TableParagraph"/>
              <w:ind w:left="282" w:right="2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zakończona:</w:t>
            </w:r>
          </w:p>
          <w:p>
            <w:pPr>
              <w:pStyle w:val="TableParagraph"/>
              <w:spacing w:line="247" w:lineRule="exact" w:before="1"/>
              <w:ind w:left="282" w:right="2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Tak/nie</w:t>
            </w:r>
          </w:p>
        </w:tc>
        <w:tc>
          <w:tcPr>
            <w:tcW w:w="1672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35"/>
              <w:ind w:left="171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 stopnia realizacji</w:t>
            </w:r>
          </w:p>
          <w:p>
            <w:pPr>
              <w:pStyle w:val="TableParagraph"/>
              <w:spacing w:before="1"/>
              <w:ind w:left="171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[w %]</w:t>
            </w:r>
          </w:p>
        </w:tc>
      </w:tr>
      <w:tr>
        <w:trPr>
          <w:trHeight w:val="273" w:hRule="atLeast"/>
        </w:trPr>
        <w:tc>
          <w:tcPr>
            <w:tcW w:w="716" w:type="dxa"/>
          </w:tcPr>
          <w:p>
            <w:pPr>
              <w:pStyle w:val="TableParagraph"/>
              <w:spacing w:line="252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6" w:type="dxa"/>
          </w:tcPr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6" w:type="dxa"/>
          </w:tcPr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8518"/>
      </w:tblGrid>
      <w:tr>
        <w:trPr>
          <w:trHeight w:val="806" w:hRule="atLeast"/>
        </w:trPr>
        <w:tc>
          <w:tcPr>
            <w:tcW w:w="9214" w:type="dxa"/>
            <w:gridSpan w:val="2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Opis zadań, których realizację zakończono w danym roku akademickim (maks. 5 str. A4/zadanie)</w:t>
            </w:r>
          </w:p>
        </w:tc>
      </w:tr>
      <w:tr>
        <w:trPr>
          <w:trHeight w:val="325" w:hRule="atLeast"/>
        </w:trPr>
        <w:tc>
          <w:tcPr>
            <w:tcW w:w="696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518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696" w:type="dxa"/>
          </w:tcPr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5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696" w:type="dxa"/>
          </w:tcPr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5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9214" w:type="dxa"/>
            <w:gridSpan w:val="2"/>
            <w:tcBorders>
              <w:bottom w:val="single" w:sz="12" w:space="0" w:color="A8D08D"/>
            </w:tcBorders>
            <w:shd w:val="clear" w:color="auto" w:fill="F7C9AC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6" w:hRule="atLeast"/>
        </w:trPr>
        <w:tc>
          <w:tcPr>
            <w:tcW w:w="9214" w:type="dxa"/>
            <w:gridSpan w:val="2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3"/>
      </w:tblGrid>
      <w:tr>
        <w:trPr>
          <w:trHeight w:val="806" w:hRule="atLeast"/>
        </w:trPr>
        <w:tc>
          <w:tcPr>
            <w:tcW w:w="9214" w:type="dxa"/>
            <w:gridSpan w:val="2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Opis zadań w trakcie realizacji (maks. 1 str. A4/zadanie)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25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513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701" w:type="dxa"/>
          </w:tcPr>
          <w:p>
            <w:pPr>
              <w:pStyle w:val="TableParagraph"/>
              <w:spacing w:before="20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01" w:type="dxa"/>
          </w:tcPr>
          <w:p>
            <w:pPr>
              <w:pStyle w:val="TableParagraph"/>
              <w:spacing w:before="25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9214" w:type="dxa"/>
            <w:gridSpan w:val="2"/>
            <w:tcBorders>
              <w:bottom w:val="single" w:sz="12" w:space="0" w:color="A8D08D"/>
            </w:tcBorders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46" w:footer="1636" w:top="1660" w:bottom="1820" w:left="1200" w:right="1260"/>
        </w:sect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50.039978pt;margin-top:704.909058pt;width:24.1pt;height:42.25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5"/>
      </w:tblGrid>
      <w:tr>
        <w:trPr>
          <w:trHeight w:val="537" w:hRule="atLeast"/>
        </w:trPr>
        <w:tc>
          <w:tcPr>
            <w:tcW w:w="9215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9215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9215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56"/>
        <w:ind w:left="216" w:right="0" w:firstLine="0"/>
        <w:jc w:val="left"/>
        <w:rPr>
          <w:b/>
          <w:sz w:val="22"/>
        </w:rPr>
      </w:pPr>
      <w:r>
        <w:rPr>
          <w:b/>
          <w:sz w:val="22"/>
        </w:rPr>
        <w:t>OCENA PROMOTORA/-ÓW Z REALIZACJI IPB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7631"/>
      </w:tblGrid>
      <w:tr>
        <w:trPr>
          <w:trHeight w:val="2150" w:hRule="atLeast"/>
        </w:trPr>
        <w:tc>
          <w:tcPr>
            <w:tcW w:w="1556" w:type="dxa"/>
            <w:tcBorders>
              <w:bottom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31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OCENA OGÓLNA</w:t>
            </w: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Kryteria oceniania</w:t>
            </w:r>
          </w:p>
          <w:p>
            <w:pPr>
              <w:pStyle w:val="TableParagraph"/>
              <w:spacing w:before="1"/>
              <w:ind w:left="403"/>
              <w:rPr>
                <w:sz w:val="22"/>
              </w:rPr>
            </w:pPr>
            <w:r>
              <w:rPr>
                <w:sz w:val="22"/>
              </w:rPr>
              <w:t>0– 59,9% – ocena niedostateczna (2)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60,0– 69,9% – ocena dostateczna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(3)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70,0–74,9% – ocena dość dobra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(3,5)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75,0– 84,9% – ocena dobra (4)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85,0– 89,9% – ocena ponad dobra (4,5)</w:t>
            </w:r>
          </w:p>
          <w:p>
            <w:pPr>
              <w:pStyle w:val="TableParagraph"/>
              <w:spacing w:line="246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90,0–100% – ocena bardzo dobra (5)</w:t>
            </w:r>
          </w:p>
        </w:tc>
      </w:tr>
      <w:tr>
        <w:trPr>
          <w:trHeight w:val="1074" w:hRule="atLeast"/>
        </w:trPr>
        <w:tc>
          <w:tcPr>
            <w:tcW w:w="1556" w:type="dxa"/>
            <w:tcBorders>
              <w:top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  <w:tc>
          <w:tcPr>
            <w:tcW w:w="7631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  <w:tc>
          <w:tcPr>
            <w:tcW w:w="7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1556" w:type="dxa"/>
            <w:shd w:val="clear" w:color="auto" w:fill="A8D08D"/>
          </w:tcPr>
          <w:p>
            <w:pPr>
              <w:pStyle w:val="TableParagraph"/>
              <w:spacing w:before="2"/>
              <w:ind w:left="110" w:right="334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  <w:tc>
          <w:tcPr>
            <w:tcW w:w="7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1910" w:h="16840"/>
          <w:pgMar w:header="746" w:footer="1636" w:top="1660" w:bottom="1820" w:left="1200" w:right="12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50.039978pt;margin-top:704.909058pt;width:24.1pt;height:42.25pt;mso-position-horizontal-relative:page;mso-position-vertical-relative:page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6800"/>
      </w:tblGrid>
      <w:tr>
        <w:trPr>
          <w:trHeight w:val="854" w:hRule="atLeast"/>
        </w:trPr>
        <w:tc>
          <w:tcPr>
            <w:tcW w:w="9067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120" w:right="4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Podpisy</w:t>
            </w:r>
          </w:p>
        </w:tc>
      </w:tr>
      <w:tr>
        <w:trPr>
          <w:trHeight w:val="805" w:hRule="atLeast"/>
        </w:trPr>
        <w:tc>
          <w:tcPr>
            <w:tcW w:w="2267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Doktorant</w:t>
            </w:r>
          </w:p>
        </w:tc>
        <w:tc>
          <w:tcPr>
            <w:tcW w:w="680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267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226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26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56"/>
        <w:ind w:left="216" w:right="0" w:firstLine="0"/>
        <w:jc w:val="left"/>
        <w:rPr>
          <w:sz w:val="18"/>
        </w:rPr>
      </w:pPr>
      <w:r>
        <w:rPr>
          <w:sz w:val="22"/>
        </w:rPr>
        <w:t>Łódź, dnia </w:t>
      </w:r>
      <w:r>
        <w:rPr>
          <w:sz w:val="18"/>
        </w:rPr>
        <w:t>…………………………………………….</w:t>
      </w:r>
    </w:p>
    <w:p>
      <w:pPr>
        <w:spacing w:before="183"/>
        <w:ind w:left="807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data wpłynięcia</w:t>
      </w:r>
      <w:r>
        <w:rPr>
          <w:sz w:val="22"/>
        </w:rPr>
        <w:t>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group style="position:absolute;margin-left:65.064003pt;margin-top:19.163233pt;width:453.8pt;height:41.3pt;mso-position-horizontal-relative:page;mso-position-vertical-relative:paragraph;z-index:-251652096;mso-wrap-distance-left:0;mso-wrap-distance-right:0" coordorigin="1301,383" coordsize="9076,826">
            <v:line style="position:absolute" from="1311,388" to="3568,388" stroked="true" strokeweight=".48001pt" strokecolor="#c5dfb3">
              <v:stroke dashstyle="solid"/>
            </v:line>
            <v:line style="position:absolute" from="3577,388" to="10367,388" stroked="true" strokeweight=".48001pt" strokecolor="#c5dfb3">
              <v:stroke dashstyle="solid"/>
            </v:line>
            <v:line style="position:absolute" from="1311,1204" to="3568,1204" stroked="true" strokeweight=".48001pt" strokecolor="#c5dfb3">
              <v:stroke dashstyle="solid"/>
            </v:line>
            <v:line style="position:absolute" from="3573,383" to="3573,1209" stroked="true" strokeweight=".48pt" strokecolor="#c5dfb3">
              <v:stroke dashstyle="solid"/>
            </v:line>
            <v:line style="position:absolute" from="3577,1204" to="10367,1204" stroked="true" strokeweight=".48001pt" strokecolor="#c5dfb3">
              <v:stroke dashstyle="solid"/>
            </v:line>
            <v:line style="position:absolute" from="10372,383" to="10372,1209" stroked="true" strokeweight=".48004pt" strokecolor="#c5dfb3">
              <v:stroke dashstyle="solid"/>
            </v:line>
            <v:shape style="position:absolute;left:1306;top:388;width:2267;height:817" type="#_x0000_t202" filled="false" stroked="true" strokeweight=".48pt" strokecolor="#c5dfb3">
              <v:textbox inset="0,0,0,0">
                <w:txbxContent>
                  <w:p>
                    <w:pPr>
                      <w:spacing w:before="1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Dyrektor Szkoły</w:t>
                    </w:r>
                  </w:p>
                  <w:p>
                    <w:pPr>
                      <w:spacing w:before="1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Doktorskiej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746" w:footer="1636" w:top="1660" w:bottom="182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048960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049984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052032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053056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268544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265472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0"/>
      <w:szCs w:val="40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dcterms:created xsi:type="dcterms:W3CDTF">2020-06-05T15:49:03Z</dcterms:created>
  <dcterms:modified xsi:type="dcterms:W3CDTF">2020-06-05T15:49:03Z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