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DD" w:rsidRDefault="00545DCB" w:rsidP="00D22DDD">
      <w:pPr>
        <w:spacing w:after="120"/>
        <w:ind w:left="284" w:hanging="284"/>
        <w:rPr>
          <w:rFonts w:ascii="Times New Roman" w:hAnsi="Times New Roman"/>
          <w:b/>
          <w:sz w:val="28"/>
          <w:szCs w:val="28"/>
          <w:u w:val="single"/>
        </w:rPr>
      </w:pPr>
      <w:r w:rsidRPr="00545DCB">
        <w:rPr>
          <w:rFonts w:ascii="Times New Roman" w:hAnsi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1304925" cy="746632"/>
            <wp:effectExtent l="19050" t="0" r="9525" b="0"/>
            <wp:docPr id="1" name="Obraz 1" descr="J:\Wfośigw\Suszek Gdańsk\rozliczenie\!cid_image001_jpg@01D45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Wfośigw\Suszek Gdańsk\rozliczenie\!cid_image001_jpg@01D454C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164" cy="749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086" w:rsidRPr="00545DCB" w:rsidRDefault="00A71C09" w:rsidP="00D22DDD">
      <w:pPr>
        <w:spacing w:after="120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545DCB">
        <w:rPr>
          <w:rFonts w:ascii="Times New Roman" w:hAnsi="Times New Roman"/>
          <w:b/>
          <w:sz w:val="28"/>
          <w:szCs w:val="28"/>
          <w:u w:val="single"/>
        </w:rPr>
        <w:t>Sprawozdanie</w:t>
      </w:r>
    </w:p>
    <w:p w:rsidR="00142637" w:rsidRPr="00371086" w:rsidRDefault="00A71C09" w:rsidP="00D22DDD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1086">
        <w:rPr>
          <w:rFonts w:ascii="Times New Roman" w:hAnsi="Times New Roman"/>
          <w:b/>
          <w:sz w:val="28"/>
          <w:szCs w:val="28"/>
          <w:u w:val="single"/>
        </w:rPr>
        <w:t>z realizacji zadania inwestycyjnego pn.</w:t>
      </w:r>
    </w:p>
    <w:p w:rsidR="00371086" w:rsidRPr="00A71C09" w:rsidRDefault="00371086" w:rsidP="00371086">
      <w:pPr>
        <w:spacing w:after="120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6609B5" w:rsidRPr="00A71C09" w:rsidRDefault="00A71C09" w:rsidP="00D22DDD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„Odtworzenie </w:t>
      </w:r>
      <w:r w:rsidR="006609B5" w:rsidRPr="00A71C09">
        <w:rPr>
          <w:rFonts w:ascii="Times New Roman" w:hAnsi="Times New Roman"/>
          <w:b/>
          <w:sz w:val="24"/>
          <w:szCs w:val="24"/>
        </w:rPr>
        <w:t>Stacji Terenowej Uniwersytetu Łódzkiego w Suszku</w:t>
      </w:r>
      <w:r>
        <w:rPr>
          <w:rFonts w:ascii="Times New Roman" w:hAnsi="Times New Roman"/>
          <w:b/>
          <w:sz w:val="24"/>
          <w:szCs w:val="24"/>
        </w:rPr>
        <w:t>” dofinansowanego przez Wojewódzki Fundusz Ochrony Środowiska i Gospodarki Wodnej w Gdańsku na podstawie Umowy dotacji nr WFOŚ/D/841/43/2018 z dn. 25.05.2018 r.</w:t>
      </w:r>
      <w:r w:rsidR="00D22DDD" w:rsidRPr="00D22DDD">
        <w:rPr>
          <w:b/>
          <w:noProof/>
          <w:sz w:val="32"/>
          <w:szCs w:val="32"/>
          <w:u w:val="single"/>
          <w:lang w:eastAsia="pl-PL"/>
        </w:rPr>
        <w:t xml:space="preserve"> </w:t>
      </w:r>
    </w:p>
    <w:p w:rsidR="00C51B9D" w:rsidRDefault="00FC68EA" w:rsidP="00FC68EA">
      <w:pPr>
        <w:spacing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Uniwersytet Łódzki, dzięki otrzymanej dotacji z Wojewódzkiego Funduszu Ochrony Środowiska i Gospodarki Wodnej w Gdańsku, </w:t>
      </w:r>
      <w:r w:rsidR="00A71C09">
        <w:rPr>
          <w:rFonts w:ascii="Times New Roman" w:hAnsi="Times New Roman"/>
          <w:sz w:val="24"/>
          <w:szCs w:val="24"/>
        </w:rPr>
        <w:t>odtworzył  domek</w:t>
      </w:r>
      <w:r w:rsidR="007C1F47" w:rsidRPr="00A71C09">
        <w:rPr>
          <w:rFonts w:ascii="Times New Roman" w:hAnsi="Times New Roman"/>
          <w:sz w:val="24"/>
          <w:szCs w:val="24"/>
        </w:rPr>
        <w:t xml:space="preserve">  dla celów  naukowo  badawczych w  Stacji  Terenowej</w:t>
      </w:r>
      <w:r w:rsidR="00A71C09">
        <w:rPr>
          <w:rFonts w:ascii="Times New Roman" w:hAnsi="Times New Roman"/>
          <w:sz w:val="24"/>
          <w:szCs w:val="24"/>
        </w:rPr>
        <w:t xml:space="preserve"> w Suszku należącej do </w:t>
      </w:r>
      <w:r w:rsidR="007C1F47" w:rsidRPr="00A71C09">
        <w:rPr>
          <w:rFonts w:ascii="Times New Roman" w:hAnsi="Times New Roman"/>
          <w:sz w:val="24"/>
          <w:szCs w:val="24"/>
        </w:rPr>
        <w:t>Uniwersytetu Łódzkiego</w:t>
      </w:r>
      <w:r w:rsidR="00133C32" w:rsidRPr="00A71C09">
        <w:rPr>
          <w:rFonts w:ascii="Times New Roman" w:hAnsi="Times New Roman"/>
          <w:sz w:val="24"/>
          <w:szCs w:val="24"/>
        </w:rPr>
        <w:t>.</w:t>
      </w:r>
      <w:r w:rsidR="00133C32" w:rsidRPr="00A71C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51B9D" w:rsidRDefault="00C51B9D" w:rsidP="00C51B9D">
      <w:pPr>
        <w:spacing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1C09">
        <w:rPr>
          <w:rFonts w:ascii="Times New Roman" w:eastAsia="Times New Roman" w:hAnsi="Times New Roman"/>
          <w:sz w:val="24"/>
          <w:szCs w:val="24"/>
          <w:lang w:eastAsia="pl-PL"/>
        </w:rPr>
        <w:t>Stacja Terenowa w Suszku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71C09">
        <w:rPr>
          <w:rFonts w:ascii="Times New Roman" w:eastAsia="Times New Roman" w:hAnsi="Times New Roman"/>
          <w:sz w:val="24"/>
          <w:szCs w:val="24"/>
          <w:lang w:eastAsia="pl-PL"/>
        </w:rPr>
        <w:t>to </w:t>
      </w:r>
      <w:r w:rsidRPr="00A71C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całoroczny wypoczynkowy ośrodek Uniwersytetu Łódzkiego, z którego korzystają  studenci Uczelni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 w:rsidRPr="00A71C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Położony jest</w:t>
      </w:r>
      <w:r w:rsidRPr="00A71C09">
        <w:rPr>
          <w:rFonts w:ascii="Times New Roman" w:eastAsia="Times New Roman" w:hAnsi="Times New Roman"/>
          <w:sz w:val="24"/>
          <w:szCs w:val="24"/>
          <w:lang w:eastAsia="pl-PL"/>
        </w:rPr>
        <w:t xml:space="preserve"> na terenie Tucholskiego Parku Krajobrazowego w woj. pomorskim, w odległości około 3 kilometrów od Rytla i 15 km od Chojnic.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Stacja </w:t>
      </w:r>
      <w:r w:rsidRPr="00A71C09">
        <w:rPr>
          <w:rFonts w:ascii="Times New Roman" w:eastAsia="Times New Roman" w:hAnsi="Times New Roman"/>
          <w:sz w:val="24"/>
          <w:szCs w:val="24"/>
          <w:lang w:eastAsia="pl-PL"/>
        </w:rPr>
        <w:t xml:space="preserve">Terenowa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służy do celów naukowo badawczych. U</w:t>
      </w:r>
      <w:r w:rsidRPr="00A71C09">
        <w:rPr>
          <w:rFonts w:ascii="Times New Roman" w:eastAsia="Times New Roman" w:hAnsi="Times New Roman"/>
          <w:sz w:val="24"/>
          <w:szCs w:val="24"/>
          <w:lang w:eastAsia="pl-PL"/>
        </w:rPr>
        <w:t xml:space="preserve">żytkownikami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są  studenci prowadzący </w:t>
      </w:r>
      <w:r w:rsidRPr="00A71C09">
        <w:rPr>
          <w:rFonts w:ascii="Times New Roman" w:eastAsia="Times New Roman" w:hAnsi="Times New Roman"/>
          <w:sz w:val="24"/>
          <w:szCs w:val="24"/>
          <w:lang w:eastAsia="pl-PL"/>
        </w:rPr>
        <w:t>obs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erwacje oraz badania naukowe </w:t>
      </w:r>
      <w:r w:rsidRPr="00A71C09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ekologii oraz badań środowiskowych. </w:t>
      </w:r>
    </w:p>
    <w:p w:rsidR="00FC68EA" w:rsidRDefault="00FC68EA" w:rsidP="00C51B9D">
      <w:pPr>
        <w:spacing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1C09">
        <w:rPr>
          <w:rFonts w:ascii="Times New Roman" w:hAnsi="Times New Roman"/>
          <w:sz w:val="24"/>
          <w:szCs w:val="24"/>
        </w:rPr>
        <w:t>Potrzeba  realiza</w:t>
      </w:r>
      <w:r>
        <w:rPr>
          <w:rFonts w:ascii="Times New Roman" w:hAnsi="Times New Roman"/>
          <w:sz w:val="24"/>
          <w:szCs w:val="24"/>
        </w:rPr>
        <w:t>cji  Inwestycji podyktowana była</w:t>
      </w:r>
      <w:r w:rsidR="00C51B9D">
        <w:rPr>
          <w:rFonts w:ascii="Times New Roman" w:hAnsi="Times New Roman"/>
          <w:sz w:val="24"/>
          <w:szCs w:val="24"/>
        </w:rPr>
        <w:t xml:space="preserve"> </w:t>
      </w:r>
      <w:r w:rsidRPr="00A71C09">
        <w:rPr>
          <w:rFonts w:ascii="Times New Roman" w:hAnsi="Times New Roman"/>
          <w:sz w:val="24"/>
          <w:szCs w:val="24"/>
        </w:rPr>
        <w:t xml:space="preserve">powstałymi szkodami </w:t>
      </w:r>
      <w:r w:rsidR="00C51B9D">
        <w:rPr>
          <w:rFonts w:ascii="Times New Roman" w:hAnsi="Times New Roman"/>
          <w:sz w:val="24"/>
          <w:szCs w:val="24"/>
        </w:rPr>
        <w:t>w wyniku nawałnic</w:t>
      </w:r>
      <w:r w:rsidRPr="00A71C09">
        <w:rPr>
          <w:rFonts w:ascii="Times New Roman" w:hAnsi="Times New Roman"/>
          <w:sz w:val="24"/>
          <w:szCs w:val="24"/>
        </w:rPr>
        <w:t>,</w:t>
      </w:r>
      <w:r w:rsidR="00C51B9D">
        <w:rPr>
          <w:rFonts w:ascii="Times New Roman" w:hAnsi="Times New Roman"/>
          <w:sz w:val="24"/>
          <w:szCs w:val="24"/>
        </w:rPr>
        <w:t xml:space="preserve"> które miały miejsce w sierpniu 2017 r.  W skutek nawałnicy zniszczony został istniejący budynek </w:t>
      </w:r>
      <w:r w:rsidR="00371086">
        <w:rPr>
          <w:rFonts w:ascii="Times New Roman" w:hAnsi="Times New Roman"/>
          <w:sz w:val="24"/>
          <w:szCs w:val="24"/>
        </w:rPr>
        <w:br/>
      </w:r>
      <w:r w:rsidR="00C51B9D">
        <w:rPr>
          <w:rFonts w:ascii="Times New Roman" w:hAnsi="Times New Roman"/>
          <w:sz w:val="24"/>
          <w:szCs w:val="24"/>
        </w:rPr>
        <w:t xml:space="preserve">w Stacji Terenowej w Suszku. Budynek użytkowany był przez Studentów </w:t>
      </w:r>
      <w:r w:rsidR="00C51B9D" w:rsidRPr="00A71C09">
        <w:rPr>
          <w:rFonts w:ascii="Times New Roman" w:hAnsi="Times New Roman"/>
          <w:sz w:val="24"/>
          <w:szCs w:val="24"/>
        </w:rPr>
        <w:t xml:space="preserve">Wydziału Biologii </w:t>
      </w:r>
      <w:r w:rsidR="00371086">
        <w:rPr>
          <w:rFonts w:ascii="Times New Roman" w:hAnsi="Times New Roman"/>
          <w:sz w:val="24"/>
          <w:szCs w:val="24"/>
        </w:rPr>
        <w:br/>
      </w:r>
      <w:r w:rsidR="00C51B9D" w:rsidRPr="00A71C09">
        <w:rPr>
          <w:rFonts w:ascii="Times New Roman" w:hAnsi="Times New Roman"/>
          <w:sz w:val="24"/>
          <w:szCs w:val="24"/>
        </w:rPr>
        <w:t>i Ochrony Środowiska Uniwersytetu Łódzkiego</w:t>
      </w:r>
      <w:r w:rsidR="00C51B9D">
        <w:rPr>
          <w:rFonts w:ascii="Times New Roman" w:hAnsi="Times New Roman"/>
          <w:sz w:val="24"/>
          <w:szCs w:val="24"/>
        </w:rPr>
        <w:t xml:space="preserve"> do celów badawczo - </w:t>
      </w:r>
      <w:r w:rsidRPr="00A71C09">
        <w:rPr>
          <w:rFonts w:ascii="Times New Roman" w:hAnsi="Times New Roman"/>
          <w:sz w:val="24"/>
          <w:szCs w:val="24"/>
        </w:rPr>
        <w:t xml:space="preserve">naukowych. Obiekt  </w:t>
      </w:r>
      <w:r w:rsidR="00C51B9D">
        <w:rPr>
          <w:rFonts w:ascii="Times New Roman" w:hAnsi="Times New Roman"/>
          <w:sz w:val="24"/>
          <w:szCs w:val="24"/>
        </w:rPr>
        <w:t>został  zdewastowany przez powalone drzewa</w:t>
      </w:r>
      <w:r w:rsidR="009262A5">
        <w:rPr>
          <w:rFonts w:ascii="Times New Roman" w:hAnsi="Times New Roman"/>
          <w:sz w:val="24"/>
          <w:szCs w:val="24"/>
        </w:rPr>
        <w:t>. Zniszczenia uniemożliwiły jego dalsze użytkowanie.</w:t>
      </w:r>
    </w:p>
    <w:p w:rsidR="00371086" w:rsidRDefault="00111DB9" w:rsidP="00FC68EA">
      <w:pPr>
        <w:pStyle w:val="NormalnyWeb"/>
        <w:spacing w:line="360" w:lineRule="auto"/>
        <w:jc w:val="both"/>
      </w:pPr>
      <w:r>
        <w:tab/>
      </w:r>
      <w:r w:rsidR="00A4673E">
        <w:t xml:space="preserve">. Uniwersytet Łódzki </w:t>
      </w:r>
      <w:r w:rsidR="00371086">
        <w:t xml:space="preserve">25  maja 2018 r. </w:t>
      </w:r>
      <w:r w:rsidR="00A4673E">
        <w:t xml:space="preserve">podpisał umowę dotacji z Wojewódzkim Funduszem Ochrony Środowiska i Gospodarki Wodnej w Gdańsku na </w:t>
      </w:r>
      <w:r w:rsidR="00A4673E" w:rsidRPr="00A4673E">
        <w:t>„Odtworzenie Stacji Terenowej Uniwersytetu Łódzkiego w Suszku”. Zadanie zostało zrealizowane w pełnym zakresie</w:t>
      </w:r>
      <w:r w:rsidR="00B6589D">
        <w:t>, zgodnie z harmonogramem rzeczowo finansowym, który obejmował Zakup agregatu prądotwórczego oraz odtworzenie domku.</w:t>
      </w:r>
    </w:p>
    <w:p w:rsidR="00371086" w:rsidRDefault="00B6589D" w:rsidP="00FC68EA">
      <w:pPr>
        <w:pStyle w:val="NormalnyWeb"/>
        <w:spacing w:line="360" w:lineRule="auto"/>
        <w:jc w:val="both"/>
      </w:pPr>
      <w:r>
        <w:t xml:space="preserve"> Całkowity koszt kwalifikowany zadania wyniósł </w:t>
      </w:r>
      <w:r w:rsidR="00371086">
        <w:t>:</w:t>
      </w:r>
    </w:p>
    <w:p w:rsidR="00B6589D" w:rsidRPr="00371086" w:rsidRDefault="00B6589D" w:rsidP="00FC68EA">
      <w:pPr>
        <w:pStyle w:val="NormalnyWeb"/>
        <w:spacing w:line="360" w:lineRule="auto"/>
        <w:jc w:val="both"/>
        <w:rPr>
          <w:b/>
        </w:rPr>
      </w:pPr>
      <w:r w:rsidRPr="00371086">
        <w:rPr>
          <w:b/>
        </w:rPr>
        <w:t>219</w:t>
      </w:r>
      <w:r w:rsidR="0044603D">
        <w:rPr>
          <w:b/>
        </w:rPr>
        <w:t> 738,34</w:t>
      </w:r>
      <w:r w:rsidRPr="00371086">
        <w:rPr>
          <w:b/>
        </w:rPr>
        <w:t xml:space="preserve"> zł </w:t>
      </w:r>
      <w:r w:rsidR="00371086">
        <w:rPr>
          <w:b/>
        </w:rPr>
        <w:t xml:space="preserve"> </w:t>
      </w:r>
      <w:r w:rsidRPr="00371086">
        <w:rPr>
          <w:b/>
        </w:rPr>
        <w:t>(w tym dot</w:t>
      </w:r>
      <w:r w:rsidR="0044603D">
        <w:rPr>
          <w:b/>
        </w:rPr>
        <w:t>acja z WFOŚiGW w Gdańsku 119 497,36</w:t>
      </w:r>
      <w:r w:rsidRPr="00371086">
        <w:rPr>
          <w:b/>
        </w:rPr>
        <w:t xml:space="preserve"> zł).</w:t>
      </w:r>
    </w:p>
    <w:p w:rsidR="004C1594" w:rsidRDefault="00111DB9" w:rsidP="004C1594">
      <w:pPr>
        <w:pStyle w:val="NormalnyWeb"/>
        <w:spacing w:line="360" w:lineRule="auto"/>
        <w:ind w:firstLine="284"/>
        <w:jc w:val="both"/>
      </w:pPr>
      <w:r>
        <w:lastRenderedPageBreak/>
        <w:t xml:space="preserve">Odtworzony domek wyposażony jest w  agregat prądotwórczy  </w:t>
      </w:r>
      <w:r w:rsidR="00C827D1" w:rsidRPr="00A71C09">
        <w:t>o mocy 40KV</w:t>
      </w:r>
      <w:r>
        <w:t>.</w:t>
      </w:r>
      <w:r w:rsidR="00B6589D">
        <w:t xml:space="preserve"> </w:t>
      </w:r>
      <w:r w:rsidR="00C827D1" w:rsidRPr="00A71C09">
        <w:t>Agr</w:t>
      </w:r>
      <w:r>
        <w:t xml:space="preserve">egat prądotwórczy posiada emisję </w:t>
      </w:r>
      <w:r w:rsidR="00C827D1" w:rsidRPr="00A71C09">
        <w:t xml:space="preserve">spalin STAGE 3A, urządzenie łączące w sobie. Sprzęt </w:t>
      </w:r>
      <w:r w:rsidR="00C827D1" w:rsidRPr="00A71C09">
        <w:br/>
        <w:t xml:space="preserve">o mocy 32kW generuje napięcie 400V, a przy tym zapewnia nieprzerwaną pracę na 1 zbiorniku paliwa przez blisko 12 godzin (dotyczy pełnego obciążenia).Oszczędny silnik spala nieco ponad 10 litrów oleju napędowego na 1 godzinę pracy. F40 to agregat prądotwórczy o szerokim zastosowaniu w budownictwie, a także branżach: przemysłowej, motoryzacyjnej oraz wielu pozostałych. </w:t>
      </w:r>
      <w:r>
        <w:t xml:space="preserve">Odtworzony domek wraz z agregatem </w:t>
      </w:r>
      <w:r w:rsidR="00C827D1" w:rsidRPr="00A71C09">
        <w:t xml:space="preserve">to </w:t>
      </w:r>
      <w:r>
        <w:t xml:space="preserve">stworzenie warunków do </w:t>
      </w:r>
      <w:r w:rsidR="00BC22E5" w:rsidRPr="00A71C09">
        <w:t>dalszego funkcjonowani</w:t>
      </w:r>
      <w:r w:rsidR="00B6589D">
        <w:t xml:space="preserve">a Stacji   Terenowej dla celów </w:t>
      </w:r>
      <w:r w:rsidR="00BC22E5" w:rsidRPr="00A71C09">
        <w:t>badawc</w:t>
      </w:r>
      <w:r>
        <w:t xml:space="preserve">zo naukowych. Domek drewniany </w:t>
      </w:r>
      <w:r w:rsidR="00BC22E5" w:rsidRPr="00A71C09">
        <w:t xml:space="preserve">o wymiarach 5 m x 7,5 m  </w:t>
      </w:r>
      <w:r>
        <w:t>jest energooszczędny</w:t>
      </w:r>
      <w:r w:rsidR="00BC22E5" w:rsidRPr="00A71C09">
        <w:t xml:space="preserve">. </w:t>
      </w:r>
      <w:r w:rsidR="00C827D1" w:rsidRPr="00A71C09">
        <w:t>Ściany w kons</w:t>
      </w:r>
      <w:r>
        <w:t>trukcji drewnianej szkieletowej</w:t>
      </w:r>
      <w:r w:rsidR="00C827D1" w:rsidRPr="00A71C09">
        <w:t>.</w:t>
      </w:r>
      <w:r>
        <w:t xml:space="preserve"> </w:t>
      </w:r>
      <w:r w:rsidR="00C827D1" w:rsidRPr="00A71C09">
        <w:t xml:space="preserve">Strop drewniany – belki drewniane z deskowaniem. Wg technologii producenta. Dach drewniany – krokwie drewniane z deskowaniem. </w:t>
      </w:r>
      <w:r w:rsidR="00BC22E5" w:rsidRPr="00A71C09">
        <w:t xml:space="preserve">W domku  </w:t>
      </w:r>
      <w:r>
        <w:t xml:space="preserve">znajduje się  pokój dzienny z aneksem  kuchennym </w:t>
      </w:r>
      <w:r w:rsidR="00BC22E5" w:rsidRPr="00A71C09">
        <w:t>,</w:t>
      </w:r>
      <w:r>
        <w:t xml:space="preserve"> dwie sypialnie  oraz  łazienka</w:t>
      </w:r>
      <w:r w:rsidR="00BC22E5" w:rsidRPr="00A71C09">
        <w:t xml:space="preserve">. Domek </w:t>
      </w:r>
      <w:r>
        <w:t xml:space="preserve">jest </w:t>
      </w:r>
      <w:r w:rsidR="00BC22E5" w:rsidRPr="00A71C09">
        <w:t>całoroczny z  insta</w:t>
      </w:r>
      <w:r w:rsidR="004C1594">
        <w:t xml:space="preserve">lacją elektryczną oraz </w:t>
      </w:r>
      <w:r w:rsidR="00FC68EA">
        <w:t>wod.-k</w:t>
      </w:r>
      <w:r w:rsidR="004C1594">
        <w:t xml:space="preserve">an. </w:t>
      </w:r>
      <w:r w:rsidR="00FC68EA">
        <w:t xml:space="preserve">Zakupiony agregat prądotwórczy umożliwi </w:t>
      </w:r>
      <w:r w:rsidR="007F2709" w:rsidRPr="00A71C09">
        <w:t xml:space="preserve">w razie awarii </w:t>
      </w:r>
      <w:r w:rsidR="00FC68EA">
        <w:t>prądu normalne funkcjonowanie w domku</w:t>
      </w:r>
      <w:r w:rsidR="004C1594">
        <w:t>.</w:t>
      </w:r>
    </w:p>
    <w:p w:rsidR="004C1594" w:rsidRDefault="00FC4567" w:rsidP="004C1594">
      <w:pPr>
        <w:pStyle w:val="NormalnyWeb"/>
        <w:spacing w:line="360" w:lineRule="auto"/>
        <w:ind w:firstLine="708"/>
        <w:jc w:val="both"/>
      </w:pPr>
      <w:r w:rsidRPr="00A71C09">
        <w:t>Inwestycja  przyczyni</w:t>
      </w:r>
      <w:r w:rsidR="004C1594">
        <w:t>a</w:t>
      </w:r>
      <w:r w:rsidRPr="00A71C09">
        <w:t xml:space="preserve"> się do  </w:t>
      </w:r>
      <w:r w:rsidR="009C63BC" w:rsidRPr="00A71C09">
        <w:t>osią</w:t>
      </w:r>
      <w:r w:rsidR="001D1EDC" w:rsidRPr="00A71C09">
        <w:t>gania  docelowych standardów  jakościowych środowiska</w:t>
      </w:r>
      <w:r w:rsidR="004C1594">
        <w:t>,</w:t>
      </w:r>
      <w:r w:rsidR="001D1EDC" w:rsidRPr="00A71C09">
        <w:t xml:space="preserve"> a także </w:t>
      </w:r>
      <w:r w:rsidRPr="00A71C09">
        <w:t>obni</w:t>
      </w:r>
      <w:r w:rsidR="004C1594">
        <w:t>żenia zanieczyszczeń środowiska.</w:t>
      </w:r>
    </w:p>
    <w:p w:rsidR="00574F01" w:rsidRDefault="00FC4567" w:rsidP="00574F01">
      <w:pPr>
        <w:pStyle w:val="NormalnyWeb"/>
        <w:spacing w:line="360" w:lineRule="auto"/>
        <w:ind w:firstLine="708"/>
        <w:jc w:val="both"/>
      </w:pPr>
      <w:r w:rsidRPr="00A71C09">
        <w:t>Co roku  Studen</w:t>
      </w:r>
      <w:r w:rsidR="001D1EDC" w:rsidRPr="00A71C09">
        <w:t>ci Wydziału  Biologii  i Ochrony  Środowiska realizują Projekty</w:t>
      </w:r>
      <w:r w:rsidRPr="00A71C09">
        <w:t xml:space="preserve"> </w:t>
      </w:r>
      <w:r w:rsidR="001D1EDC" w:rsidRPr="00A71C09">
        <w:t>związane</w:t>
      </w:r>
      <w:r w:rsidRPr="00A71C09">
        <w:t xml:space="preserve"> z rekultywacją zbiornikó</w:t>
      </w:r>
      <w:r w:rsidR="004C1594">
        <w:t>w wodnych</w:t>
      </w:r>
      <w:r w:rsidR="00574F01">
        <w:t xml:space="preserve"> i gruntów</w:t>
      </w:r>
      <w:r w:rsidR="004C1594">
        <w:t xml:space="preserve">, prowadzą badania zanieczyszczeń gleb oraz </w:t>
      </w:r>
      <w:r w:rsidR="00574F01">
        <w:t>w kierunku przeciwdziałania</w:t>
      </w:r>
      <w:r w:rsidRPr="00A71C09">
        <w:t xml:space="preserve">  zakwaszaniu </w:t>
      </w:r>
      <w:r w:rsidR="00542E7A" w:rsidRPr="00A71C09">
        <w:t>gleb</w:t>
      </w:r>
      <w:r w:rsidR="00574F01">
        <w:t xml:space="preserve">. </w:t>
      </w:r>
    </w:p>
    <w:p w:rsidR="0013358F" w:rsidRDefault="00DE67C0" w:rsidP="00B55D3D">
      <w:pPr>
        <w:pStyle w:val="NormalnyWeb"/>
        <w:spacing w:line="360" w:lineRule="auto"/>
        <w:ind w:firstLine="708"/>
        <w:jc w:val="both"/>
      </w:pPr>
      <w:r>
        <w:t>Dzięki Odtworzeniu</w:t>
      </w:r>
      <w:r w:rsidRPr="00DE67C0">
        <w:t xml:space="preserve"> Stacji Terenowej Uniwersytetu Łódzkiego w Suszku</w:t>
      </w:r>
      <w:r w:rsidRPr="00A71C09">
        <w:t xml:space="preserve"> </w:t>
      </w:r>
      <w:r>
        <w:t xml:space="preserve"> możliwe jest kontynuowanie </w:t>
      </w:r>
      <w:r w:rsidR="00542E7A" w:rsidRPr="00A71C09">
        <w:t>Hydrologic</w:t>
      </w:r>
      <w:r w:rsidR="009C63BC" w:rsidRPr="00A71C09">
        <w:t>z</w:t>
      </w:r>
      <w:r w:rsidR="00542E7A" w:rsidRPr="00A71C09">
        <w:t>n</w:t>
      </w:r>
      <w:r>
        <w:t>ej Ścieżki Dydaktycznej. Zrealizowana</w:t>
      </w:r>
      <w:r w:rsidRPr="00DE67C0">
        <w:t xml:space="preserve"> I</w:t>
      </w:r>
      <w:r w:rsidR="00AC29C7" w:rsidRPr="00DE67C0">
        <w:t>nwestycji</w:t>
      </w:r>
      <w:r>
        <w:t xml:space="preserve"> </w:t>
      </w:r>
      <w:r w:rsidR="00AC29C7" w:rsidRPr="00A71C09">
        <w:t xml:space="preserve">umożliwi </w:t>
      </w:r>
      <w:r>
        <w:t>dalszą pracę</w:t>
      </w:r>
      <w:r w:rsidR="00AC29C7" w:rsidRPr="00A71C09">
        <w:t xml:space="preserve">  </w:t>
      </w:r>
      <w:r w:rsidR="00CF2E54">
        <w:t>nad badaniami  i dalszą opiekę</w:t>
      </w:r>
      <w:r w:rsidR="00AC29C7" w:rsidRPr="00A71C09">
        <w:t xml:space="preserve"> nad </w:t>
      </w:r>
      <w:r w:rsidR="009C63BC" w:rsidRPr="00A71C09">
        <w:t xml:space="preserve"> </w:t>
      </w:r>
      <w:r>
        <w:t>ścieżką dydaktyczną,</w:t>
      </w:r>
      <w:r w:rsidR="00AC29C7" w:rsidRPr="00A71C09">
        <w:t xml:space="preserve"> która </w:t>
      </w:r>
      <w:r w:rsidR="009C63BC" w:rsidRPr="00A71C09">
        <w:t xml:space="preserve"> stanowi ok. 4 km. </w:t>
      </w:r>
      <w:r>
        <w:t>długości</w:t>
      </w:r>
      <w:r w:rsidR="00542E7A" w:rsidRPr="00A71C09">
        <w:t xml:space="preserve">, </w:t>
      </w:r>
      <w:r>
        <w:t xml:space="preserve"> </w:t>
      </w:r>
      <w:r w:rsidR="00CF2E54">
        <w:t xml:space="preserve">ma </w:t>
      </w:r>
      <w:r>
        <w:t>7 stanowisk</w:t>
      </w:r>
      <w:r w:rsidR="00AC29C7" w:rsidRPr="00A71C09">
        <w:t>, które  są  pod o</w:t>
      </w:r>
      <w:r w:rsidR="00CF2E54">
        <w:t xml:space="preserve">pieką </w:t>
      </w:r>
      <w:r w:rsidR="009C63BC" w:rsidRPr="00A71C09">
        <w:t>studentów UŁ  i dają bardzo dużo</w:t>
      </w:r>
      <w:r w:rsidR="00AC29C7" w:rsidRPr="00A71C09">
        <w:t xml:space="preserve">  pozyt</w:t>
      </w:r>
      <w:r w:rsidR="00CF2E54">
        <w:t>ywnych efektów  ekologicznych</w:t>
      </w:r>
      <w:r w:rsidR="00CA24D5" w:rsidRPr="00A71C09">
        <w:t>.</w:t>
      </w:r>
      <w:r w:rsidR="00EC6ED1" w:rsidRPr="00A71C09">
        <w:t xml:space="preserve"> U</w:t>
      </w:r>
      <w:r w:rsidR="00313A58" w:rsidRPr="00A71C09">
        <w:t>ż</w:t>
      </w:r>
      <w:r w:rsidR="00CF2E54">
        <w:t xml:space="preserve">ytkownikami </w:t>
      </w:r>
      <w:r w:rsidR="00EC6ED1" w:rsidRPr="00A71C09">
        <w:t xml:space="preserve">ścieżki dydaktycznej </w:t>
      </w:r>
      <w:r w:rsidR="00212F3E" w:rsidRPr="00A71C09">
        <w:t>są</w:t>
      </w:r>
      <w:r w:rsidR="00CF2E54">
        <w:t xml:space="preserve"> studenci oraz kadra naukowo-dydaktyczna. R</w:t>
      </w:r>
      <w:r w:rsidR="00EC6ED1" w:rsidRPr="00A71C09">
        <w:t>ocznie odwiedza ją ok. 210 osób</w:t>
      </w:r>
      <w:r w:rsidR="00CF2E54">
        <w:t>, również studenci Wydziału Biologii i Ochrony Środowiska,</w:t>
      </w:r>
      <w:r w:rsidR="00EC6ED1" w:rsidRPr="00A71C09">
        <w:t xml:space="preserve"> w celu </w:t>
      </w:r>
      <w:r w:rsidR="00CF2E54">
        <w:t xml:space="preserve"> zaplanowania  kolejnych badań</w:t>
      </w:r>
      <w:r w:rsidR="00313A58" w:rsidRPr="00A71C09">
        <w:t>.</w:t>
      </w:r>
      <w:r w:rsidR="00CF2E54">
        <w:t xml:space="preserve"> Bardzo ważnym </w:t>
      </w:r>
      <w:r w:rsidR="00313A58" w:rsidRPr="00A71C09">
        <w:t>elementem ścieżki jest n</w:t>
      </w:r>
      <w:r w:rsidR="009C63BC" w:rsidRPr="00A71C09">
        <w:t>iewielki zbiornik utrzymujący się przez okres całego roku, z dużymi wahaniami poziomu wody (zima przemarzający d</w:t>
      </w:r>
      <w:r w:rsidR="00B55D3D">
        <w:t>o dna). Występuje tu b</w:t>
      </w:r>
      <w:r w:rsidR="009C63BC" w:rsidRPr="00A71C09">
        <w:t xml:space="preserve">ardzo ciekawa roślinność charakterystyczna dla podmokłych siedlisk leśnych. Fauna uboga reprezentowana głównie przez grupy charakterystyczne </w:t>
      </w:r>
      <w:r w:rsidR="00B55D3D">
        <w:t>dla podmokłych siedlisk leśnych</w:t>
      </w:r>
      <w:r w:rsidR="009C63BC" w:rsidRPr="00A71C09">
        <w:t>.  Wiele rodzajów  ścieżek  powoduje  obniżen</w:t>
      </w:r>
      <w:r w:rsidR="00B55D3D">
        <w:t>ie zanieczyszczenia środowiska</w:t>
      </w:r>
      <w:r w:rsidR="001C3520" w:rsidRPr="00A71C09">
        <w:t xml:space="preserve">.    </w:t>
      </w:r>
    </w:p>
    <w:p w:rsidR="0013358F" w:rsidRDefault="001C3520" w:rsidP="0013358F">
      <w:pPr>
        <w:pStyle w:val="NormalnyWeb"/>
        <w:spacing w:line="360" w:lineRule="auto"/>
        <w:ind w:firstLine="708"/>
        <w:jc w:val="both"/>
      </w:pPr>
      <w:r w:rsidRPr="00A71C09">
        <w:t xml:space="preserve"> </w:t>
      </w:r>
      <w:r w:rsidR="00B55D3D">
        <w:t>Realizacja</w:t>
      </w:r>
      <w:r w:rsidR="00AC29C7" w:rsidRPr="00A71C09">
        <w:t xml:space="preserve"> </w:t>
      </w:r>
      <w:r w:rsidRPr="00A71C09">
        <w:t xml:space="preserve">inwestycji </w:t>
      </w:r>
      <w:r w:rsidR="00B55D3D">
        <w:t xml:space="preserve">- </w:t>
      </w:r>
      <w:r w:rsidRPr="00A71C09">
        <w:t>odtworzenie</w:t>
      </w:r>
      <w:r w:rsidR="0013358F">
        <w:t xml:space="preserve"> domku agregatem prądotwórczym</w:t>
      </w:r>
      <w:r w:rsidR="00AC29C7" w:rsidRPr="00A71C09">
        <w:t xml:space="preserve">  </w:t>
      </w:r>
      <w:r w:rsidRPr="00A71C09">
        <w:t>umożliwi</w:t>
      </w:r>
      <w:r w:rsidR="00371086">
        <w:t>ła</w:t>
      </w:r>
      <w:r w:rsidRPr="00A71C09">
        <w:t xml:space="preserve"> </w:t>
      </w:r>
      <w:r w:rsidR="00AC29C7" w:rsidRPr="00A71C09">
        <w:t xml:space="preserve"> </w:t>
      </w:r>
      <w:r w:rsidR="0013358F">
        <w:t xml:space="preserve">dalsze </w:t>
      </w:r>
      <w:r w:rsidR="00FC4567" w:rsidRPr="00A71C09">
        <w:t>prowadzenie badań</w:t>
      </w:r>
      <w:r w:rsidR="0013358F">
        <w:t>,</w:t>
      </w:r>
      <w:r w:rsidRPr="00A71C09">
        <w:t xml:space="preserve"> </w:t>
      </w:r>
      <w:r w:rsidR="0013358F">
        <w:t xml:space="preserve">a tym samym  przyczyni się do </w:t>
      </w:r>
      <w:r w:rsidRPr="00A71C09">
        <w:t xml:space="preserve">obniżenia zanieczyszczeń środowiska np.  </w:t>
      </w:r>
      <w:r w:rsidR="0013358F">
        <w:lastRenderedPageBreak/>
        <w:t>stopnia zanieczyszczenia gleb</w:t>
      </w:r>
      <w:r w:rsidR="00FC4567" w:rsidRPr="00A71C09">
        <w:t xml:space="preserve">. Prowadzone badania gleb przyczyniają się do identyfikacji terenów, na których stwierdza się przekroczenia standardów jakości </w:t>
      </w:r>
      <w:r w:rsidR="0013358F">
        <w:t>gleby, zwłaszcza gleb uprawnych</w:t>
      </w:r>
      <w:r w:rsidR="00FC4567" w:rsidRPr="00A71C09">
        <w:t xml:space="preserve"> i pozwalają </w:t>
      </w:r>
      <w:r w:rsidR="001D1EDC" w:rsidRPr="00A71C09">
        <w:t>na podjęcie działań naprawczych</w:t>
      </w:r>
      <w:r w:rsidR="0013358F">
        <w:t>,</w:t>
      </w:r>
      <w:r w:rsidR="001D1EDC" w:rsidRPr="00A71C09">
        <w:t xml:space="preserve"> co przyczynia się do poprawy ich jakości. </w:t>
      </w:r>
      <w:r w:rsidR="0013358F">
        <w:t>Do tej pory n</w:t>
      </w:r>
      <w:r w:rsidR="001D1EDC" w:rsidRPr="00A71C09">
        <w:t>iejednokrotnie</w:t>
      </w:r>
      <w:r w:rsidR="00FC4567" w:rsidRPr="00A71C09">
        <w:t xml:space="preserve"> </w:t>
      </w:r>
      <w:r w:rsidR="001D1EDC" w:rsidRPr="00A71C09">
        <w:t xml:space="preserve">dzięki przeprowadzonym badaniom podjęto </w:t>
      </w:r>
      <w:r w:rsidR="00FC4567" w:rsidRPr="00A71C09">
        <w:t>współpracę ze starostwami w celu ustalenia szczegół</w:t>
      </w:r>
      <w:r w:rsidR="0013358F">
        <w:t>owego programu badań na terenie</w:t>
      </w:r>
      <w:r w:rsidR="00313A58" w:rsidRPr="00A71C09">
        <w:t>.</w:t>
      </w:r>
      <w:r w:rsidR="00AC29C7" w:rsidRPr="00A71C09">
        <w:t xml:space="preserve"> Planuje się </w:t>
      </w:r>
      <w:r w:rsidR="001D1EDC" w:rsidRPr="00A71C09">
        <w:t xml:space="preserve"> </w:t>
      </w:r>
      <w:r w:rsidR="00FC4567" w:rsidRPr="00A71C09">
        <w:t>przeciwdziałanie zakwaszeniu gleb poprzez ich wapnowanie rekultywacja gruntów rolnych rekultywacja środowiska gruntowo-wodnego zanieczyszcz</w:t>
      </w:r>
      <w:r w:rsidR="001D1EDC" w:rsidRPr="00A71C09">
        <w:t>onego produktami ropopochodnymi.</w:t>
      </w:r>
    </w:p>
    <w:p w:rsidR="00743A54" w:rsidRPr="0013358F" w:rsidRDefault="001D1EDC" w:rsidP="0013358F">
      <w:pPr>
        <w:pStyle w:val="NormalnyWeb"/>
        <w:spacing w:line="360" w:lineRule="auto"/>
        <w:ind w:firstLine="708"/>
        <w:jc w:val="both"/>
      </w:pPr>
      <w:r w:rsidRPr="00A71C09">
        <w:rPr>
          <w:b/>
          <w:u w:val="single"/>
        </w:rPr>
        <w:t>Wszy</w:t>
      </w:r>
      <w:r w:rsidR="00AC29C7" w:rsidRPr="00A71C09">
        <w:rPr>
          <w:b/>
          <w:u w:val="single"/>
        </w:rPr>
        <w:t>st</w:t>
      </w:r>
      <w:r w:rsidRPr="00A71C09">
        <w:rPr>
          <w:b/>
          <w:u w:val="single"/>
        </w:rPr>
        <w:t>kie te działania</w:t>
      </w:r>
      <w:r w:rsidR="00AC29C7" w:rsidRPr="00A71C09">
        <w:rPr>
          <w:b/>
          <w:u w:val="single"/>
        </w:rPr>
        <w:t xml:space="preserve"> </w:t>
      </w:r>
      <w:r w:rsidR="0013358F">
        <w:rPr>
          <w:b/>
          <w:u w:val="single"/>
        </w:rPr>
        <w:t xml:space="preserve">są możliwe dzięki odtworzeniu warunków </w:t>
      </w:r>
      <w:r w:rsidR="00AC29C7" w:rsidRPr="00A71C09">
        <w:rPr>
          <w:b/>
          <w:u w:val="single"/>
        </w:rPr>
        <w:t xml:space="preserve">bytowych dla  studentów . </w:t>
      </w:r>
      <w:r w:rsidR="00FC4567" w:rsidRPr="00A71C09">
        <w:tab/>
      </w:r>
    </w:p>
    <w:p w:rsidR="001C3520" w:rsidRPr="00A71C09" w:rsidRDefault="00313A58" w:rsidP="00BC22E5">
      <w:pPr>
        <w:spacing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71C09">
        <w:rPr>
          <w:rFonts w:ascii="Times New Roman" w:hAnsi="Times New Roman"/>
          <w:sz w:val="24"/>
          <w:szCs w:val="24"/>
        </w:rPr>
        <w:t xml:space="preserve">    </w:t>
      </w:r>
      <w:r w:rsidR="0035402B">
        <w:rPr>
          <w:rFonts w:ascii="Times New Roman" w:hAnsi="Times New Roman"/>
          <w:sz w:val="24"/>
          <w:szCs w:val="24"/>
        </w:rPr>
        <w:tab/>
      </w:r>
      <w:r w:rsidR="0035402B">
        <w:rPr>
          <w:rFonts w:ascii="Times New Roman" w:hAnsi="Times New Roman"/>
          <w:sz w:val="24"/>
          <w:szCs w:val="24"/>
        </w:rPr>
        <w:tab/>
        <w:t>Zrealizowanie ww. zadanie</w:t>
      </w:r>
      <w:r w:rsidR="0013358F">
        <w:rPr>
          <w:rFonts w:ascii="Times New Roman" w:hAnsi="Times New Roman"/>
          <w:sz w:val="24"/>
          <w:szCs w:val="24"/>
        </w:rPr>
        <w:t xml:space="preserve"> przyczyni</w:t>
      </w:r>
      <w:r w:rsidR="0035402B">
        <w:rPr>
          <w:rFonts w:ascii="Times New Roman" w:hAnsi="Times New Roman"/>
          <w:sz w:val="24"/>
          <w:szCs w:val="24"/>
        </w:rPr>
        <w:t>a</w:t>
      </w:r>
      <w:r w:rsidR="0013358F">
        <w:rPr>
          <w:rFonts w:ascii="Times New Roman" w:hAnsi="Times New Roman"/>
          <w:sz w:val="24"/>
          <w:szCs w:val="24"/>
        </w:rPr>
        <w:t xml:space="preserve"> się do podnoszenia świadomości ekologicznej </w:t>
      </w:r>
      <w:r w:rsidR="00AC29C7" w:rsidRPr="00A71C09">
        <w:rPr>
          <w:rFonts w:ascii="Times New Roman" w:hAnsi="Times New Roman"/>
          <w:sz w:val="24"/>
          <w:szCs w:val="24"/>
        </w:rPr>
        <w:t>oraz zmniejszenie negatywnego od</w:t>
      </w:r>
      <w:r w:rsidR="0035402B">
        <w:rPr>
          <w:rFonts w:ascii="Times New Roman" w:hAnsi="Times New Roman"/>
          <w:sz w:val="24"/>
          <w:szCs w:val="24"/>
        </w:rPr>
        <w:t xml:space="preserve">działywania  na środowisko przez </w:t>
      </w:r>
      <w:r w:rsidR="00542E7A" w:rsidRPr="00A71C09">
        <w:rPr>
          <w:rFonts w:ascii="Times New Roman" w:hAnsi="Times New Roman"/>
          <w:sz w:val="24"/>
          <w:szCs w:val="24"/>
        </w:rPr>
        <w:t>program prowadzonych badań przez Uniwersytet Łódzki</w:t>
      </w:r>
      <w:r w:rsidR="00AC29C7" w:rsidRPr="00A71C09">
        <w:rPr>
          <w:rFonts w:ascii="Times New Roman" w:hAnsi="Times New Roman"/>
          <w:sz w:val="24"/>
          <w:szCs w:val="24"/>
        </w:rPr>
        <w:t>.</w:t>
      </w:r>
      <w:r w:rsidR="00BC22E5" w:rsidRPr="00A71C09">
        <w:rPr>
          <w:rFonts w:ascii="Times New Roman" w:hAnsi="Times New Roman"/>
          <w:sz w:val="24"/>
          <w:szCs w:val="24"/>
        </w:rPr>
        <w:t xml:space="preserve"> Średnio w ciągu  roku </w:t>
      </w:r>
      <w:r w:rsidR="0035402B">
        <w:rPr>
          <w:rFonts w:ascii="Times New Roman" w:hAnsi="Times New Roman"/>
          <w:sz w:val="24"/>
          <w:szCs w:val="24"/>
        </w:rPr>
        <w:t xml:space="preserve">w okresie wiosenno - </w:t>
      </w:r>
      <w:r w:rsidR="0035402B" w:rsidRPr="00A71C09">
        <w:rPr>
          <w:rFonts w:ascii="Times New Roman" w:hAnsi="Times New Roman"/>
          <w:sz w:val="24"/>
          <w:szCs w:val="24"/>
        </w:rPr>
        <w:t>letnim</w:t>
      </w:r>
      <w:r w:rsidR="0035402B">
        <w:rPr>
          <w:rFonts w:ascii="Times New Roman" w:hAnsi="Times New Roman"/>
          <w:sz w:val="24"/>
          <w:szCs w:val="24"/>
        </w:rPr>
        <w:t xml:space="preserve"> Stację</w:t>
      </w:r>
      <w:r w:rsidR="00BC22E5" w:rsidRPr="00A71C09">
        <w:rPr>
          <w:rFonts w:ascii="Times New Roman" w:hAnsi="Times New Roman"/>
          <w:sz w:val="24"/>
          <w:szCs w:val="24"/>
        </w:rPr>
        <w:t xml:space="preserve"> Terenowa </w:t>
      </w:r>
      <w:r w:rsidR="0035402B">
        <w:rPr>
          <w:rFonts w:ascii="Times New Roman" w:hAnsi="Times New Roman"/>
          <w:sz w:val="24"/>
          <w:szCs w:val="24"/>
        </w:rPr>
        <w:t xml:space="preserve"> odwiedza około </w:t>
      </w:r>
      <w:r w:rsidR="00933E15" w:rsidRPr="00A71C09">
        <w:rPr>
          <w:rFonts w:ascii="Times New Roman" w:hAnsi="Times New Roman"/>
          <w:sz w:val="24"/>
          <w:szCs w:val="24"/>
        </w:rPr>
        <w:t xml:space="preserve">210 </w:t>
      </w:r>
      <w:r w:rsidR="0035402B">
        <w:rPr>
          <w:rFonts w:ascii="Times New Roman" w:hAnsi="Times New Roman"/>
          <w:sz w:val="24"/>
          <w:szCs w:val="24"/>
        </w:rPr>
        <w:t xml:space="preserve">studentów i opiekunów naukowo </w:t>
      </w:r>
      <w:r w:rsidR="00933E15" w:rsidRPr="00A71C09">
        <w:rPr>
          <w:rFonts w:ascii="Times New Roman" w:hAnsi="Times New Roman"/>
          <w:sz w:val="24"/>
          <w:szCs w:val="24"/>
        </w:rPr>
        <w:t>- dydaktycznych</w:t>
      </w:r>
      <w:r w:rsidR="00BC22E5" w:rsidRPr="00A71C09">
        <w:rPr>
          <w:rFonts w:ascii="Times New Roman" w:hAnsi="Times New Roman"/>
          <w:sz w:val="24"/>
          <w:szCs w:val="24"/>
        </w:rPr>
        <w:t xml:space="preserve">. </w:t>
      </w:r>
      <w:r w:rsidR="00AC29C7" w:rsidRPr="00A71C09">
        <w:rPr>
          <w:rFonts w:ascii="Times New Roman" w:hAnsi="Times New Roman"/>
          <w:sz w:val="24"/>
          <w:szCs w:val="24"/>
        </w:rPr>
        <w:t xml:space="preserve"> </w:t>
      </w:r>
      <w:r w:rsidR="00542E7A" w:rsidRPr="00A71C09">
        <w:rPr>
          <w:rFonts w:ascii="Times New Roman" w:hAnsi="Times New Roman"/>
          <w:sz w:val="24"/>
          <w:szCs w:val="24"/>
        </w:rPr>
        <w:t>Prowadzone</w:t>
      </w:r>
      <w:r w:rsidR="00BC22E5" w:rsidRPr="00A71C09">
        <w:rPr>
          <w:rFonts w:ascii="Times New Roman" w:hAnsi="Times New Roman"/>
          <w:sz w:val="24"/>
          <w:szCs w:val="24"/>
        </w:rPr>
        <w:t xml:space="preserve"> są </w:t>
      </w:r>
      <w:r w:rsidR="00542E7A" w:rsidRPr="00A71C09">
        <w:rPr>
          <w:rFonts w:ascii="Times New Roman" w:hAnsi="Times New Roman"/>
          <w:sz w:val="24"/>
          <w:szCs w:val="24"/>
        </w:rPr>
        <w:t xml:space="preserve"> badania </w:t>
      </w:r>
      <w:r w:rsidR="0035402B">
        <w:rPr>
          <w:rFonts w:ascii="Times New Roman" w:hAnsi="Times New Roman"/>
          <w:sz w:val="24"/>
          <w:szCs w:val="24"/>
        </w:rPr>
        <w:t>które w</w:t>
      </w:r>
      <w:r w:rsidR="00BC22E5" w:rsidRPr="00A71C09">
        <w:rPr>
          <w:rFonts w:ascii="Times New Roman" w:hAnsi="Times New Roman"/>
          <w:sz w:val="24"/>
          <w:szCs w:val="24"/>
        </w:rPr>
        <w:t xml:space="preserve"> </w:t>
      </w:r>
      <w:r w:rsidR="008D4EA5">
        <w:rPr>
          <w:rFonts w:ascii="Times New Roman" w:hAnsi="Times New Roman"/>
          <w:sz w:val="24"/>
          <w:szCs w:val="24"/>
        </w:rPr>
        <w:t xml:space="preserve">dużej mierze przez uzyskane wyniki </w:t>
      </w:r>
      <w:r w:rsidR="0035402B">
        <w:rPr>
          <w:rFonts w:ascii="Times New Roman" w:hAnsi="Times New Roman"/>
          <w:sz w:val="24"/>
          <w:szCs w:val="24"/>
        </w:rPr>
        <w:t xml:space="preserve">przyczyniają się do </w:t>
      </w:r>
      <w:r w:rsidR="00542E7A" w:rsidRPr="00A71C09">
        <w:rPr>
          <w:rFonts w:ascii="Times New Roman" w:hAnsi="Times New Roman"/>
          <w:sz w:val="24"/>
          <w:szCs w:val="24"/>
        </w:rPr>
        <w:t>w</w:t>
      </w:r>
      <w:r w:rsidR="0035402B">
        <w:rPr>
          <w:rFonts w:ascii="Times New Roman" w:hAnsi="Times New Roman"/>
          <w:sz w:val="24"/>
          <w:szCs w:val="24"/>
        </w:rPr>
        <w:t>drażania systemów naprawczych</w:t>
      </w:r>
      <w:r w:rsidR="00542E7A" w:rsidRPr="00A71C09">
        <w:rPr>
          <w:rFonts w:ascii="Times New Roman" w:hAnsi="Times New Roman"/>
          <w:sz w:val="24"/>
          <w:szCs w:val="24"/>
        </w:rPr>
        <w:t>, bądź działań  mających na ce</w:t>
      </w:r>
      <w:r w:rsidR="0035402B">
        <w:rPr>
          <w:rFonts w:ascii="Times New Roman" w:hAnsi="Times New Roman"/>
          <w:sz w:val="24"/>
          <w:szCs w:val="24"/>
        </w:rPr>
        <w:t>lu poprawę jakości środowiska, gleb c</w:t>
      </w:r>
      <w:r w:rsidR="001C3520" w:rsidRPr="00A71C09">
        <w:rPr>
          <w:rFonts w:ascii="Times New Roman" w:hAnsi="Times New Roman"/>
          <w:sz w:val="24"/>
          <w:szCs w:val="24"/>
        </w:rPr>
        <w:t>zy też</w:t>
      </w:r>
      <w:r w:rsidR="0035402B">
        <w:rPr>
          <w:rFonts w:ascii="Times New Roman" w:hAnsi="Times New Roman"/>
          <w:sz w:val="24"/>
          <w:szCs w:val="24"/>
        </w:rPr>
        <w:t xml:space="preserve"> </w:t>
      </w:r>
      <w:r w:rsidR="00542E7A" w:rsidRPr="00A71C09">
        <w:rPr>
          <w:rFonts w:ascii="Times New Roman" w:hAnsi="Times New Roman"/>
          <w:sz w:val="24"/>
          <w:szCs w:val="24"/>
        </w:rPr>
        <w:t>wód.</w:t>
      </w:r>
      <w:r w:rsidR="001C3520" w:rsidRPr="00A71C09">
        <w:rPr>
          <w:rFonts w:ascii="Times New Roman" w:hAnsi="Times New Roman"/>
          <w:sz w:val="24"/>
          <w:szCs w:val="24"/>
        </w:rPr>
        <w:t xml:space="preserve"> </w:t>
      </w:r>
      <w:r w:rsidR="00542E7A" w:rsidRPr="00A71C09">
        <w:rPr>
          <w:rFonts w:ascii="Times New Roman" w:hAnsi="Times New Roman"/>
          <w:sz w:val="24"/>
          <w:szCs w:val="24"/>
        </w:rPr>
        <w:t>Uczestnictwo Studentów</w:t>
      </w:r>
      <w:r w:rsidR="0035402B">
        <w:rPr>
          <w:rFonts w:ascii="Times New Roman" w:hAnsi="Times New Roman"/>
          <w:sz w:val="24"/>
          <w:szCs w:val="24"/>
        </w:rPr>
        <w:t xml:space="preserve"> </w:t>
      </w:r>
      <w:r w:rsidR="00542E7A" w:rsidRPr="00A71C09">
        <w:rPr>
          <w:rFonts w:ascii="Times New Roman" w:hAnsi="Times New Roman"/>
          <w:sz w:val="24"/>
          <w:szCs w:val="24"/>
        </w:rPr>
        <w:t>w badaniach prowadzonych w Stacji Terenowej w Suszku przyczyni</w:t>
      </w:r>
      <w:r w:rsidR="00F2113C">
        <w:rPr>
          <w:rFonts w:ascii="Times New Roman" w:hAnsi="Times New Roman"/>
          <w:sz w:val="24"/>
          <w:szCs w:val="24"/>
        </w:rPr>
        <w:t>a</w:t>
      </w:r>
      <w:r w:rsidR="00542E7A" w:rsidRPr="00A71C09">
        <w:rPr>
          <w:rFonts w:ascii="Times New Roman" w:hAnsi="Times New Roman"/>
          <w:sz w:val="24"/>
          <w:szCs w:val="24"/>
        </w:rPr>
        <w:t xml:space="preserve"> </w:t>
      </w:r>
      <w:r w:rsidR="0035402B">
        <w:rPr>
          <w:rFonts w:ascii="Times New Roman" w:hAnsi="Times New Roman"/>
          <w:sz w:val="24"/>
          <w:szCs w:val="24"/>
        </w:rPr>
        <w:t xml:space="preserve">się do podnoszenia świadomości </w:t>
      </w:r>
      <w:r w:rsidR="00542E7A" w:rsidRPr="00A71C09">
        <w:rPr>
          <w:rFonts w:ascii="Times New Roman" w:hAnsi="Times New Roman"/>
          <w:sz w:val="24"/>
          <w:szCs w:val="24"/>
        </w:rPr>
        <w:t xml:space="preserve">ekologicznej </w:t>
      </w:r>
      <w:r w:rsidR="001C3520" w:rsidRPr="008D4EA5">
        <w:rPr>
          <w:rFonts w:ascii="Times New Roman" w:hAnsi="Times New Roman"/>
          <w:sz w:val="24"/>
          <w:szCs w:val="24"/>
        </w:rPr>
        <w:t>oraz informacji o zmniejszeniu negatywnego oddziaływania na środowisko</w:t>
      </w:r>
      <w:r w:rsidR="00542E7A" w:rsidRPr="00A71C09">
        <w:rPr>
          <w:rFonts w:ascii="Times New Roman" w:hAnsi="Times New Roman"/>
          <w:sz w:val="24"/>
          <w:szCs w:val="24"/>
        </w:rPr>
        <w:t>.</w:t>
      </w:r>
      <w:r w:rsidRPr="00A71C09">
        <w:rPr>
          <w:rFonts w:ascii="Times New Roman" w:hAnsi="Times New Roman"/>
          <w:sz w:val="24"/>
          <w:szCs w:val="24"/>
        </w:rPr>
        <w:t xml:space="preserve"> </w:t>
      </w:r>
    </w:p>
    <w:p w:rsidR="001C3520" w:rsidRPr="00A71C09" w:rsidRDefault="00790311" w:rsidP="00BC22E5">
      <w:pPr>
        <w:spacing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A71C09">
        <w:rPr>
          <w:rFonts w:ascii="Times New Roman" w:hAnsi="Times New Roman"/>
          <w:sz w:val="24"/>
          <w:szCs w:val="24"/>
        </w:rPr>
        <w:t xml:space="preserve">      </w:t>
      </w:r>
      <w:r w:rsidR="008D4EA5">
        <w:rPr>
          <w:rFonts w:ascii="Times New Roman" w:hAnsi="Times New Roman"/>
          <w:sz w:val="24"/>
          <w:szCs w:val="24"/>
        </w:rPr>
        <w:tab/>
      </w:r>
      <w:r w:rsidR="00A86CBF" w:rsidRPr="00A71C09">
        <w:rPr>
          <w:rFonts w:ascii="Times New Roman" w:hAnsi="Times New Roman"/>
          <w:sz w:val="24"/>
          <w:szCs w:val="24"/>
        </w:rPr>
        <w:t>Wszystkie</w:t>
      </w:r>
      <w:r w:rsidR="008D4EA5">
        <w:rPr>
          <w:rFonts w:ascii="Times New Roman" w:hAnsi="Times New Roman"/>
          <w:sz w:val="24"/>
          <w:szCs w:val="24"/>
        </w:rPr>
        <w:t xml:space="preserve"> działania</w:t>
      </w:r>
      <w:r w:rsidR="00A86CBF" w:rsidRPr="00A71C09">
        <w:rPr>
          <w:rFonts w:ascii="Times New Roman" w:hAnsi="Times New Roman"/>
          <w:sz w:val="24"/>
          <w:szCs w:val="24"/>
        </w:rPr>
        <w:t>, któr</w:t>
      </w:r>
      <w:r w:rsidR="00177F62" w:rsidRPr="00A71C09">
        <w:rPr>
          <w:rFonts w:ascii="Times New Roman" w:hAnsi="Times New Roman"/>
          <w:sz w:val="24"/>
          <w:szCs w:val="24"/>
        </w:rPr>
        <w:t>e Beneficjent</w:t>
      </w:r>
      <w:r w:rsidR="001C3520" w:rsidRPr="00A71C09">
        <w:rPr>
          <w:rFonts w:ascii="Times New Roman" w:hAnsi="Times New Roman"/>
          <w:sz w:val="24"/>
          <w:szCs w:val="24"/>
        </w:rPr>
        <w:t xml:space="preserve"> </w:t>
      </w:r>
      <w:r w:rsidR="008D4EA5">
        <w:rPr>
          <w:rFonts w:ascii="Times New Roman" w:hAnsi="Times New Roman"/>
          <w:sz w:val="24"/>
          <w:szCs w:val="24"/>
        </w:rPr>
        <w:t>wdrożył</w:t>
      </w:r>
      <w:r w:rsidR="00177F62" w:rsidRPr="00A71C09">
        <w:rPr>
          <w:rFonts w:ascii="Times New Roman" w:hAnsi="Times New Roman"/>
          <w:sz w:val="24"/>
          <w:szCs w:val="24"/>
        </w:rPr>
        <w:t xml:space="preserve"> w ramach </w:t>
      </w:r>
      <w:r w:rsidRPr="00A71C09">
        <w:rPr>
          <w:rFonts w:ascii="Times New Roman" w:hAnsi="Times New Roman"/>
          <w:sz w:val="24"/>
          <w:szCs w:val="24"/>
        </w:rPr>
        <w:t>realizacji p</w:t>
      </w:r>
      <w:r w:rsidR="00177F62" w:rsidRPr="00A71C09">
        <w:rPr>
          <w:rFonts w:ascii="Times New Roman" w:hAnsi="Times New Roman"/>
          <w:sz w:val="24"/>
          <w:szCs w:val="24"/>
        </w:rPr>
        <w:t>rojek</w:t>
      </w:r>
      <w:r w:rsidR="008D4EA5">
        <w:rPr>
          <w:rFonts w:ascii="Times New Roman" w:hAnsi="Times New Roman"/>
          <w:sz w:val="24"/>
          <w:szCs w:val="24"/>
        </w:rPr>
        <w:t xml:space="preserve">tu </w:t>
      </w:r>
      <w:r w:rsidR="00177F62" w:rsidRPr="00A71C09">
        <w:rPr>
          <w:rFonts w:ascii="Times New Roman" w:hAnsi="Times New Roman"/>
          <w:sz w:val="24"/>
          <w:szCs w:val="24"/>
        </w:rPr>
        <w:t>są</w:t>
      </w:r>
      <w:r w:rsidR="001C3520" w:rsidRPr="00A71C09">
        <w:rPr>
          <w:rFonts w:ascii="Times New Roman" w:hAnsi="Times New Roman"/>
          <w:sz w:val="24"/>
          <w:szCs w:val="24"/>
        </w:rPr>
        <w:t xml:space="preserve"> </w:t>
      </w:r>
      <w:r w:rsidR="00177F62" w:rsidRPr="00A71C09">
        <w:rPr>
          <w:rFonts w:ascii="Times New Roman" w:hAnsi="Times New Roman"/>
          <w:sz w:val="24"/>
          <w:szCs w:val="24"/>
        </w:rPr>
        <w:t xml:space="preserve">komplementarne </w:t>
      </w:r>
      <w:r w:rsidR="001C3520" w:rsidRPr="00A71C09">
        <w:rPr>
          <w:rFonts w:ascii="Times New Roman" w:hAnsi="Times New Roman"/>
          <w:sz w:val="24"/>
          <w:szCs w:val="24"/>
        </w:rPr>
        <w:t xml:space="preserve"> </w:t>
      </w:r>
      <w:r w:rsidRPr="00A71C09">
        <w:rPr>
          <w:rFonts w:ascii="Times New Roman" w:hAnsi="Times New Roman"/>
          <w:sz w:val="24"/>
          <w:szCs w:val="24"/>
        </w:rPr>
        <w:t>z  p</w:t>
      </w:r>
      <w:r w:rsidR="001C3520" w:rsidRPr="00A71C09">
        <w:rPr>
          <w:rFonts w:ascii="Times New Roman" w:hAnsi="Times New Roman"/>
          <w:sz w:val="24"/>
          <w:szCs w:val="24"/>
        </w:rPr>
        <w:t>lanem naprawczym</w:t>
      </w:r>
      <w:r w:rsidR="008D4EA5">
        <w:rPr>
          <w:rFonts w:ascii="Times New Roman" w:hAnsi="Times New Roman"/>
          <w:sz w:val="24"/>
          <w:szCs w:val="24"/>
        </w:rPr>
        <w:t>,</w:t>
      </w:r>
      <w:r w:rsidR="001C3520" w:rsidRPr="00A71C09">
        <w:rPr>
          <w:rFonts w:ascii="Times New Roman" w:hAnsi="Times New Roman"/>
          <w:sz w:val="24"/>
          <w:szCs w:val="24"/>
        </w:rPr>
        <w:t xml:space="preserve"> jaki został  podjęty w Gmi</w:t>
      </w:r>
      <w:r w:rsidRPr="00A71C09">
        <w:rPr>
          <w:rFonts w:ascii="Times New Roman" w:hAnsi="Times New Roman"/>
          <w:sz w:val="24"/>
          <w:szCs w:val="24"/>
        </w:rPr>
        <w:t>nie</w:t>
      </w:r>
      <w:r w:rsidR="00933E15" w:rsidRPr="00A71C09">
        <w:rPr>
          <w:rFonts w:ascii="Times New Roman" w:hAnsi="Times New Roman"/>
          <w:sz w:val="24"/>
          <w:szCs w:val="24"/>
        </w:rPr>
        <w:t xml:space="preserve"> Czersk </w:t>
      </w:r>
      <w:r w:rsidR="008D4EA5">
        <w:rPr>
          <w:rFonts w:ascii="Times New Roman" w:hAnsi="Times New Roman"/>
          <w:sz w:val="24"/>
          <w:szCs w:val="24"/>
        </w:rPr>
        <w:t xml:space="preserve"> </w:t>
      </w:r>
      <w:r w:rsidRPr="00A71C09">
        <w:rPr>
          <w:rFonts w:ascii="Times New Roman" w:hAnsi="Times New Roman"/>
          <w:sz w:val="24"/>
          <w:szCs w:val="24"/>
        </w:rPr>
        <w:t>oraz w Powiecie Chojnicki</w:t>
      </w:r>
      <w:r w:rsidR="00933E15" w:rsidRPr="00A71C09">
        <w:rPr>
          <w:rFonts w:ascii="Times New Roman" w:hAnsi="Times New Roman"/>
          <w:sz w:val="24"/>
          <w:szCs w:val="24"/>
        </w:rPr>
        <w:t xml:space="preserve">m. </w:t>
      </w:r>
      <w:r w:rsidR="008D4EA5">
        <w:rPr>
          <w:rFonts w:ascii="Times New Roman" w:hAnsi="Times New Roman"/>
          <w:sz w:val="24"/>
          <w:szCs w:val="24"/>
        </w:rPr>
        <w:t xml:space="preserve"> Zrealizowana Inwestycja, dotowana przez Wojewódzki Fundusz Ochrony Środowiska i Gospodarki Wodnej w Gdańsku </w:t>
      </w:r>
      <w:r w:rsidR="00253FF6">
        <w:rPr>
          <w:rFonts w:ascii="Times New Roman" w:hAnsi="Times New Roman"/>
          <w:sz w:val="24"/>
          <w:szCs w:val="24"/>
        </w:rPr>
        <w:t xml:space="preserve">pomaga </w:t>
      </w:r>
      <w:r w:rsidRPr="00A71C09">
        <w:rPr>
          <w:rFonts w:ascii="Times New Roman" w:hAnsi="Times New Roman"/>
          <w:sz w:val="24"/>
          <w:szCs w:val="24"/>
        </w:rPr>
        <w:t>realizować  cele badawczo – naukowe  w zakresie  ochrony środowiska  oraz ekologii.</w:t>
      </w:r>
    </w:p>
    <w:p w:rsidR="00F74242" w:rsidRDefault="00F74242" w:rsidP="00BC22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53FF6" w:rsidRDefault="00253FF6" w:rsidP="00BC22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74242" w:rsidRPr="00D22DDD" w:rsidRDefault="00F74242" w:rsidP="00D22DD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30290" w:rsidRPr="00A71C09" w:rsidRDefault="00D30290" w:rsidP="00D22DDD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A71C09">
        <w:rPr>
          <w:rFonts w:ascii="Times New Roman" w:hAnsi="Times New Roman"/>
          <w:sz w:val="24"/>
          <w:szCs w:val="24"/>
        </w:rPr>
        <w:t>...............................................................................................………………..…..</w:t>
      </w:r>
    </w:p>
    <w:p w:rsidR="00D30290" w:rsidRPr="00A71C09" w:rsidRDefault="00D30290" w:rsidP="00D22DDD">
      <w:pPr>
        <w:ind w:left="4253" w:hanging="3686"/>
        <w:jc w:val="both"/>
        <w:rPr>
          <w:rFonts w:ascii="Times New Roman" w:hAnsi="Times New Roman"/>
          <w:sz w:val="24"/>
          <w:szCs w:val="24"/>
        </w:rPr>
      </w:pPr>
      <w:r w:rsidRPr="00A71C09">
        <w:rPr>
          <w:rFonts w:ascii="Times New Roman" w:hAnsi="Times New Roman"/>
          <w:sz w:val="24"/>
          <w:szCs w:val="24"/>
        </w:rPr>
        <w:t xml:space="preserve"> </w:t>
      </w:r>
      <w:r w:rsidR="00D22DDD">
        <w:rPr>
          <w:rFonts w:ascii="Times New Roman" w:hAnsi="Times New Roman"/>
          <w:sz w:val="24"/>
          <w:szCs w:val="24"/>
        </w:rPr>
        <w:tab/>
      </w:r>
      <w:r w:rsidRPr="00A71C09">
        <w:rPr>
          <w:rFonts w:ascii="Times New Roman" w:hAnsi="Times New Roman"/>
          <w:sz w:val="24"/>
          <w:szCs w:val="24"/>
        </w:rPr>
        <w:t xml:space="preserve">    pieczęć fi</w:t>
      </w:r>
      <w:r w:rsidR="00D22DDD">
        <w:rPr>
          <w:rFonts w:ascii="Times New Roman" w:hAnsi="Times New Roman"/>
          <w:sz w:val="24"/>
          <w:szCs w:val="24"/>
        </w:rPr>
        <w:t>rmowa wnioskodawcy</w:t>
      </w:r>
      <w:r w:rsidR="00D22DDD">
        <w:rPr>
          <w:rFonts w:ascii="Times New Roman" w:hAnsi="Times New Roman"/>
          <w:sz w:val="24"/>
          <w:szCs w:val="24"/>
        </w:rPr>
        <w:tab/>
        <w:t xml:space="preserve">     data</w:t>
      </w:r>
      <w:r w:rsidR="00D22DDD">
        <w:rPr>
          <w:rFonts w:ascii="Times New Roman" w:hAnsi="Times New Roman"/>
          <w:sz w:val="24"/>
          <w:szCs w:val="24"/>
        </w:rPr>
        <w:tab/>
      </w:r>
      <w:r w:rsidRPr="00A71C09">
        <w:rPr>
          <w:rFonts w:ascii="Times New Roman" w:hAnsi="Times New Roman"/>
          <w:sz w:val="24"/>
          <w:szCs w:val="24"/>
        </w:rPr>
        <w:t xml:space="preserve"> podpisy i pieczątki imienne osób </w:t>
      </w:r>
      <w:r w:rsidR="00253FF6">
        <w:rPr>
          <w:rFonts w:ascii="Times New Roman" w:hAnsi="Times New Roman"/>
          <w:sz w:val="24"/>
          <w:szCs w:val="24"/>
        </w:rPr>
        <w:t xml:space="preserve">   </w:t>
      </w:r>
      <w:r w:rsidRPr="00A71C09">
        <w:rPr>
          <w:rFonts w:ascii="Times New Roman" w:hAnsi="Times New Roman"/>
          <w:sz w:val="24"/>
          <w:szCs w:val="24"/>
        </w:rPr>
        <w:t>uprawnionych do reprezentacji wnioskodawcy</w:t>
      </w:r>
    </w:p>
    <w:sectPr w:rsidR="00D30290" w:rsidRPr="00A71C09" w:rsidSect="00ED32D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97" w:rsidRDefault="00146997" w:rsidP="005074EC">
      <w:pPr>
        <w:spacing w:after="0" w:line="240" w:lineRule="auto"/>
      </w:pPr>
      <w:r>
        <w:separator/>
      </w:r>
    </w:p>
  </w:endnote>
  <w:endnote w:type="continuationSeparator" w:id="0">
    <w:p w:rsidR="00146997" w:rsidRDefault="00146997" w:rsidP="0050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A5" w:rsidRPr="005074EC" w:rsidRDefault="008D4EA5" w:rsidP="005074EC">
    <w:pPr>
      <w:pStyle w:val="Stopka"/>
      <w:jc w:val="right"/>
      <w:rPr>
        <w:rFonts w:ascii="Times New Roman" w:hAnsi="Times New Roman"/>
        <w:sz w:val="16"/>
        <w:szCs w:val="16"/>
      </w:rPr>
    </w:pPr>
    <w:r w:rsidRPr="005074EC">
      <w:rPr>
        <w:rFonts w:ascii="Times New Roman" w:hAnsi="Times New Roman"/>
        <w:sz w:val="16"/>
        <w:szCs w:val="16"/>
      </w:rPr>
      <w:t xml:space="preserve">strona </w:t>
    </w:r>
    <w:r w:rsidR="0011726C" w:rsidRPr="005074EC">
      <w:rPr>
        <w:rFonts w:ascii="Times New Roman" w:hAnsi="Times New Roman"/>
        <w:sz w:val="16"/>
        <w:szCs w:val="16"/>
      </w:rPr>
      <w:fldChar w:fldCharType="begin"/>
    </w:r>
    <w:r w:rsidRPr="005074EC">
      <w:rPr>
        <w:rFonts w:ascii="Times New Roman" w:hAnsi="Times New Roman"/>
        <w:sz w:val="16"/>
        <w:szCs w:val="16"/>
      </w:rPr>
      <w:instrText>PAGE  \* Arabic  \* MERGEFORMAT</w:instrText>
    </w:r>
    <w:r w:rsidR="0011726C" w:rsidRPr="005074EC">
      <w:rPr>
        <w:rFonts w:ascii="Times New Roman" w:hAnsi="Times New Roman"/>
        <w:sz w:val="16"/>
        <w:szCs w:val="16"/>
      </w:rPr>
      <w:fldChar w:fldCharType="separate"/>
    </w:r>
    <w:r w:rsidR="00545DCB">
      <w:rPr>
        <w:rFonts w:ascii="Times New Roman" w:hAnsi="Times New Roman"/>
        <w:noProof/>
        <w:sz w:val="16"/>
        <w:szCs w:val="16"/>
      </w:rPr>
      <w:t>1</w:t>
    </w:r>
    <w:r w:rsidR="0011726C" w:rsidRPr="005074EC">
      <w:rPr>
        <w:rFonts w:ascii="Times New Roman" w:hAnsi="Times New Roman"/>
        <w:sz w:val="16"/>
        <w:szCs w:val="16"/>
      </w:rPr>
      <w:fldChar w:fldCharType="end"/>
    </w:r>
    <w:r w:rsidRPr="005074EC">
      <w:rPr>
        <w:rFonts w:ascii="Times New Roman" w:hAnsi="Times New Roman"/>
        <w:sz w:val="16"/>
        <w:szCs w:val="16"/>
      </w:rPr>
      <w:t xml:space="preserve"> z </w:t>
    </w:r>
    <w:r w:rsidR="0011726C" w:rsidRPr="005074EC">
      <w:rPr>
        <w:rFonts w:ascii="Times New Roman" w:hAnsi="Times New Roman"/>
        <w:sz w:val="16"/>
        <w:szCs w:val="16"/>
      </w:rPr>
      <w:fldChar w:fldCharType="begin"/>
    </w:r>
    <w:r w:rsidRPr="005074EC">
      <w:rPr>
        <w:rFonts w:ascii="Times New Roman" w:hAnsi="Times New Roman"/>
        <w:sz w:val="16"/>
        <w:szCs w:val="16"/>
      </w:rPr>
      <w:instrText>NUMPAGES \ * arabskie \ * MERGEFORMAT</w:instrText>
    </w:r>
    <w:r w:rsidR="0011726C" w:rsidRPr="005074EC">
      <w:rPr>
        <w:rFonts w:ascii="Times New Roman" w:hAnsi="Times New Roman"/>
        <w:sz w:val="16"/>
        <w:szCs w:val="16"/>
      </w:rPr>
      <w:fldChar w:fldCharType="separate"/>
    </w:r>
    <w:r w:rsidR="00545DCB">
      <w:rPr>
        <w:rFonts w:ascii="Times New Roman" w:hAnsi="Times New Roman"/>
        <w:noProof/>
        <w:sz w:val="16"/>
        <w:szCs w:val="16"/>
      </w:rPr>
      <w:t>3</w:t>
    </w:r>
    <w:r w:rsidR="0011726C" w:rsidRPr="005074EC">
      <w:rPr>
        <w:rFonts w:ascii="Times New Roman" w:hAnsi="Times New Roman"/>
        <w:sz w:val="16"/>
        <w:szCs w:val="16"/>
      </w:rPr>
      <w:fldChar w:fldCharType="end"/>
    </w:r>
  </w:p>
  <w:p w:rsidR="008D4EA5" w:rsidRDefault="008D4E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97" w:rsidRDefault="00146997" w:rsidP="005074EC">
      <w:pPr>
        <w:spacing w:after="0" w:line="240" w:lineRule="auto"/>
      </w:pPr>
      <w:r>
        <w:separator/>
      </w:r>
    </w:p>
  </w:footnote>
  <w:footnote w:type="continuationSeparator" w:id="0">
    <w:p w:rsidR="00146997" w:rsidRDefault="00146997" w:rsidP="0050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DD" w:rsidRDefault="00D22DDD">
    <w:pPr>
      <w:pStyle w:val="Nagwek"/>
    </w:pPr>
    <w:r w:rsidRPr="00D22DDD">
      <w:rPr>
        <w:noProof/>
        <w:lang w:eastAsia="pl-PL"/>
      </w:rPr>
      <w:drawing>
        <wp:inline distT="0" distB="0" distL="0" distR="0">
          <wp:extent cx="1790700" cy="571500"/>
          <wp:effectExtent l="19050" t="0" r="0" b="0"/>
          <wp:docPr id="9" name="Obraz 1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13B52"/>
    <w:multiLevelType w:val="multilevel"/>
    <w:tmpl w:val="D55E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457C6"/>
    <w:multiLevelType w:val="hybridMultilevel"/>
    <w:tmpl w:val="F280C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9648B"/>
    <w:multiLevelType w:val="hybridMultilevel"/>
    <w:tmpl w:val="BF66619E"/>
    <w:lvl w:ilvl="0" w:tplc="4A88CA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42637"/>
    <w:rsid w:val="00042A6A"/>
    <w:rsid w:val="000521F2"/>
    <w:rsid w:val="00081985"/>
    <w:rsid w:val="00096C8A"/>
    <w:rsid w:val="000B487F"/>
    <w:rsid w:val="000D2EBD"/>
    <w:rsid w:val="000F3A76"/>
    <w:rsid w:val="00111DB9"/>
    <w:rsid w:val="0011726C"/>
    <w:rsid w:val="00127686"/>
    <w:rsid w:val="0013358F"/>
    <w:rsid w:val="00133C32"/>
    <w:rsid w:val="00142637"/>
    <w:rsid w:val="00146997"/>
    <w:rsid w:val="001609DA"/>
    <w:rsid w:val="00177F62"/>
    <w:rsid w:val="00180542"/>
    <w:rsid w:val="00183F41"/>
    <w:rsid w:val="001C3520"/>
    <w:rsid w:val="001C67A5"/>
    <w:rsid w:val="001D0675"/>
    <w:rsid w:val="001D1EDC"/>
    <w:rsid w:val="00212F3E"/>
    <w:rsid w:val="002165CD"/>
    <w:rsid w:val="0025082F"/>
    <w:rsid w:val="0025257E"/>
    <w:rsid w:val="00253FF6"/>
    <w:rsid w:val="0027597A"/>
    <w:rsid w:val="00297EBE"/>
    <w:rsid w:val="002C4AD6"/>
    <w:rsid w:val="002E1DE7"/>
    <w:rsid w:val="00313A58"/>
    <w:rsid w:val="00332F5E"/>
    <w:rsid w:val="0034447B"/>
    <w:rsid w:val="0035402B"/>
    <w:rsid w:val="00355FEC"/>
    <w:rsid w:val="00371086"/>
    <w:rsid w:val="003B6594"/>
    <w:rsid w:val="003C32E7"/>
    <w:rsid w:val="003D23B5"/>
    <w:rsid w:val="004327E3"/>
    <w:rsid w:val="0044603D"/>
    <w:rsid w:val="004C1594"/>
    <w:rsid w:val="004F6B6D"/>
    <w:rsid w:val="005074EC"/>
    <w:rsid w:val="00532688"/>
    <w:rsid w:val="00532A68"/>
    <w:rsid w:val="00542E7A"/>
    <w:rsid w:val="00545DCB"/>
    <w:rsid w:val="00564225"/>
    <w:rsid w:val="00572F08"/>
    <w:rsid w:val="00574F01"/>
    <w:rsid w:val="00581F49"/>
    <w:rsid w:val="005B6D2F"/>
    <w:rsid w:val="005C3052"/>
    <w:rsid w:val="005C6E6C"/>
    <w:rsid w:val="0063432F"/>
    <w:rsid w:val="00660193"/>
    <w:rsid w:val="006609B5"/>
    <w:rsid w:val="0066253B"/>
    <w:rsid w:val="006C2CD0"/>
    <w:rsid w:val="006C6FCB"/>
    <w:rsid w:val="006F148E"/>
    <w:rsid w:val="0072005E"/>
    <w:rsid w:val="00743A54"/>
    <w:rsid w:val="00790311"/>
    <w:rsid w:val="007A31EE"/>
    <w:rsid w:val="007A518B"/>
    <w:rsid w:val="007C1F47"/>
    <w:rsid w:val="007F2709"/>
    <w:rsid w:val="00815CA2"/>
    <w:rsid w:val="008461CF"/>
    <w:rsid w:val="00853882"/>
    <w:rsid w:val="008819EA"/>
    <w:rsid w:val="0088512C"/>
    <w:rsid w:val="00896E5A"/>
    <w:rsid w:val="008D4EA5"/>
    <w:rsid w:val="00904D1F"/>
    <w:rsid w:val="009262A5"/>
    <w:rsid w:val="00933E15"/>
    <w:rsid w:val="0095492A"/>
    <w:rsid w:val="0096698D"/>
    <w:rsid w:val="00967D0A"/>
    <w:rsid w:val="00967D6E"/>
    <w:rsid w:val="0098642F"/>
    <w:rsid w:val="0099710E"/>
    <w:rsid w:val="009C3D54"/>
    <w:rsid w:val="009C63BC"/>
    <w:rsid w:val="009F171B"/>
    <w:rsid w:val="00A074B4"/>
    <w:rsid w:val="00A234B7"/>
    <w:rsid w:val="00A4673E"/>
    <w:rsid w:val="00A51BF4"/>
    <w:rsid w:val="00A71C09"/>
    <w:rsid w:val="00A86CBF"/>
    <w:rsid w:val="00AC29C7"/>
    <w:rsid w:val="00B1751E"/>
    <w:rsid w:val="00B55D3D"/>
    <w:rsid w:val="00B56FDF"/>
    <w:rsid w:val="00B61D27"/>
    <w:rsid w:val="00B6589D"/>
    <w:rsid w:val="00BA138D"/>
    <w:rsid w:val="00BA46BD"/>
    <w:rsid w:val="00BC22E5"/>
    <w:rsid w:val="00BE4179"/>
    <w:rsid w:val="00C01094"/>
    <w:rsid w:val="00C0371C"/>
    <w:rsid w:val="00C46AB3"/>
    <w:rsid w:val="00C51B9D"/>
    <w:rsid w:val="00C64C61"/>
    <w:rsid w:val="00C827D1"/>
    <w:rsid w:val="00CA24D5"/>
    <w:rsid w:val="00CB77B5"/>
    <w:rsid w:val="00CC25C1"/>
    <w:rsid w:val="00CD5DDA"/>
    <w:rsid w:val="00CD7D03"/>
    <w:rsid w:val="00CF2E54"/>
    <w:rsid w:val="00CF3A39"/>
    <w:rsid w:val="00D1060D"/>
    <w:rsid w:val="00D22DDD"/>
    <w:rsid w:val="00D30290"/>
    <w:rsid w:val="00D748B4"/>
    <w:rsid w:val="00DA301A"/>
    <w:rsid w:val="00DE2797"/>
    <w:rsid w:val="00DE67C0"/>
    <w:rsid w:val="00E036D9"/>
    <w:rsid w:val="00EA5D1E"/>
    <w:rsid w:val="00EC13FC"/>
    <w:rsid w:val="00EC693A"/>
    <w:rsid w:val="00EC6ED1"/>
    <w:rsid w:val="00ED32DB"/>
    <w:rsid w:val="00F06EA0"/>
    <w:rsid w:val="00F2113C"/>
    <w:rsid w:val="00F24282"/>
    <w:rsid w:val="00F45226"/>
    <w:rsid w:val="00F56F3D"/>
    <w:rsid w:val="00F66E95"/>
    <w:rsid w:val="00F74242"/>
    <w:rsid w:val="00F754E8"/>
    <w:rsid w:val="00FC4567"/>
    <w:rsid w:val="00FC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63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6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74E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074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74E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074E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4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074EC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64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4C6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4C61"/>
    <w:rPr>
      <w:b/>
      <w:bCs/>
      <w:lang w:eastAsia="en-US"/>
    </w:rPr>
  </w:style>
  <w:style w:type="paragraph" w:styleId="Poprawka">
    <w:name w:val="Revision"/>
    <w:hidden/>
    <w:uiPriority w:val="99"/>
    <w:semiHidden/>
    <w:rsid w:val="00C64C61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F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F4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F47"/>
    <w:rPr>
      <w:vertAlign w:val="superscript"/>
    </w:rPr>
  </w:style>
  <w:style w:type="character" w:customStyle="1" w:styleId="st">
    <w:name w:val="st"/>
    <w:basedOn w:val="Domylnaczcionkaakapitu"/>
    <w:rsid w:val="007C1F47"/>
  </w:style>
  <w:style w:type="paragraph" w:styleId="NormalnyWeb">
    <w:name w:val="Normal (Web)"/>
    <w:basedOn w:val="Normalny"/>
    <w:uiPriority w:val="99"/>
    <w:unhideWhenUsed/>
    <w:rsid w:val="00FC45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9085-FDF0-418E-9B74-507034C5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2018-09-25T11:14:00Z</dcterms:created>
  <dcterms:modified xsi:type="dcterms:W3CDTF">2018-09-25T13:09:00Z</dcterms:modified>
</cp:coreProperties>
</file>